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775BFD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6650A9" w:rsidRPr="00775BFD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к отчету </w:t>
      </w:r>
    </w:p>
    <w:p w:rsidR="006650A9" w:rsidRPr="006650A9" w:rsidRDefault="006650A9" w:rsidP="006650A9">
      <w:pPr>
        <w:pStyle w:val="ConsPlusNormal"/>
        <w:jc w:val="center"/>
        <w:rPr>
          <w:rFonts w:ascii="Times New Roman" w:hAnsi="Times New Roman" w:cs="Times New Roman"/>
        </w:rPr>
      </w:pPr>
      <w:r w:rsidRPr="006650A9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687E96">
        <w:rPr>
          <w:rFonts w:ascii="Times New Roman" w:hAnsi="Times New Roman" w:cs="Times New Roman"/>
        </w:rPr>
        <w:t>от 01.04.</w:t>
      </w:r>
      <w:r w:rsidRPr="00775BF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895700">
        <w:rPr>
          <w:rFonts w:ascii="Times New Roman" w:hAnsi="Times New Roman" w:cs="Times New Roman"/>
        </w:rPr>
        <w:t>8</w:t>
      </w:r>
      <w:r w:rsidRPr="00775BFD">
        <w:rPr>
          <w:rFonts w:ascii="Times New Roman" w:hAnsi="Times New Roman" w:cs="Times New Roman"/>
        </w:rPr>
        <w:t xml:space="preserve"> года</w:t>
      </w:r>
    </w:p>
    <w:p w:rsidR="006650A9" w:rsidRPr="00775BFD" w:rsidRDefault="006650A9" w:rsidP="006650A9">
      <w:pPr>
        <w:pStyle w:val="ConsPlusNormal"/>
        <w:jc w:val="right"/>
        <w:rPr>
          <w:rFonts w:ascii="Times New Roman" w:hAnsi="Times New Roman" w:cs="Times New Roman"/>
        </w:rPr>
      </w:pPr>
    </w:p>
    <w:p w:rsidR="006650A9" w:rsidRPr="006650A9" w:rsidRDefault="006650A9" w:rsidP="006650A9">
      <w:pPr>
        <w:contextualSpacing/>
        <w:jc w:val="both"/>
        <w:rPr>
          <w:b/>
          <w:sz w:val="24"/>
          <w:szCs w:val="24"/>
        </w:rPr>
      </w:pPr>
      <w:bookmarkStart w:id="0" w:name="P454"/>
      <w:bookmarkEnd w:id="0"/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План мероприятий («Дорожная карта»)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 xml:space="preserve">администрации Пудомягского сельского поселения 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Гатчинского муниципального района Ленинградской области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по достижению целевых показателей результативности</w:t>
      </w:r>
    </w:p>
    <w:p w:rsidR="0006636E" w:rsidRPr="0006636E" w:rsidRDefault="0006636E" w:rsidP="0006636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36E">
        <w:rPr>
          <w:rFonts w:ascii="Times New Roman" w:hAnsi="Times New Roman" w:cs="Times New Roman"/>
          <w:b/>
          <w:sz w:val="24"/>
          <w:szCs w:val="24"/>
        </w:rPr>
        <w:t>использования субсидии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650A9">
        <w:rPr>
          <w:rFonts w:ascii="Times New Roman" w:hAnsi="Times New Roman"/>
          <w:b/>
          <w:sz w:val="24"/>
          <w:szCs w:val="24"/>
        </w:rPr>
        <w:t>по состоянию на 0</w:t>
      </w:r>
      <w:r>
        <w:rPr>
          <w:rFonts w:ascii="Times New Roman" w:hAnsi="Times New Roman"/>
          <w:b/>
          <w:sz w:val="24"/>
          <w:szCs w:val="24"/>
        </w:rPr>
        <w:t>1.04.201</w:t>
      </w:r>
      <w:r w:rsidR="00895700">
        <w:rPr>
          <w:rFonts w:ascii="Times New Roman" w:hAnsi="Times New Roman"/>
          <w:b/>
          <w:sz w:val="24"/>
          <w:szCs w:val="24"/>
        </w:rPr>
        <w:t>8</w:t>
      </w:r>
      <w:r w:rsidRPr="006650A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650A9" w:rsidRPr="006650A9" w:rsidRDefault="006650A9" w:rsidP="006650A9">
      <w:pPr>
        <w:contextualSpacing/>
        <w:jc w:val="center"/>
        <w:rPr>
          <w:rFonts w:ascii="Times New Roman" w:hAnsi="Times New Roman"/>
        </w:rPr>
      </w:pPr>
    </w:p>
    <w:tbl>
      <w:tblPr>
        <w:tblW w:w="101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456"/>
        <w:gridCol w:w="1277"/>
        <w:gridCol w:w="2552"/>
        <w:gridCol w:w="1842"/>
        <w:gridCol w:w="1560"/>
      </w:tblGrid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7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2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60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Состояние исполнения</w:t>
            </w:r>
          </w:p>
        </w:tc>
      </w:tr>
      <w:tr w:rsidR="00BA0436" w:rsidRPr="0006636E" w:rsidTr="00ED715D">
        <w:tc>
          <w:tcPr>
            <w:tcW w:w="10141" w:type="dxa"/>
            <w:gridSpan w:val="6"/>
          </w:tcPr>
          <w:p w:rsidR="00895700" w:rsidRPr="0006636E" w:rsidRDefault="00895700" w:rsidP="00895700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  <w:p w:rsidR="00BA0436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"Социально – экономическое </w:t>
            </w: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развитие  муниципального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"Пудомягское  сельское поселение" Гатчинского муниципального района Ле</w:t>
            </w:r>
            <w:bookmarkStart w:id="1" w:name="_GoBack"/>
            <w:bookmarkEnd w:id="1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нинградской области на период 2018-2020 годы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87" w:type="dxa"/>
            <w:gridSpan w:val="5"/>
          </w:tcPr>
          <w:p w:rsidR="00BA0436" w:rsidRPr="0006636E" w:rsidRDefault="00895700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д.Вяхтелево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ул.Широкая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 600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автомобильной дороги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2-3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д.Вяхтелево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7" w:type="dxa"/>
            <w:gridSpan w:val="5"/>
          </w:tcPr>
          <w:p w:rsidR="00BA0436" w:rsidRPr="0006636E" w:rsidRDefault="00895700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в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д.Монделево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ул.Шоссейная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600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конкурсных процедур и заключение муниципального контракта на 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2-3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автомобильной дороги 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д.Монделево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A23E67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7" w:type="dxa"/>
            <w:gridSpan w:val="5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в д.Большое Сергелево 500кв.м.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2-3 квартал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автомобильной дороги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Подрядная организация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Безопасное движение автомашин и пешеходов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объекта в порядке, установленном муниципальным контрактом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В сроки</w:t>
            </w:r>
            <w:proofErr w:type="gramEnd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предусмотренные контрактом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района Ленинградской области, староста </w:t>
            </w:r>
            <w:proofErr w:type="spellStart"/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д.Б.Сергелево</w:t>
            </w:r>
            <w:proofErr w:type="spellEnd"/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Акт приема-передачи объекта заказчику подрядчиком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BA0436" w:rsidRPr="0006636E" w:rsidTr="00ED715D">
        <w:tc>
          <w:tcPr>
            <w:tcW w:w="10141" w:type="dxa"/>
            <w:gridSpan w:val="6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II. Контроль за реализацией муниципальной программы</w:t>
            </w:r>
          </w:p>
        </w:tc>
      </w:tr>
      <w:tr w:rsidR="00BA0436" w:rsidRPr="0006636E" w:rsidTr="00ED715D">
        <w:tc>
          <w:tcPr>
            <w:tcW w:w="454" w:type="dxa"/>
          </w:tcPr>
          <w:p w:rsidR="00BA0436" w:rsidRPr="0006636E" w:rsidRDefault="00BA0436" w:rsidP="00BA04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6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муниципальной программы, в том числе:</w:t>
            </w:r>
          </w:p>
        </w:tc>
        <w:tc>
          <w:tcPr>
            <w:tcW w:w="1277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0436" w:rsidRPr="0006636E" w:rsidRDefault="00BA0436" w:rsidP="00BA04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приемка и оплата выполненных работ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"Пудомягское сельское поселение" Гатчинского муниципального 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муниципального контракта</w:t>
            </w:r>
          </w:p>
        </w:tc>
        <w:tc>
          <w:tcPr>
            <w:tcW w:w="1560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</w:p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подготовка ежеквартальных отчетов по освоению объемов в соответствии с Соглашением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Не позднее 3 числа следующим за отчетным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Отчет по освоению объемов и целевых показателей по Соглашению с Комитетом Ленинградской области</w:t>
            </w:r>
          </w:p>
        </w:tc>
        <w:tc>
          <w:tcPr>
            <w:tcW w:w="1560" w:type="dxa"/>
          </w:tcPr>
          <w:p w:rsidR="00895700" w:rsidRPr="0006636E" w:rsidRDefault="00895700" w:rsidP="000663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="0006636E">
              <w:rPr>
                <w:rFonts w:ascii="Times New Roman" w:hAnsi="Times New Roman" w:cs="Times New Roman"/>
                <w:sz w:val="24"/>
                <w:szCs w:val="24"/>
              </w:rPr>
              <w:t>подготовлен</w:t>
            </w: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01.04.2018г.</w:t>
            </w:r>
          </w:p>
        </w:tc>
      </w:tr>
      <w:tr w:rsidR="00895700" w:rsidRPr="0006636E" w:rsidTr="00ED715D">
        <w:tc>
          <w:tcPr>
            <w:tcW w:w="454" w:type="dxa"/>
          </w:tcPr>
          <w:p w:rsidR="00895700" w:rsidRPr="0006636E" w:rsidRDefault="00895700" w:rsidP="008957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6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7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2-4 квартал 2018 года</w:t>
            </w:r>
          </w:p>
        </w:tc>
        <w:tc>
          <w:tcPr>
            <w:tcW w:w="255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Администрация МО "Пудомягское сельское поселение" Гатчинского муниципального района Ленинградской области</w:t>
            </w:r>
          </w:p>
        </w:tc>
        <w:tc>
          <w:tcPr>
            <w:tcW w:w="1842" w:type="dxa"/>
          </w:tcPr>
          <w:p w:rsidR="00895700" w:rsidRPr="0006636E" w:rsidRDefault="00895700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636E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документации в соответствие с результатами конкурсных процедур</w:t>
            </w:r>
          </w:p>
        </w:tc>
        <w:tc>
          <w:tcPr>
            <w:tcW w:w="1560" w:type="dxa"/>
          </w:tcPr>
          <w:p w:rsidR="00895700" w:rsidRPr="0006636E" w:rsidRDefault="0006636E" w:rsidP="008957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не требуется</w:t>
            </w:r>
          </w:p>
        </w:tc>
      </w:tr>
    </w:tbl>
    <w:p w:rsidR="00BA0436" w:rsidRPr="0006636E" w:rsidRDefault="00BA0436" w:rsidP="00BA04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5BF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895700">
        <w:rPr>
          <w:rFonts w:ascii="Times New Roman" w:hAnsi="Times New Roman" w:cs="Times New Roman"/>
          <w:sz w:val="28"/>
          <w:szCs w:val="28"/>
        </w:rPr>
        <w:t>И.о.гл</w:t>
      </w:r>
      <w:r w:rsidRPr="00BA0436">
        <w:rPr>
          <w:rFonts w:ascii="Times New Roman" w:hAnsi="Times New Roman" w:cs="Times New Roman"/>
          <w:sz w:val="28"/>
          <w:szCs w:val="28"/>
        </w:rPr>
        <w:t>ав</w:t>
      </w:r>
      <w:r w:rsidR="0089570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A043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 </w:t>
      </w:r>
      <w:r w:rsidR="0089570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895700">
        <w:rPr>
          <w:rFonts w:ascii="Times New Roman" w:hAnsi="Times New Roman" w:cs="Times New Roman"/>
          <w:sz w:val="28"/>
          <w:szCs w:val="28"/>
        </w:rPr>
        <w:t>М.А.Ефремова</w:t>
      </w:r>
      <w:proofErr w:type="spellEnd"/>
      <w:r w:rsidR="00895700">
        <w:rPr>
          <w:rFonts w:ascii="Times New Roman" w:hAnsi="Times New Roman" w:cs="Times New Roman"/>
          <w:sz w:val="28"/>
          <w:szCs w:val="28"/>
        </w:rPr>
        <w:t xml:space="preserve"> </w:t>
      </w:r>
      <w:r w:rsidRPr="00BA0436">
        <w:rPr>
          <w:rFonts w:ascii="Times New Roman" w:hAnsi="Times New Roman" w:cs="Times New Roman"/>
          <w:sz w:val="28"/>
          <w:szCs w:val="28"/>
        </w:rPr>
        <w:t>/</w:t>
      </w:r>
    </w:p>
    <w:p w:rsidR="00BA0436" w:rsidRPr="00BA0436" w:rsidRDefault="00BA0436" w:rsidP="00BA043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A04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МП</w:t>
      </w:r>
    </w:p>
    <w:p w:rsidR="00BA0436" w:rsidRPr="00BA0436" w:rsidRDefault="00BA0436" w:rsidP="00BA0436">
      <w:pPr>
        <w:rPr>
          <w:sz w:val="28"/>
          <w:szCs w:val="28"/>
        </w:rPr>
      </w:pPr>
    </w:p>
    <w:p w:rsidR="006650A9" w:rsidRPr="006650A9" w:rsidRDefault="006650A9" w:rsidP="006650A9">
      <w:pPr>
        <w:contextualSpacing/>
        <w:jc w:val="both"/>
        <w:rPr>
          <w:rFonts w:ascii="Times New Roman" w:hAnsi="Times New Roman"/>
          <w:b/>
          <w:sz w:val="27"/>
          <w:szCs w:val="27"/>
        </w:rPr>
      </w:pPr>
    </w:p>
    <w:p w:rsidR="005A33D2" w:rsidRDefault="005A33D2" w:rsidP="006650A9">
      <w:pPr>
        <w:pStyle w:val="ConsPlusNormal"/>
      </w:pPr>
    </w:p>
    <w:sectPr w:rsidR="005A33D2" w:rsidSect="00BA0436">
      <w:pgSz w:w="11907" w:h="16839" w:code="9"/>
      <w:pgMar w:top="1134" w:right="850" w:bottom="1134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1FD4"/>
    <w:multiLevelType w:val="hybridMultilevel"/>
    <w:tmpl w:val="BE509422"/>
    <w:lvl w:ilvl="0" w:tplc="49D27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724"/>
    <w:rsid w:val="0006636E"/>
    <w:rsid w:val="00403724"/>
    <w:rsid w:val="005A33D2"/>
    <w:rsid w:val="006650A9"/>
    <w:rsid w:val="00687E96"/>
    <w:rsid w:val="006A4A17"/>
    <w:rsid w:val="00895700"/>
    <w:rsid w:val="00BA0436"/>
    <w:rsid w:val="00ED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DFFEA-847E-4C36-85EA-303BAFE8B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0A9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0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50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50A9"/>
    <w:pPr>
      <w:spacing w:after="200"/>
      <w:ind w:left="720"/>
      <w:contextualSpacing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ED71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5</cp:revision>
  <cp:lastPrinted>2017-04-04T06:37:00Z</cp:lastPrinted>
  <dcterms:created xsi:type="dcterms:W3CDTF">2017-04-03T10:59:00Z</dcterms:created>
  <dcterms:modified xsi:type="dcterms:W3CDTF">2018-04-02T12:01:00Z</dcterms:modified>
</cp:coreProperties>
</file>