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0E" w:rsidRDefault="005C380E" w:rsidP="005C380E">
      <w:pPr>
        <w:jc w:val="center"/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0E" w:rsidRDefault="005C380E" w:rsidP="005C380E"/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                                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«ПУДОМЯГСКОЕ СЕЛЬСКОЕ ПОСЕЛЕНИЕ» 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ГАТЧИНСКОГО МУНИЦИПАЛЬНОГО РАЙОНА 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ЛЕНИНГРАДСКОЙ ОБЛАСТИ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5C380E" w:rsidRDefault="005C380E" w:rsidP="005C380E">
      <w:pPr>
        <w:spacing w:line="276" w:lineRule="auto"/>
        <w:jc w:val="center"/>
        <w:rPr>
          <w:b/>
          <w:sz w:val="26"/>
          <w:szCs w:val="26"/>
        </w:rPr>
      </w:pPr>
    </w:p>
    <w:p w:rsidR="005C380E" w:rsidRDefault="007633C8" w:rsidP="005C380E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C380E">
        <w:rPr>
          <w:b/>
          <w:sz w:val="26"/>
          <w:szCs w:val="26"/>
        </w:rPr>
        <w:t xml:space="preserve">т </w:t>
      </w:r>
      <w:r>
        <w:rPr>
          <w:b/>
          <w:sz w:val="26"/>
          <w:szCs w:val="26"/>
        </w:rPr>
        <w:t xml:space="preserve">«19» декабря </w:t>
      </w:r>
      <w:r w:rsidR="005C380E">
        <w:rPr>
          <w:b/>
          <w:sz w:val="26"/>
          <w:szCs w:val="26"/>
        </w:rPr>
        <w:t>2019 год</w:t>
      </w:r>
      <w:r>
        <w:rPr>
          <w:b/>
          <w:sz w:val="26"/>
          <w:szCs w:val="26"/>
        </w:rPr>
        <w:t>а</w:t>
      </w:r>
      <w:r w:rsidR="005C380E">
        <w:rPr>
          <w:b/>
          <w:sz w:val="26"/>
          <w:szCs w:val="26"/>
        </w:rPr>
        <w:t xml:space="preserve">                                                                  № </w:t>
      </w:r>
      <w:r>
        <w:rPr>
          <w:b/>
          <w:sz w:val="26"/>
          <w:szCs w:val="26"/>
        </w:rPr>
        <w:t>17</w:t>
      </w:r>
    </w:p>
    <w:p w:rsidR="005C380E" w:rsidRDefault="005C380E" w:rsidP="005C380E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5C380E" w:rsidTr="005C380E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80E" w:rsidRDefault="005C380E">
            <w:pPr>
              <w:widowControl w:val="0"/>
              <w:suppressAutoHyphens/>
              <w:autoSpaceDE w:val="0"/>
              <w:autoSpaceDN w:val="0"/>
              <w:spacing w:line="25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lang w:eastAsia="en-US"/>
              </w:rPr>
              <w:t>Пудомягское</w:t>
            </w:r>
            <w:proofErr w:type="spellEnd"/>
            <w:r>
              <w:rPr>
                <w:lang w:eastAsia="en-US"/>
              </w:rPr>
              <w:t xml:space="preserve"> сельское поселение» Гатчинского муниципального района Ленинградской области от 30.10.2017 № 173 «Об утверждении Правил благоустройства на территории Пудомягского сельского поселения </w:t>
            </w:r>
          </w:p>
        </w:tc>
      </w:tr>
    </w:tbl>
    <w:p w:rsidR="005C380E" w:rsidRDefault="005C380E" w:rsidP="005C380E">
      <w:pPr>
        <w:ind w:firstLine="708"/>
        <w:jc w:val="both"/>
        <w:rPr>
          <w:sz w:val="26"/>
          <w:szCs w:val="26"/>
        </w:rPr>
      </w:pPr>
    </w:p>
    <w:p w:rsidR="005C380E" w:rsidRDefault="005C380E" w:rsidP="005C380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В соответствии с Федеральным законом </w:t>
      </w:r>
      <w:r>
        <w:t>от 06.10.2003 № 131-ФЗ «Об общих принципах организации местного самоуправления в Российской Федерации»</w:t>
      </w:r>
      <w:bookmarkStart w:id="0" w:name="_Hlk482365961"/>
      <w:r>
        <w:t>,</w:t>
      </w:r>
      <w:r>
        <w:rPr>
          <w:bCs/>
        </w:rPr>
        <w:t xml:space="preserve"> областным законом Ленинградской области от 29.07.2019 №70-оз «О внесении изменений  в статью 2 областного закона </w:t>
      </w:r>
      <w:r>
        <w:rPr>
          <w:rFonts w:eastAsiaTheme="minorHAnsi"/>
          <w:lang w:eastAsia="en-US"/>
        </w:rPr>
        <w:t>от 25 декабря 2018 года N 132-оз "О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4.10 областного закона "Об административных правонарушениях"</w:t>
      </w:r>
      <w:r>
        <w:rPr>
          <w:bCs/>
        </w:rPr>
        <w:t>,</w:t>
      </w:r>
      <w:bookmarkEnd w:id="0"/>
      <w:r>
        <w:rPr>
          <w:bCs/>
        </w:rPr>
        <w:t>Уставом муниципального образования «</w:t>
      </w:r>
      <w:proofErr w:type="spellStart"/>
      <w:r>
        <w:rPr>
          <w:bCs/>
        </w:rPr>
        <w:t>Пудомягское</w:t>
      </w:r>
      <w:proofErr w:type="spellEnd"/>
      <w:r>
        <w:rPr>
          <w:bCs/>
        </w:rPr>
        <w:t xml:space="preserve"> сельское поселение» Гатчинского муниципального района Ленинградской области</w:t>
      </w:r>
      <w:r>
        <w:t>, Совет депутатов Пудомягского сельского поселения</w:t>
      </w:r>
    </w:p>
    <w:p w:rsidR="005C380E" w:rsidRDefault="005C380E" w:rsidP="005C380E">
      <w:pPr>
        <w:spacing w:line="276" w:lineRule="auto"/>
        <w:ind w:firstLine="708"/>
        <w:jc w:val="both"/>
      </w:pPr>
    </w:p>
    <w:p w:rsidR="005C380E" w:rsidRDefault="005C380E" w:rsidP="005C380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Р е ш и л:</w:t>
      </w:r>
    </w:p>
    <w:p w:rsidR="005C380E" w:rsidRDefault="005C380E" w:rsidP="005C380E">
      <w:pPr>
        <w:spacing w:line="276" w:lineRule="auto"/>
        <w:ind w:firstLine="709"/>
        <w:jc w:val="center"/>
        <w:rPr>
          <w:b/>
        </w:rPr>
      </w:pPr>
    </w:p>
    <w:p w:rsidR="005C380E" w:rsidRDefault="005C380E" w:rsidP="005C380E">
      <w:pPr>
        <w:ind w:firstLine="709"/>
        <w:jc w:val="both"/>
      </w:pPr>
      <w:r>
        <w:t xml:space="preserve">1.   Внести </w:t>
      </w:r>
      <w:bookmarkStart w:id="1" w:name="_GoBack"/>
      <w:r>
        <w:t xml:space="preserve">изменения </w:t>
      </w:r>
      <w:r>
        <w:rPr>
          <w:lang w:eastAsia="en-US"/>
        </w:rPr>
        <w:t>в решение Совета депутатов муниципального образования «</w:t>
      </w:r>
      <w:proofErr w:type="spellStart"/>
      <w:r>
        <w:rPr>
          <w:lang w:eastAsia="en-US"/>
        </w:rPr>
        <w:t>Пудомягское</w:t>
      </w:r>
      <w:proofErr w:type="spellEnd"/>
      <w:r>
        <w:rPr>
          <w:lang w:eastAsia="en-US"/>
        </w:rPr>
        <w:t xml:space="preserve"> сельское поселение» Гатчинского муниципального района Ленинградской области от 30.10.2017 № 173 «Об утверждении</w:t>
      </w:r>
      <w:r>
        <w:t xml:space="preserve"> Правил благоустройства на территории Пудомягского сельского поселения»</w:t>
      </w:r>
      <w:bookmarkEnd w:id="1"/>
      <w:r>
        <w:rPr>
          <w:lang w:eastAsia="en-US"/>
        </w:rPr>
        <w:t>(далее – Решение)</w:t>
      </w:r>
      <w:r>
        <w:t>.</w:t>
      </w:r>
    </w:p>
    <w:p w:rsidR="005C380E" w:rsidRDefault="005C380E" w:rsidP="005C380E">
      <w:pPr>
        <w:ind w:firstLine="567"/>
        <w:jc w:val="both"/>
      </w:pPr>
      <w:r>
        <w:t>1.1. Вторую часть пункта 1.2 раздела 1 «Общие положения» дополнить подпунктом 18:</w:t>
      </w:r>
    </w:p>
    <w:p w:rsidR="005C380E" w:rsidRDefault="005C380E" w:rsidP="005C380E">
      <w:pPr>
        <w:ind w:firstLine="567"/>
        <w:jc w:val="both"/>
        <w:rPr>
          <w:rFonts w:eastAsiaTheme="minorHAnsi"/>
          <w:lang w:eastAsia="en-US"/>
        </w:rPr>
      </w:pPr>
      <w:r>
        <w:t>«18) выявления брошенных и (или) разукомплектованных транспортных средств, их перемещения, хранения и утилизации.»</w:t>
      </w:r>
    </w:p>
    <w:p w:rsidR="005C380E" w:rsidRDefault="005C380E" w:rsidP="005C380E">
      <w:pPr>
        <w:ind w:firstLine="709"/>
        <w:jc w:val="both"/>
      </w:pPr>
      <w:r>
        <w:t>2.   Настоящее решение подлежит официальному опубликованию в газете «Официальный вестник» и на официальном сайте администрации Пудомягского сельского поселения, вступает в силу после опубликования.</w:t>
      </w:r>
    </w:p>
    <w:p w:rsidR="005C380E" w:rsidRDefault="005C380E" w:rsidP="005C380E">
      <w:pPr>
        <w:ind w:firstLine="567"/>
        <w:jc w:val="both"/>
      </w:pPr>
    </w:p>
    <w:p w:rsidR="005C380E" w:rsidRDefault="005C380E" w:rsidP="005C380E">
      <w:pPr>
        <w:jc w:val="both"/>
      </w:pPr>
    </w:p>
    <w:p w:rsidR="005C380E" w:rsidRDefault="005C380E" w:rsidP="005C380E">
      <w:pPr>
        <w:jc w:val="both"/>
      </w:pPr>
    </w:p>
    <w:p w:rsidR="00FF574B" w:rsidRPr="005C380E" w:rsidRDefault="005C380E" w:rsidP="005C380E">
      <w:pPr>
        <w:jc w:val="both"/>
      </w:pPr>
      <w:r>
        <w:t xml:space="preserve">Глава </w:t>
      </w:r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Л.И. </w:t>
      </w:r>
      <w:proofErr w:type="spellStart"/>
      <w:r>
        <w:t>Буянова</w:t>
      </w:r>
      <w:proofErr w:type="spellEnd"/>
    </w:p>
    <w:sectPr w:rsidR="00FF574B" w:rsidRPr="005C380E" w:rsidSect="00C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F7815BD"/>
    <w:multiLevelType w:val="hybridMultilevel"/>
    <w:tmpl w:val="DDB6235E"/>
    <w:lvl w:ilvl="0" w:tplc="26BA3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84"/>
    <w:rsid w:val="00001CF9"/>
    <w:rsid w:val="00016408"/>
    <w:rsid w:val="000A1F36"/>
    <w:rsid w:val="001717D9"/>
    <w:rsid w:val="001C6511"/>
    <w:rsid w:val="001E7BEF"/>
    <w:rsid w:val="001F55EB"/>
    <w:rsid w:val="00263B28"/>
    <w:rsid w:val="0033152F"/>
    <w:rsid w:val="00352238"/>
    <w:rsid w:val="00552411"/>
    <w:rsid w:val="00576CAC"/>
    <w:rsid w:val="00583FE2"/>
    <w:rsid w:val="005C380E"/>
    <w:rsid w:val="007633C8"/>
    <w:rsid w:val="007C1431"/>
    <w:rsid w:val="007F433C"/>
    <w:rsid w:val="00823368"/>
    <w:rsid w:val="00855071"/>
    <w:rsid w:val="008C6907"/>
    <w:rsid w:val="00985D24"/>
    <w:rsid w:val="009C5E0F"/>
    <w:rsid w:val="00AA5ED7"/>
    <w:rsid w:val="00B85661"/>
    <w:rsid w:val="00BE4D49"/>
    <w:rsid w:val="00C0296F"/>
    <w:rsid w:val="00C1343A"/>
    <w:rsid w:val="00C340C4"/>
    <w:rsid w:val="00C41FE8"/>
    <w:rsid w:val="00CD2222"/>
    <w:rsid w:val="00CF0C8E"/>
    <w:rsid w:val="00D07666"/>
    <w:rsid w:val="00D76A84"/>
    <w:rsid w:val="00E2360F"/>
    <w:rsid w:val="00E44DC9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1431"/>
    <w:pPr>
      <w:keepNext/>
      <w:ind w:right="185"/>
      <w:jc w:val="both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C1431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F36"/>
    <w:pPr>
      <w:ind w:left="720"/>
      <w:contextualSpacing/>
    </w:pPr>
  </w:style>
  <w:style w:type="paragraph" w:customStyle="1" w:styleId="ConsPlusNormal">
    <w:name w:val="ConsPlusNormal"/>
    <w:rsid w:val="000A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C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C143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5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2019-12-11T14:56:00Z</cp:lastPrinted>
  <dcterms:created xsi:type="dcterms:W3CDTF">2019-12-18T13:20:00Z</dcterms:created>
  <dcterms:modified xsi:type="dcterms:W3CDTF">2019-12-19T11:31:00Z</dcterms:modified>
</cp:coreProperties>
</file>