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35A" w:rsidRDefault="000D4035" w:rsidP="004F1F4C">
      <w:pPr>
        <w:pStyle w:val="1"/>
        <w:spacing w:before="0" w:line="140" w:lineRule="atLeast"/>
        <w:ind w:left="4247" w:firstLine="0"/>
        <w:rPr>
          <w:b w:val="0"/>
        </w:rPr>
      </w:pPr>
      <w:r>
        <w:rPr>
          <w:b w:val="0"/>
          <w:noProof/>
          <w:lang w:eastAsia="ru-RU"/>
        </w:rPr>
        <w:drawing>
          <wp:inline distT="0" distB="0" distL="0" distR="0">
            <wp:extent cx="54292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42925" cy="666750"/>
                    </a:xfrm>
                    <a:prstGeom prst="rect">
                      <a:avLst/>
                    </a:prstGeom>
                    <a:solidFill>
                      <a:srgbClr val="FFFFFF"/>
                    </a:solidFill>
                    <a:ln w="9525">
                      <a:noFill/>
                      <a:miter lim="800000"/>
                      <a:headEnd/>
                      <a:tailEnd/>
                    </a:ln>
                  </pic:spPr>
                </pic:pic>
              </a:graphicData>
            </a:graphic>
          </wp:inline>
        </w:drawing>
      </w:r>
      <w:r w:rsidR="003F535A">
        <w:rPr>
          <w:b w:val="0"/>
        </w:rPr>
        <w:t xml:space="preserve">      </w:t>
      </w:r>
      <w:r w:rsidR="003F535A">
        <w:rPr>
          <w:b w:val="0"/>
        </w:rPr>
        <w:tab/>
      </w:r>
      <w:r w:rsidR="004F1F4C">
        <w:rPr>
          <w:b w:val="0"/>
        </w:rPr>
        <w:t xml:space="preserve">              </w:t>
      </w:r>
      <w:r w:rsidR="003F535A" w:rsidRPr="004F1F4C">
        <w:rPr>
          <w:rFonts w:ascii="Times New Roman" w:hAnsi="Times New Roman" w:cs="Times New Roman"/>
          <w:b w:val="0"/>
          <w:sz w:val="28"/>
          <w:szCs w:val="28"/>
        </w:rPr>
        <w:tab/>
      </w:r>
      <w:r w:rsidR="003F535A">
        <w:rPr>
          <w:b w:val="0"/>
        </w:rPr>
        <w:t xml:space="preserve">         </w:t>
      </w:r>
    </w:p>
    <w:p w:rsidR="00EE17BB" w:rsidRDefault="003F535A" w:rsidP="002567C2">
      <w:pPr>
        <w:pStyle w:val="FR2"/>
        <w:ind w:left="0"/>
        <w:rPr>
          <w:rFonts w:ascii="Times New Roman" w:hAnsi="Times New Roman"/>
          <w:b/>
          <w:bCs/>
          <w:iCs/>
          <w:sz w:val="26"/>
          <w:szCs w:val="26"/>
        </w:rPr>
      </w:pPr>
      <w:r w:rsidRPr="002567C2">
        <w:rPr>
          <w:rFonts w:ascii="Times New Roman" w:hAnsi="Times New Roman"/>
          <w:b/>
          <w:bCs/>
          <w:iCs/>
          <w:sz w:val="26"/>
          <w:szCs w:val="26"/>
        </w:rPr>
        <w:t xml:space="preserve">СОВЕТ ДЕПУТАТОВ </w:t>
      </w:r>
    </w:p>
    <w:p w:rsidR="00EE17BB" w:rsidRDefault="003F535A" w:rsidP="002567C2">
      <w:pPr>
        <w:pStyle w:val="FR2"/>
        <w:ind w:left="0"/>
        <w:rPr>
          <w:rFonts w:ascii="Times New Roman" w:hAnsi="Times New Roman"/>
          <w:b/>
          <w:bCs/>
          <w:iCs/>
          <w:sz w:val="26"/>
          <w:szCs w:val="26"/>
        </w:rPr>
      </w:pPr>
      <w:r w:rsidRPr="002567C2">
        <w:rPr>
          <w:rFonts w:ascii="Times New Roman" w:hAnsi="Times New Roman"/>
          <w:b/>
          <w:bCs/>
          <w:iCs/>
          <w:sz w:val="26"/>
          <w:szCs w:val="26"/>
        </w:rPr>
        <w:t xml:space="preserve">МУНИЦИПАЛЬНОГО ОБРАЗОВАНИЯ </w:t>
      </w:r>
    </w:p>
    <w:p w:rsidR="003F535A" w:rsidRPr="002567C2" w:rsidRDefault="00446933" w:rsidP="002567C2">
      <w:pPr>
        <w:pStyle w:val="FR2"/>
        <w:ind w:left="0"/>
        <w:rPr>
          <w:rFonts w:ascii="Times New Roman" w:hAnsi="Times New Roman"/>
          <w:b/>
          <w:bCs/>
          <w:iCs/>
          <w:sz w:val="26"/>
          <w:szCs w:val="26"/>
        </w:rPr>
      </w:pPr>
      <w:r w:rsidRPr="002567C2">
        <w:rPr>
          <w:rFonts w:ascii="Times New Roman" w:hAnsi="Times New Roman"/>
          <w:b/>
          <w:bCs/>
          <w:iCs/>
          <w:sz w:val="26"/>
          <w:szCs w:val="26"/>
        </w:rPr>
        <w:t>«</w:t>
      </w:r>
      <w:r w:rsidR="003F535A" w:rsidRPr="002567C2">
        <w:rPr>
          <w:rFonts w:ascii="Times New Roman" w:hAnsi="Times New Roman"/>
          <w:b/>
          <w:bCs/>
          <w:iCs/>
          <w:sz w:val="26"/>
          <w:szCs w:val="26"/>
        </w:rPr>
        <w:t>ПУДОМЯГСКОЕ СЕЛЬСКОЕ ПОСЕЛЕНИЕ</w:t>
      </w:r>
      <w:r w:rsidRPr="002567C2">
        <w:rPr>
          <w:rFonts w:ascii="Times New Roman" w:hAnsi="Times New Roman"/>
          <w:b/>
          <w:bCs/>
          <w:iCs/>
          <w:sz w:val="26"/>
          <w:szCs w:val="26"/>
        </w:rPr>
        <w:t>»</w:t>
      </w:r>
    </w:p>
    <w:p w:rsidR="003F535A" w:rsidRPr="002567C2" w:rsidRDefault="003F535A" w:rsidP="002567C2">
      <w:pPr>
        <w:pStyle w:val="FR2"/>
        <w:ind w:left="0"/>
        <w:rPr>
          <w:rFonts w:ascii="Times New Roman" w:hAnsi="Times New Roman"/>
          <w:b/>
          <w:bCs/>
          <w:iCs/>
          <w:sz w:val="26"/>
          <w:szCs w:val="26"/>
        </w:rPr>
      </w:pPr>
      <w:r w:rsidRPr="002567C2">
        <w:rPr>
          <w:rFonts w:ascii="Times New Roman" w:hAnsi="Times New Roman"/>
          <w:b/>
          <w:bCs/>
          <w:iCs/>
          <w:sz w:val="26"/>
          <w:szCs w:val="26"/>
        </w:rPr>
        <w:t>ГАТЧИНСКОГО МУНИЦИПАЛЬНОГО РАЙОНА</w:t>
      </w:r>
    </w:p>
    <w:p w:rsidR="003F535A" w:rsidRPr="002567C2" w:rsidRDefault="003F535A" w:rsidP="002567C2">
      <w:pPr>
        <w:pStyle w:val="FR2"/>
        <w:ind w:left="0"/>
        <w:rPr>
          <w:rFonts w:ascii="Times New Roman" w:hAnsi="Times New Roman"/>
          <w:b/>
          <w:bCs/>
          <w:iCs/>
          <w:sz w:val="26"/>
          <w:szCs w:val="26"/>
        </w:rPr>
      </w:pPr>
      <w:r w:rsidRPr="002567C2">
        <w:rPr>
          <w:rFonts w:ascii="Times New Roman" w:hAnsi="Times New Roman"/>
          <w:b/>
          <w:bCs/>
          <w:iCs/>
          <w:sz w:val="26"/>
          <w:szCs w:val="26"/>
        </w:rPr>
        <w:t>ЛЕНИНГРАДСКОЙ ОБЛАСТИ</w:t>
      </w:r>
    </w:p>
    <w:p w:rsidR="003F535A" w:rsidRPr="002567C2" w:rsidRDefault="003F535A" w:rsidP="002567C2">
      <w:pPr>
        <w:pStyle w:val="FR2"/>
        <w:ind w:left="0"/>
        <w:rPr>
          <w:rFonts w:ascii="Times New Roman" w:hAnsi="Times New Roman"/>
          <w:b/>
          <w:bCs/>
          <w:iCs/>
          <w:sz w:val="26"/>
          <w:szCs w:val="26"/>
        </w:rPr>
      </w:pPr>
    </w:p>
    <w:p w:rsidR="003F535A" w:rsidRPr="002567C2" w:rsidRDefault="003F535A" w:rsidP="002567C2">
      <w:pPr>
        <w:pStyle w:val="FR2"/>
        <w:ind w:left="0"/>
        <w:rPr>
          <w:rFonts w:ascii="Times New Roman" w:hAnsi="Times New Roman"/>
          <w:b/>
          <w:bCs/>
          <w:iCs/>
          <w:sz w:val="26"/>
          <w:szCs w:val="26"/>
        </w:rPr>
      </w:pPr>
      <w:r w:rsidRPr="002567C2">
        <w:rPr>
          <w:rFonts w:ascii="Times New Roman" w:hAnsi="Times New Roman"/>
          <w:b/>
          <w:bCs/>
          <w:iCs/>
          <w:sz w:val="26"/>
          <w:szCs w:val="26"/>
        </w:rPr>
        <w:t>Р</w:t>
      </w:r>
      <w:r w:rsidR="002567C2">
        <w:rPr>
          <w:rFonts w:ascii="Times New Roman" w:hAnsi="Times New Roman"/>
          <w:b/>
          <w:bCs/>
          <w:iCs/>
          <w:sz w:val="26"/>
          <w:szCs w:val="26"/>
        </w:rPr>
        <w:t xml:space="preserve"> </w:t>
      </w:r>
      <w:r w:rsidRPr="002567C2">
        <w:rPr>
          <w:rFonts w:ascii="Times New Roman" w:hAnsi="Times New Roman"/>
          <w:b/>
          <w:bCs/>
          <w:iCs/>
          <w:sz w:val="26"/>
          <w:szCs w:val="26"/>
        </w:rPr>
        <w:t>Е</w:t>
      </w:r>
      <w:r w:rsidR="002567C2">
        <w:rPr>
          <w:rFonts w:ascii="Times New Roman" w:hAnsi="Times New Roman"/>
          <w:b/>
          <w:bCs/>
          <w:iCs/>
          <w:sz w:val="26"/>
          <w:szCs w:val="26"/>
        </w:rPr>
        <w:t xml:space="preserve"> </w:t>
      </w:r>
      <w:r w:rsidRPr="002567C2">
        <w:rPr>
          <w:rFonts w:ascii="Times New Roman" w:hAnsi="Times New Roman"/>
          <w:b/>
          <w:bCs/>
          <w:iCs/>
          <w:sz w:val="26"/>
          <w:szCs w:val="26"/>
        </w:rPr>
        <w:t>Ш</w:t>
      </w:r>
      <w:r w:rsidR="002567C2">
        <w:rPr>
          <w:rFonts w:ascii="Times New Roman" w:hAnsi="Times New Roman"/>
          <w:b/>
          <w:bCs/>
          <w:iCs/>
          <w:sz w:val="26"/>
          <w:szCs w:val="26"/>
        </w:rPr>
        <w:t xml:space="preserve"> </w:t>
      </w:r>
      <w:r w:rsidRPr="002567C2">
        <w:rPr>
          <w:rFonts w:ascii="Times New Roman" w:hAnsi="Times New Roman"/>
          <w:b/>
          <w:bCs/>
          <w:iCs/>
          <w:sz w:val="26"/>
          <w:szCs w:val="26"/>
        </w:rPr>
        <w:t>Е</w:t>
      </w:r>
      <w:r w:rsidR="002567C2">
        <w:rPr>
          <w:rFonts w:ascii="Times New Roman" w:hAnsi="Times New Roman"/>
          <w:b/>
          <w:bCs/>
          <w:iCs/>
          <w:sz w:val="26"/>
          <w:szCs w:val="26"/>
        </w:rPr>
        <w:t xml:space="preserve"> </w:t>
      </w:r>
      <w:r w:rsidRPr="002567C2">
        <w:rPr>
          <w:rFonts w:ascii="Times New Roman" w:hAnsi="Times New Roman"/>
          <w:b/>
          <w:bCs/>
          <w:iCs/>
          <w:sz w:val="26"/>
          <w:szCs w:val="26"/>
        </w:rPr>
        <w:t>Н</w:t>
      </w:r>
      <w:r w:rsidR="002567C2">
        <w:rPr>
          <w:rFonts w:ascii="Times New Roman" w:hAnsi="Times New Roman"/>
          <w:b/>
          <w:bCs/>
          <w:iCs/>
          <w:sz w:val="26"/>
          <w:szCs w:val="26"/>
        </w:rPr>
        <w:t xml:space="preserve"> </w:t>
      </w:r>
      <w:r w:rsidRPr="002567C2">
        <w:rPr>
          <w:rFonts w:ascii="Times New Roman" w:hAnsi="Times New Roman"/>
          <w:b/>
          <w:bCs/>
          <w:iCs/>
          <w:sz w:val="26"/>
          <w:szCs w:val="26"/>
        </w:rPr>
        <w:t>И</w:t>
      </w:r>
      <w:r w:rsidR="002567C2">
        <w:rPr>
          <w:rFonts w:ascii="Times New Roman" w:hAnsi="Times New Roman"/>
          <w:b/>
          <w:bCs/>
          <w:iCs/>
          <w:sz w:val="26"/>
          <w:szCs w:val="26"/>
        </w:rPr>
        <w:t xml:space="preserve"> </w:t>
      </w:r>
      <w:r w:rsidRPr="002567C2">
        <w:rPr>
          <w:rFonts w:ascii="Times New Roman" w:hAnsi="Times New Roman"/>
          <w:b/>
          <w:bCs/>
          <w:iCs/>
          <w:sz w:val="26"/>
          <w:szCs w:val="26"/>
        </w:rPr>
        <w:t>Е</w:t>
      </w:r>
    </w:p>
    <w:p w:rsidR="003F535A" w:rsidRDefault="00A31A8B" w:rsidP="002567C2">
      <w:pPr>
        <w:pStyle w:val="FR2"/>
        <w:ind w:left="0"/>
        <w:rPr>
          <w:rFonts w:ascii="Times New Roman" w:hAnsi="Times New Roman"/>
          <w:b/>
          <w:bCs/>
          <w:iCs/>
          <w:sz w:val="26"/>
          <w:szCs w:val="26"/>
        </w:rPr>
      </w:pPr>
      <w:r>
        <w:rPr>
          <w:rFonts w:ascii="Times New Roman" w:hAnsi="Times New Roman"/>
          <w:b/>
          <w:bCs/>
          <w:iCs/>
          <w:sz w:val="26"/>
          <w:szCs w:val="26"/>
        </w:rPr>
        <w:t>От 14.12.</w:t>
      </w:r>
      <w:r w:rsidR="003F535A" w:rsidRPr="002567C2">
        <w:rPr>
          <w:rFonts w:ascii="Times New Roman" w:hAnsi="Times New Roman"/>
          <w:b/>
          <w:bCs/>
          <w:iCs/>
          <w:sz w:val="26"/>
          <w:szCs w:val="26"/>
        </w:rPr>
        <w:t>20</w:t>
      </w:r>
      <w:r w:rsidR="004F1F4C">
        <w:rPr>
          <w:rFonts w:ascii="Times New Roman" w:hAnsi="Times New Roman"/>
          <w:b/>
          <w:bCs/>
          <w:iCs/>
          <w:sz w:val="26"/>
          <w:szCs w:val="26"/>
        </w:rPr>
        <w:t>20</w:t>
      </w:r>
      <w:r w:rsidR="003F535A" w:rsidRPr="002567C2">
        <w:rPr>
          <w:rFonts w:ascii="Times New Roman" w:hAnsi="Times New Roman"/>
          <w:b/>
          <w:bCs/>
          <w:iCs/>
          <w:sz w:val="26"/>
          <w:szCs w:val="26"/>
        </w:rPr>
        <w:t xml:space="preserve"> г.                              </w:t>
      </w:r>
      <w:r w:rsidR="003F535A" w:rsidRPr="002567C2">
        <w:rPr>
          <w:rFonts w:ascii="Times New Roman" w:hAnsi="Times New Roman"/>
          <w:b/>
          <w:bCs/>
          <w:iCs/>
          <w:sz w:val="26"/>
          <w:szCs w:val="26"/>
        </w:rPr>
        <w:tab/>
      </w:r>
      <w:r w:rsidR="003F535A" w:rsidRPr="002567C2">
        <w:rPr>
          <w:rFonts w:ascii="Times New Roman" w:hAnsi="Times New Roman"/>
          <w:b/>
          <w:bCs/>
          <w:iCs/>
          <w:sz w:val="26"/>
          <w:szCs w:val="26"/>
        </w:rPr>
        <w:tab/>
        <w:t xml:space="preserve">                           №  </w:t>
      </w:r>
      <w:r w:rsidR="00C045C9">
        <w:rPr>
          <w:rFonts w:ascii="Times New Roman" w:hAnsi="Times New Roman"/>
          <w:b/>
          <w:bCs/>
          <w:iCs/>
          <w:sz w:val="26"/>
          <w:szCs w:val="26"/>
        </w:rPr>
        <w:t>80</w:t>
      </w:r>
    </w:p>
    <w:p w:rsidR="004F1F4C" w:rsidRPr="002567C2" w:rsidRDefault="004F1F4C" w:rsidP="002567C2">
      <w:pPr>
        <w:pStyle w:val="FR2"/>
        <w:ind w:left="0"/>
        <w:rPr>
          <w:rFonts w:ascii="Times New Roman" w:hAnsi="Times New Roman"/>
          <w:b/>
          <w:bCs/>
          <w:iCs/>
          <w:sz w:val="26"/>
          <w:szCs w:val="26"/>
        </w:rPr>
      </w:pPr>
    </w:p>
    <w:p w:rsidR="00EE17BB" w:rsidRDefault="00EE17BB" w:rsidP="001A462A">
      <w:pPr>
        <w:pStyle w:val="ab"/>
        <w:spacing w:before="0" w:beforeAutospacing="0" w:after="0" w:afterAutospacing="0" w:line="160" w:lineRule="atLeast"/>
        <w:jc w:val="center"/>
        <w:rPr>
          <w:rStyle w:val="a9"/>
        </w:rPr>
      </w:pPr>
    </w:p>
    <w:p w:rsidR="00EE17BB" w:rsidRDefault="00DA7C87" w:rsidP="001A462A">
      <w:pPr>
        <w:pStyle w:val="ab"/>
        <w:spacing w:before="0" w:beforeAutospacing="0" w:after="0" w:afterAutospacing="0" w:line="160" w:lineRule="atLeast"/>
        <w:jc w:val="center"/>
        <w:rPr>
          <w:rStyle w:val="a9"/>
        </w:rPr>
      </w:pPr>
      <w:r w:rsidRPr="00EE17BB">
        <w:rPr>
          <w:rStyle w:val="a9"/>
        </w:rPr>
        <w:t xml:space="preserve">О назначении публичных слушаний по проекту изменений в </w:t>
      </w:r>
    </w:p>
    <w:p w:rsidR="004F1F4C" w:rsidRPr="00EE17BB" w:rsidRDefault="00A66DCE" w:rsidP="00EE17BB">
      <w:pPr>
        <w:pStyle w:val="ab"/>
        <w:spacing w:before="0" w:beforeAutospacing="0" w:after="0" w:afterAutospacing="0" w:line="160" w:lineRule="atLeast"/>
        <w:jc w:val="center"/>
      </w:pPr>
      <w:r w:rsidRPr="00EE17BB">
        <w:rPr>
          <w:rStyle w:val="a9"/>
        </w:rPr>
        <w:t>П</w:t>
      </w:r>
      <w:r w:rsidR="00DA7C87" w:rsidRPr="00EE17BB">
        <w:rPr>
          <w:rStyle w:val="a9"/>
        </w:rPr>
        <w:t>равила благоустройства территории Пудомягского сельского поселения,</w:t>
      </w:r>
      <w:r w:rsidR="00112ABF" w:rsidRPr="00EE17BB">
        <w:t xml:space="preserve"> </w:t>
      </w:r>
      <w:bookmarkStart w:id="0" w:name="_GoBack"/>
      <w:bookmarkEnd w:id="0"/>
      <w:r w:rsidR="004F1F4C" w:rsidRPr="00EE17BB">
        <w:rPr>
          <w:b/>
        </w:rPr>
        <w:t>утвержденны</w:t>
      </w:r>
      <w:r w:rsidR="00DA7C87" w:rsidRPr="00EE17BB">
        <w:rPr>
          <w:b/>
        </w:rPr>
        <w:t>х</w:t>
      </w:r>
      <w:r w:rsidR="00EE17BB">
        <w:rPr>
          <w:b/>
        </w:rPr>
        <w:t xml:space="preserve"> р</w:t>
      </w:r>
      <w:r w:rsidR="004F1F4C" w:rsidRPr="00EE17BB">
        <w:rPr>
          <w:b/>
        </w:rPr>
        <w:t>ешением Совета депутатов муниципального образования</w:t>
      </w:r>
    </w:p>
    <w:p w:rsidR="001A462A" w:rsidRPr="00EE17BB" w:rsidRDefault="004F1F4C" w:rsidP="004F1F4C">
      <w:pPr>
        <w:pStyle w:val="1"/>
        <w:spacing w:before="0" w:after="0" w:line="140" w:lineRule="atLeast"/>
        <w:ind w:left="0"/>
        <w:jc w:val="center"/>
        <w:rPr>
          <w:rFonts w:ascii="Times New Roman" w:hAnsi="Times New Roman" w:cs="Times New Roman"/>
          <w:sz w:val="24"/>
          <w:szCs w:val="24"/>
        </w:rPr>
      </w:pPr>
      <w:r w:rsidRPr="00EE17BB">
        <w:rPr>
          <w:rFonts w:ascii="Times New Roman" w:hAnsi="Times New Roman" w:cs="Times New Roman"/>
          <w:sz w:val="24"/>
          <w:szCs w:val="24"/>
        </w:rPr>
        <w:t xml:space="preserve">«Пудомягское сельское поселение» Гатчинского муниципального района </w:t>
      </w:r>
    </w:p>
    <w:p w:rsidR="004F1F4C" w:rsidRPr="00EE17BB" w:rsidRDefault="004F1F4C" w:rsidP="004F1F4C">
      <w:pPr>
        <w:pStyle w:val="1"/>
        <w:spacing w:before="0" w:after="0" w:line="140" w:lineRule="atLeast"/>
        <w:ind w:left="0"/>
        <w:jc w:val="center"/>
        <w:rPr>
          <w:rFonts w:ascii="Times New Roman" w:hAnsi="Times New Roman" w:cs="Times New Roman"/>
          <w:sz w:val="24"/>
          <w:szCs w:val="24"/>
        </w:rPr>
      </w:pPr>
      <w:r w:rsidRPr="00EE17BB">
        <w:rPr>
          <w:rFonts w:ascii="Times New Roman" w:hAnsi="Times New Roman" w:cs="Times New Roman"/>
          <w:sz w:val="24"/>
          <w:szCs w:val="24"/>
        </w:rPr>
        <w:t>Ленинградской области от 30.10.2017 №173</w:t>
      </w:r>
    </w:p>
    <w:p w:rsidR="005A141C" w:rsidRPr="00EE17BB" w:rsidRDefault="00112ABF" w:rsidP="004F1F4C">
      <w:pPr>
        <w:pStyle w:val="ab"/>
        <w:spacing w:before="0" w:beforeAutospacing="0" w:after="0" w:afterAutospacing="0" w:line="140" w:lineRule="atLeast"/>
        <w:jc w:val="center"/>
      </w:pPr>
      <w:r w:rsidRPr="00EE17BB">
        <w:rPr>
          <w:rStyle w:val="a9"/>
        </w:rPr>
        <w:t>(с изм. от 19.12.2019)</w:t>
      </w:r>
    </w:p>
    <w:p w:rsidR="003F535A" w:rsidRPr="001A462A" w:rsidRDefault="005A141C" w:rsidP="000C743D">
      <w:pPr>
        <w:pStyle w:val="ab"/>
        <w:jc w:val="both"/>
      </w:pPr>
      <w:r w:rsidRPr="002567C2">
        <w:rPr>
          <w:sz w:val="26"/>
          <w:szCs w:val="26"/>
        </w:rPr>
        <w:t> </w:t>
      </w:r>
      <w:r w:rsidR="00D651A3" w:rsidRPr="001A462A">
        <w:t xml:space="preserve">        </w:t>
      </w:r>
      <w:r w:rsidRPr="001A462A">
        <w:rPr>
          <w:shd w:val="clear" w:color="auto" w:fill="FFFFFF"/>
        </w:rPr>
        <w:t>Руководствуясь пп. 19 п. 1 ст. 14 Федерального закона от 06.10.2003 года № 131 ФЗ «Об общих принципах организации</w:t>
      </w:r>
      <w:r w:rsidRPr="001A462A">
        <w:t xml:space="preserve"> местного самоуправления в Российской Федерации</w:t>
      </w:r>
      <w:r w:rsidRPr="001A462A">
        <w:rPr>
          <w:shd w:val="clear" w:color="auto" w:fill="FFFFFF"/>
        </w:rPr>
        <w:t xml:space="preserve">», </w:t>
      </w:r>
      <w:r w:rsidRPr="001A462A">
        <w:rPr>
          <w:spacing w:val="-13"/>
        </w:rPr>
        <w:t>п</w:t>
      </w:r>
      <w:r w:rsidRPr="001A462A">
        <w:t>риказом Минстроя России от 13.04.2017 № 711/пр</w:t>
      </w:r>
      <w:r w:rsidRPr="001A462A">
        <w:rPr>
          <w:spacing w:val="-13"/>
        </w:rPr>
        <w:t xml:space="preserve"> «</w:t>
      </w:r>
      <w:r w:rsidRPr="001A462A">
        <w:t xml:space="preserve">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1A462A">
        <w:rPr>
          <w:shd w:val="clear" w:color="auto" w:fill="FFFFFF"/>
        </w:rPr>
        <w:t>Уставом Пудомягского сельского поселения, решением Совета депутатов Пудомягского сельског</w:t>
      </w:r>
      <w:r w:rsidR="00D651A3" w:rsidRPr="001A462A">
        <w:rPr>
          <w:shd w:val="clear" w:color="auto" w:fill="FFFFFF"/>
        </w:rPr>
        <w:t xml:space="preserve">о поселения от 17.11.2006 №49 </w:t>
      </w:r>
      <w:r w:rsidRPr="001A462A">
        <w:rPr>
          <w:shd w:val="clear" w:color="auto" w:fill="FFFFFF"/>
        </w:rPr>
        <w:t>«Об утверждении Положения «О порядке организации и проведении публичных слушаний» (с изм.), Совет депутатов Пудомягского сельского поселения</w:t>
      </w:r>
    </w:p>
    <w:p w:rsidR="003F535A" w:rsidRPr="001A462A" w:rsidRDefault="003F535A" w:rsidP="003F535A">
      <w:pPr>
        <w:spacing w:before="100" w:beforeAutospacing="1" w:after="100" w:afterAutospacing="1"/>
        <w:jc w:val="center"/>
        <w:rPr>
          <w:rFonts w:eastAsia="Times New Roman" w:cs="Times New Roman"/>
          <w:lang w:val="ru-RU" w:eastAsia="ru-RU"/>
        </w:rPr>
      </w:pPr>
      <w:r w:rsidRPr="001A462A">
        <w:rPr>
          <w:rFonts w:eastAsia="Times New Roman" w:cs="Times New Roman"/>
          <w:b/>
          <w:bCs/>
          <w:lang w:val="ru-RU" w:eastAsia="ru-RU"/>
        </w:rPr>
        <w:t>Р Е Ш И Л:</w:t>
      </w:r>
    </w:p>
    <w:p w:rsidR="00F42808" w:rsidRDefault="00DA7C87" w:rsidP="004B5489">
      <w:pPr>
        <w:ind w:firstLine="851"/>
        <w:jc w:val="both"/>
        <w:rPr>
          <w:lang w:val="ru-RU"/>
        </w:rPr>
      </w:pPr>
      <w:r w:rsidRPr="00723226">
        <w:rPr>
          <w:lang w:val="ru-RU"/>
        </w:rPr>
        <w:t xml:space="preserve">1. Утвердить проект изменений в Правила благоустройства территории муниципального образования «Пудомягское сельское поселение» Гатчинского муниципального района Ленинградской области </w:t>
      </w:r>
      <w:r w:rsidR="004B5489" w:rsidRPr="00723226">
        <w:rPr>
          <w:lang w:val="ru-RU"/>
        </w:rPr>
        <w:t>согласно приложению</w:t>
      </w:r>
      <w:r w:rsidRPr="00723226">
        <w:rPr>
          <w:lang w:val="ru-RU"/>
        </w:rPr>
        <w:t xml:space="preserve"> </w:t>
      </w:r>
      <w:r w:rsidRPr="004B5489">
        <w:rPr>
          <w:lang w:val="ru-RU"/>
        </w:rPr>
        <w:t>(приложение 1 к настоящему решению).</w:t>
      </w:r>
      <w:r w:rsidRPr="004B5489">
        <w:rPr>
          <w:lang w:val="ru-RU"/>
        </w:rPr>
        <w:br/>
        <w:t xml:space="preserve">               2. Назначить публичные слушания по проекту </w:t>
      </w:r>
      <w:r w:rsidR="00F42808">
        <w:rPr>
          <w:lang w:val="ru-RU"/>
        </w:rPr>
        <w:t xml:space="preserve">изменений в </w:t>
      </w:r>
      <w:r w:rsidRPr="004B5489">
        <w:rPr>
          <w:lang w:val="ru-RU"/>
        </w:rPr>
        <w:t>Правил</w:t>
      </w:r>
      <w:r w:rsidR="00F42808">
        <w:rPr>
          <w:lang w:val="ru-RU"/>
        </w:rPr>
        <w:t>а</w:t>
      </w:r>
      <w:r w:rsidRPr="004B5489">
        <w:rPr>
          <w:lang w:val="ru-RU"/>
        </w:rPr>
        <w:t xml:space="preserve"> благоустройства территории муниципального образования «Пудомягское сельское поселение» Гатчинского муниципального района Ленинградской области (далее публичные слушания) в порядке, определенном пунктами 5, 6.2, 6.5 настоящего решения.</w:t>
      </w:r>
      <w:r w:rsidRPr="004B5489">
        <w:rPr>
          <w:lang w:val="ru-RU"/>
        </w:rPr>
        <w:br/>
        <w:t xml:space="preserve">               </w:t>
      </w:r>
      <w:r w:rsidRPr="00723226">
        <w:rPr>
          <w:lang w:val="ru-RU"/>
        </w:rPr>
        <w:t>3. Утвердить текст информационного сообщения о проведении публичных слушаний согласно приложению 2 к настоящему решению.</w:t>
      </w:r>
      <w:r w:rsidRPr="00723226">
        <w:rPr>
          <w:lang w:val="ru-RU"/>
        </w:rPr>
        <w:br/>
        <w:t xml:space="preserve">               4. Организацию публичных слушаний возложить на администрацию </w:t>
      </w:r>
      <w:r w:rsidRPr="0093515D">
        <w:rPr>
          <w:lang w:val="ru-RU"/>
        </w:rPr>
        <w:t>Пудомягского сельского поселения.</w:t>
      </w:r>
      <w:r w:rsidRPr="0093515D">
        <w:rPr>
          <w:lang w:val="ru-RU"/>
        </w:rPr>
        <w:br/>
        <w:t xml:space="preserve">               </w:t>
      </w:r>
      <w:r w:rsidRPr="00723226">
        <w:rPr>
          <w:lang w:val="ru-RU"/>
        </w:rPr>
        <w:t>5. Установить:</w:t>
      </w:r>
      <w:r w:rsidRPr="00723226">
        <w:rPr>
          <w:lang w:val="ru-RU"/>
        </w:rPr>
        <w:br/>
        <w:t xml:space="preserve">     5.1. Публичные слушания проводятся на всей территории Пудомягского сельского поселения;</w:t>
      </w:r>
      <w:r w:rsidRPr="00723226">
        <w:rPr>
          <w:lang w:val="ru-RU"/>
        </w:rPr>
        <w:br/>
        <w:t xml:space="preserve">     5.2. Дата, время и место проведения публичных слушаний по проекту</w:t>
      </w:r>
      <w:r w:rsidR="00F42808">
        <w:rPr>
          <w:lang w:val="ru-RU"/>
        </w:rPr>
        <w:t xml:space="preserve"> изменений в</w:t>
      </w:r>
      <w:r w:rsidRPr="00723226">
        <w:rPr>
          <w:lang w:val="ru-RU"/>
        </w:rPr>
        <w:t xml:space="preserve"> Правил</w:t>
      </w:r>
      <w:r w:rsidR="00F42808">
        <w:rPr>
          <w:lang w:val="ru-RU"/>
        </w:rPr>
        <w:t>а</w:t>
      </w:r>
      <w:r w:rsidRPr="00723226">
        <w:rPr>
          <w:lang w:val="ru-RU"/>
        </w:rPr>
        <w:t xml:space="preserve"> благоустройства территории Пудомягского сельского поселения - 22.01.2021 в 16.00 по адресу: Ленинградская обл., пос. </w:t>
      </w:r>
      <w:r w:rsidRPr="00F42808">
        <w:rPr>
          <w:lang w:val="ru-RU"/>
        </w:rPr>
        <w:t xml:space="preserve">Лукаши, ул. </w:t>
      </w:r>
      <w:r w:rsidRPr="004B5489">
        <w:rPr>
          <w:lang w:val="ru-RU"/>
        </w:rPr>
        <w:t>Ижорская, д. 8.</w:t>
      </w:r>
    </w:p>
    <w:p w:rsidR="00F42808" w:rsidRDefault="00F42808" w:rsidP="004B5489">
      <w:pPr>
        <w:ind w:firstLine="851"/>
        <w:jc w:val="both"/>
        <w:rPr>
          <w:lang w:val="ru-RU"/>
        </w:rPr>
      </w:pPr>
    </w:p>
    <w:p w:rsidR="00F42808" w:rsidRDefault="00F42808" w:rsidP="004B5489">
      <w:pPr>
        <w:ind w:firstLine="851"/>
        <w:jc w:val="both"/>
        <w:rPr>
          <w:lang w:val="ru-RU"/>
        </w:rPr>
      </w:pPr>
    </w:p>
    <w:p w:rsidR="00F42808" w:rsidRDefault="00F42808" w:rsidP="004B5489">
      <w:pPr>
        <w:ind w:firstLine="851"/>
        <w:jc w:val="both"/>
        <w:rPr>
          <w:lang w:val="ru-RU"/>
        </w:rPr>
      </w:pPr>
    </w:p>
    <w:p w:rsidR="004B5489" w:rsidRDefault="00DA7C87" w:rsidP="004B5489">
      <w:pPr>
        <w:ind w:firstLine="851"/>
        <w:jc w:val="both"/>
        <w:rPr>
          <w:lang w:val="ru-RU"/>
        </w:rPr>
      </w:pPr>
      <w:r w:rsidRPr="004B5489">
        <w:rPr>
          <w:lang w:val="ru-RU"/>
        </w:rPr>
        <w:lastRenderedPageBreak/>
        <w:br/>
      </w:r>
      <w:r w:rsidR="004B5489">
        <w:rPr>
          <w:lang w:val="ru-RU"/>
        </w:rPr>
        <w:t xml:space="preserve">     5.3.</w:t>
      </w:r>
      <w:r w:rsidRPr="004B5489">
        <w:rPr>
          <w:lang w:val="ru-RU"/>
        </w:rPr>
        <w:t xml:space="preserve"> </w:t>
      </w:r>
      <w:r w:rsidR="004B5489" w:rsidRPr="004B5489">
        <w:rPr>
          <w:lang w:val="ru-RU"/>
        </w:rPr>
        <w:t xml:space="preserve">Предполагаемый состав участников: </w:t>
      </w:r>
      <w:r w:rsidR="004B5489" w:rsidRPr="00F42808">
        <w:rPr>
          <w:b/>
          <w:lang w:val="ru-RU"/>
        </w:rPr>
        <w:t>депутаты совета депутатов МО</w:t>
      </w:r>
      <w:r w:rsidR="004B5489" w:rsidRPr="004B5489">
        <w:rPr>
          <w:lang w:val="ru-RU"/>
        </w:rPr>
        <w:t xml:space="preserve">, </w:t>
      </w:r>
      <w:r w:rsidR="004B5489" w:rsidRPr="004B5489">
        <w:rPr>
          <w:rStyle w:val="a9"/>
          <w:lang w:val="ru-RU"/>
        </w:rPr>
        <w:t>работники местной администрации, местные жители. О</w:t>
      </w:r>
      <w:r w:rsidR="004B5489" w:rsidRPr="004B5489">
        <w:rPr>
          <w:lang w:val="ru-RU"/>
        </w:rPr>
        <w:t>знакомиться и получить документы, предполагаемые к рассмотрению на публичных слушаниях, можно в здании местной администрации, в рабочее время (с 9.00 до 17.00 час., обеденный перерыв с 13.00 до 14.00 час.), а также ознакомиться на официальном сайте поселения.</w:t>
      </w:r>
    </w:p>
    <w:p w:rsidR="00723226" w:rsidRDefault="00DA7C87" w:rsidP="004B5489">
      <w:pPr>
        <w:ind w:firstLine="851"/>
        <w:jc w:val="both"/>
        <w:rPr>
          <w:lang w:val="ru-RU"/>
        </w:rPr>
      </w:pPr>
      <w:r w:rsidRPr="00723226">
        <w:rPr>
          <w:lang w:val="ru-RU"/>
        </w:rPr>
        <w:t xml:space="preserve">  6. Уполномочить администрацию Пудомягского сельского поселения:</w:t>
      </w:r>
      <w:r w:rsidRPr="00723226">
        <w:rPr>
          <w:lang w:val="ru-RU"/>
        </w:rPr>
        <w:br/>
        <w:t xml:space="preserve">     6.1. Провести публичные слушания в порядке, установленном Положением о порядке организации и проведения публичных (общественных) слушаний в Пудомягском сельском поселении от 17.11.2006</w:t>
      </w:r>
      <w:r>
        <w:t> </w:t>
      </w:r>
      <w:r w:rsidRPr="00723226">
        <w:rPr>
          <w:lang w:val="ru-RU"/>
        </w:rPr>
        <w:t xml:space="preserve"> № 49 (с изм.) и в соответствии с</w:t>
      </w:r>
      <w:r>
        <w:t> </w:t>
      </w:r>
      <w:r w:rsidRPr="00723226">
        <w:rPr>
          <w:lang w:val="ru-RU"/>
        </w:rPr>
        <w:t xml:space="preserve"> п. 5 настоящего решения;</w:t>
      </w:r>
      <w:r w:rsidRPr="00723226">
        <w:rPr>
          <w:lang w:val="ru-RU"/>
        </w:rPr>
        <w:br/>
        <w:t xml:space="preserve">     6.2.</w:t>
      </w:r>
      <w:r>
        <w:t> </w:t>
      </w:r>
      <w:r w:rsidRPr="00723226">
        <w:rPr>
          <w:lang w:val="ru-RU"/>
        </w:rPr>
        <w:t xml:space="preserve"> Обеспечить размещение проекта </w:t>
      </w:r>
      <w:r w:rsidR="004B5489" w:rsidRPr="00723226">
        <w:rPr>
          <w:lang w:val="ru-RU"/>
        </w:rPr>
        <w:t xml:space="preserve">изменений в </w:t>
      </w:r>
      <w:r w:rsidRPr="00723226">
        <w:rPr>
          <w:lang w:val="ru-RU"/>
        </w:rPr>
        <w:t>Правил</w:t>
      </w:r>
      <w:r w:rsidR="004B5489" w:rsidRPr="00723226">
        <w:rPr>
          <w:lang w:val="ru-RU"/>
        </w:rPr>
        <w:t>а</w:t>
      </w:r>
      <w:r w:rsidRPr="00723226">
        <w:rPr>
          <w:lang w:val="ru-RU"/>
        </w:rPr>
        <w:t xml:space="preserve"> благоустройства территории Пудомягского сельского поселения на официальном сайте Пудомягского сельского поселения не позднее 21.12.2020;</w:t>
      </w:r>
      <w:r w:rsidRPr="00723226">
        <w:rPr>
          <w:lang w:val="ru-RU"/>
        </w:rPr>
        <w:br/>
        <w:t xml:space="preserve">     6.3. Заключение о результатах проведения публичных слушаний опубликовать в газете «Гатчинская правда» и разместить на официальном сайте Пудомягского сельского поселения</w:t>
      </w:r>
      <w:r w:rsidR="00723226">
        <w:rPr>
          <w:lang w:val="ru-RU"/>
        </w:rPr>
        <w:t>;</w:t>
      </w:r>
    </w:p>
    <w:p w:rsidR="00DA7C87" w:rsidRPr="00723226" w:rsidRDefault="00DA7C87" w:rsidP="00723226">
      <w:pPr>
        <w:jc w:val="both"/>
        <w:rPr>
          <w:lang w:val="ru-RU"/>
        </w:rPr>
      </w:pPr>
      <w:r w:rsidRPr="00723226">
        <w:rPr>
          <w:lang w:val="ru-RU"/>
        </w:rPr>
        <w:t xml:space="preserve">     6.5. Обеспечить доведение до населения информации о содержании проекта </w:t>
      </w:r>
      <w:r w:rsidR="00723226">
        <w:rPr>
          <w:lang w:val="ru-RU"/>
        </w:rPr>
        <w:t xml:space="preserve">изменений в </w:t>
      </w:r>
      <w:r w:rsidRPr="00723226">
        <w:rPr>
          <w:lang w:val="ru-RU"/>
        </w:rPr>
        <w:t>Правил</w:t>
      </w:r>
      <w:r w:rsidR="00723226">
        <w:rPr>
          <w:lang w:val="ru-RU"/>
        </w:rPr>
        <w:t>а</w:t>
      </w:r>
      <w:r w:rsidRPr="00723226">
        <w:rPr>
          <w:lang w:val="ru-RU"/>
        </w:rPr>
        <w:t xml:space="preserve"> благоустройства территории Пудомягского сельского поселения в вестибюле администрации Пудомягского сельского поселения по адресу: Ленинградская обл., пос. Лукаши, ул. Ижорская, д.8, с режимом работы: понедельник-четверг с 9-00 до 13-00 и с 14-00 до 18-00, пятница с 9-00 до 13-00 и с 14-00 до 17-00;</w:t>
      </w:r>
      <w:r w:rsidRPr="00723226">
        <w:rPr>
          <w:lang w:val="ru-RU"/>
        </w:rPr>
        <w:br/>
        <w:t xml:space="preserve">     6.6. </w:t>
      </w:r>
      <w:r w:rsidRPr="00A16BC4">
        <w:rPr>
          <w:lang w:val="ru-RU"/>
        </w:rPr>
        <w:t>Определить ответственное лицо по проведению публичных слушаний – заместитель главы администрации Пудомягского сельского поселения.</w:t>
      </w:r>
      <w:r w:rsidRPr="00A16BC4">
        <w:rPr>
          <w:lang w:val="ru-RU"/>
        </w:rPr>
        <w:br/>
        <w:t xml:space="preserve">               7. Предложения и замечания по проекту </w:t>
      </w:r>
      <w:r w:rsidR="00723226">
        <w:rPr>
          <w:lang w:val="ru-RU"/>
        </w:rPr>
        <w:t xml:space="preserve">изменений в </w:t>
      </w:r>
      <w:r w:rsidRPr="00A16BC4">
        <w:rPr>
          <w:lang w:val="ru-RU"/>
        </w:rPr>
        <w:t>Правил</w:t>
      </w:r>
      <w:r w:rsidR="00723226">
        <w:rPr>
          <w:lang w:val="ru-RU"/>
        </w:rPr>
        <w:t>а</w:t>
      </w:r>
      <w:r w:rsidRPr="00A16BC4">
        <w:rPr>
          <w:lang w:val="ru-RU"/>
        </w:rPr>
        <w:t xml:space="preserve"> благоустройства территории Пудомягского сельского поселения принимаются в письменном виде до 13.01.2021 по рабочим дням с 9-00 до 13-00 и с 14-00 до 17-00 в администрации Пудомягского сельского поселения по адресу: Ленинградская обл., пос. </w:t>
      </w:r>
      <w:r w:rsidRPr="00723226">
        <w:rPr>
          <w:lang w:val="ru-RU"/>
        </w:rPr>
        <w:t>Лукаши, ул. Ижорская, д.8, тел. 8(813-71) 64-730</w:t>
      </w:r>
      <w:r w:rsidRPr="00723226">
        <w:rPr>
          <w:lang w:val="ru-RU"/>
        </w:rPr>
        <w:br/>
      </w:r>
      <w:r w:rsidR="004B5489" w:rsidRPr="00723226">
        <w:rPr>
          <w:lang w:val="ru-RU"/>
        </w:rPr>
        <w:t xml:space="preserve">               </w:t>
      </w:r>
      <w:r w:rsidRPr="00723226">
        <w:rPr>
          <w:lang w:val="ru-RU"/>
        </w:rPr>
        <w:t xml:space="preserve">8. Настоящее решение вступает в силу </w:t>
      </w:r>
      <w:r w:rsidR="004B5489" w:rsidRPr="00723226">
        <w:rPr>
          <w:lang w:val="ru-RU"/>
        </w:rPr>
        <w:t>со дня принятия подлежит официальному опубликованию</w:t>
      </w:r>
      <w:r w:rsidRPr="00723226">
        <w:rPr>
          <w:lang w:val="ru-RU"/>
        </w:rPr>
        <w:t xml:space="preserve"> в газете «Гатчинская правда», подлежит размещению на официальном сайте Пудомягского сельского поселения.</w:t>
      </w:r>
    </w:p>
    <w:p w:rsidR="00DA7C87" w:rsidRDefault="00DA7C87" w:rsidP="00DA7C87">
      <w:pPr>
        <w:pStyle w:val="ab"/>
        <w:ind w:firstLine="851"/>
        <w:jc w:val="both"/>
      </w:pPr>
      <w:r>
        <w:t xml:space="preserve">Приложения:    проект внесения изменений в Правила благоустройства, содержания и обеспечения санитарного состояния территории муниципального образования Пудомягского сельского поселения на </w:t>
      </w:r>
      <w:r w:rsidR="00F42808">
        <w:t>6</w:t>
      </w:r>
      <w:r>
        <w:t xml:space="preserve"> л.</w:t>
      </w:r>
    </w:p>
    <w:p w:rsidR="00DA7C87" w:rsidRPr="00D651A3" w:rsidRDefault="00DA7C87" w:rsidP="00C51119">
      <w:pPr>
        <w:pStyle w:val="ab"/>
        <w:ind w:firstLine="851"/>
        <w:jc w:val="both"/>
        <w:rPr>
          <w:b/>
          <w:sz w:val="26"/>
          <w:szCs w:val="26"/>
        </w:rPr>
      </w:pPr>
    </w:p>
    <w:p w:rsidR="003F535A" w:rsidRPr="002567C2" w:rsidRDefault="005A141C" w:rsidP="00C51119">
      <w:pPr>
        <w:spacing w:line="140" w:lineRule="atLeast"/>
        <w:rPr>
          <w:rFonts w:cs="Times New Roman"/>
          <w:sz w:val="26"/>
          <w:szCs w:val="26"/>
          <w:lang w:val="ru-RU"/>
        </w:rPr>
      </w:pPr>
      <w:r w:rsidRPr="002567C2">
        <w:rPr>
          <w:rFonts w:cs="Times New Roman"/>
          <w:sz w:val="26"/>
          <w:szCs w:val="26"/>
          <w:lang w:val="ru-RU"/>
        </w:rPr>
        <w:t xml:space="preserve"> </w:t>
      </w:r>
      <w:r w:rsidR="003F535A" w:rsidRPr="002567C2">
        <w:rPr>
          <w:rFonts w:cs="Times New Roman"/>
          <w:sz w:val="26"/>
          <w:szCs w:val="26"/>
          <w:lang w:val="ru-RU"/>
        </w:rPr>
        <w:t xml:space="preserve">Глава </w:t>
      </w:r>
    </w:p>
    <w:p w:rsidR="003F535A" w:rsidRPr="002567C2" w:rsidRDefault="00D637CC" w:rsidP="00C51119">
      <w:pPr>
        <w:pStyle w:val="a7"/>
        <w:tabs>
          <w:tab w:val="left" w:pos="709"/>
          <w:tab w:val="left" w:pos="1134"/>
          <w:tab w:val="left" w:pos="5778"/>
        </w:tabs>
        <w:spacing w:after="0" w:line="140" w:lineRule="atLeast"/>
        <w:ind w:left="0"/>
        <w:jc w:val="both"/>
        <w:rPr>
          <w:sz w:val="26"/>
          <w:szCs w:val="26"/>
          <w:lang w:val="ru-RU"/>
        </w:rPr>
      </w:pPr>
      <w:r>
        <w:rPr>
          <w:sz w:val="26"/>
          <w:szCs w:val="26"/>
          <w:lang w:val="ru-RU"/>
        </w:rPr>
        <w:t xml:space="preserve"> </w:t>
      </w:r>
      <w:r w:rsidR="002567C2" w:rsidRPr="002567C2">
        <w:rPr>
          <w:sz w:val="26"/>
          <w:szCs w:val="26"/>
          <w:lang w:val="ru-RU"/>
        </w:rPr>
        <w:t xml:space="preserve">Пудомягского сельского </w:t>
      </w:r>
      <w:r w:rsidR="00446933" w:rsidRPr="002567C2">
        <w:rPr>
          <w:sz w:val="26"/>
          <w:szCs w:val="26"/>
          <w:lang w:val="ru-RU"/>
        </w:rPr>
        <w:t>поселения</w:t>
      </w:r>
      <w:r w:rsidR="003F535A" w:rsidRPr="002567C2">
        <w:rPr>
          <w:sz w:val="26"/>
          <w:szCs w:val="26"/>
          <w:lang w:val="ru-RU"/>
        </w:rPr>
        <w:t xml:space="preserve">                                                 </w:t>
      </w:r>
      <w:r w:rsidR="002567C2">
        <w:rPr>
          <w:sz w:val="26"/>
          <w:szCs w:val="26"/>
          <w:lang w:val="ru-RU"/>
        </w:rPr>
        <w:t xml:space="preserve">               </w:t>
      </w:r>
      <w:r w:rsidR="003F535A" w:rsidRPr="002567C2">
        <w:rPr>
          <w:sz w:val="26"/>
          <w:szCs w:val="26"/>
          <w:lang w:val="ru-RU"/>
        </w:rPr>
        <w:t>Л.И. Буянова</w:t>
      </w:r>
    </w:p>
    <w:p w:rsidR="003F535A" w:rsidRDefault="003F535A" w:rsidP="003F535A">
      <w:pPr>
        <w:rPr>
          <w:sz w:val="26"/>
          <w:szCs w:val="26"/>
          <w:lang w:val="ru-RU"/>
        </w:rPr>
      </w:pPr>
    </w:p>
    <w:p w:rsidR="00C51119" w:rsidRDefault="00C51119" w:rsidP="003F535A">
      <w:pPr>
        <w:rPr>
          <w:sz w:val="26"/>
          <w:szCs w:val="26"/>
          <w:lang w:val="ru-RU"/>
        </w:rPr>
      </w:pPr>
    </w:p>
    <w:p w:rsidR="00DA7C87" w:rsidRDefault="00DA7C87" w:rsidP="003F535A">
      <w:pPr>
        <w:rPr>
          <w:sz w:val="26"/>
          <w:szCs w:val="26"/>
          <w:lang w:val="ru-RU"/>
        </w:rPr>
      </w:pPr>
    </w:p>
    <w:p w:rsidR="00DA7C87" w:rsidRDefault="00DA7C87" w:rsidP="003F535A">
      <w:pPr>
        <w:rPr>
          <w:sz w:val="26"/>
          <w:szCs w:val="26"/>
          <w:lang w:val="ru-RU"/>
        </w:rPr>
      </w:pPr>
    </w:p>
    <w:p w:rsidR="00DA7C87" w:rsidRDefault="00DA7C87" w:rsidP="003F535A">
      <w:pPr>
        <w:rPr>
          <w:sz w:val="26"/>
          <w:szCs w:val="26"/>
          <w:lang w:val="ru-RU"/>
        </w:rPr>
      </w:pPr>
    </w:p>
    <w:p w:rsidR="00DA7C87" w:rsidRDefault="00DA7C87" w:rsidP="003F535A">
      <w:pPr>
        <w:rPr>
          <w:sz w:val="26"/>
          <w:szCs w:val="26"/>
          <w:lang w:val="ru-RU"/>
        </w:rPr>
      </w:pPr>
    </w:p>
    <w:p w:rsidR="00DA7C87" w:rsidRDefault="00DA7C87" w:rsidP="003F535A">
      <w:pPr>
        <w:rPr>
          <w:sz w:val="26"/>
          <w:szCs w:val="26"/>
          <w:lang w:val="ru-RU"/>
        </w:rPr>
      </w:pPr>
    </w:p>
    <w:p w:rsidR="00DA7C87" w:rsidRDefault="00DA7C87" w:rsidP="003F535A">
      <w:pPr>
        <w:rPr>
          <w:sz w:val="26"/>
          <w:szCs w:val="26"/>
          <w:lang w:val="ru-RU"/>
        </w:rPr>
      </w:pPr>
    </w:p>
    <w:p w:rsidR="00DA7C87" w:rsidRDefault="00DA7C87" w:rsidP="003F535A">
      <w:pPr>
        <w:rPr>
          <w:sz w:val="26"/>
          <w:szCs w:val="26"/>
          <w:lang w:val="ru-RU"/>
        </w:rPr>
      </w:pPr>
    </w:p>
    <w:p w:rsidR="00DA7C87" w:rsidRDefault="00DA7C87" w:rsidP="003F535A">
      <w:pPr>
        <w:rPr>
          <w:sz w:val="26"/>
          <w:szCs w:val="26"/>
          <w:lang w:val="ru-RU"/>
        </w:rPr>
      </w:pPr>
    </w:p>
    <w:p w:rsidR="00DA7C87" w:rsidRDefault="00DA7C87" w:rsidP="003F535A">
      <w:pPr>
        <w:rPr>
          <w:sz w:val="26"/>
          <w:szCs w:val="26"/>
          <w:lang w:val="ru-RU"/>
        </w:rPr>
      </w:pPr>
    </w:p>
    <w:p w:rsidR="00DA7C87" w:rsidRDefault="00DA7C87" w:rsidP="003F535A">
      <w:pPr>
        <w:rPr>
          <w:sz w:val="26"/>
          <w:szCs w:val="26"/>
          <w:lang w:val="ru-RU"/>
        </w:rPr>
      </w:pPr>
    </w:p>
    <w:p w:rsidR="00DA7C87" w:rsidRDefault="00DA7C87" w:rsidP="003F535A">
      <w:pPr>
        <w:rPr>
          <w:sz w:val="26"/>
          <w:szCs w:val="26"/>
          <w:lang w:val="ru-RU"/>
        </w:rPr>
      </w:pPr>
    </w:p>
    <w:p w:rsidR="0046408A" w:rsidRPr="0046408A" w:rsidRDefault="0046408A" w:rsidP="0046408A">
      <w:pPr>
        <w:autoSpaceDE w:val="0"/>
        <w:autoSpaceDN w:val="0"/>
        <w:adjustRightInd w:val="0"/>
        <w:jc w:val="right"/>
        <w:textAlignment w:val="baseline"/>
        <w:rPr>
          <w:lang w:val="ru-RU"/>
        </w:rPr>
      </w:pPr>
      <w:r>
        <w:rPr>
          <w:lang w:val="ru-RU"/>
        </w:rPr>
        <w:lastRenderedPageBreak/>
        <w:t xml:space="preserve">Приложение </w:t>
      </w:r>
      <w:r w:rsidR="00E1567E">
        <w:rPr>
          <w:lang w:val="ru-RU"/>
        </w:rPr>
        <w:t xml:space="preserve"> 1</w:t>
      </w:r>
    </w:p>
    <w:p w:rsidR="0046408A" w:rsidRPr="0046408A" w:rsidRDefault="0046408A" w:rsidP="0046408A">
      <w:pPr>
        <w:autoSpaceDE w:val="0"/>
        <w:autoSpaceDN w:val="0"/>
        <w:adjustRightInd w:val="0"/>
        <w:jc w:val="right"/>
        <w:textAlignment w:val="baseline"/>
        <w:rPr>
          <w:lang w:val="ru-RU"/>
        </w:rPr>
      </w:pPr>
      <w:r w:rsidRPr="0046408A">
        <w:rPr>
          <w:lang w:val="ru-RU"/>
        </w:rPr>
        <w:t xml:space="preserve">к решению совета депутатов </w:t>
      </w:r>
    </w:p>
    <w:p w:rsidR="0046408A" w:rsidRPr="0046408A" w:rsidRDefault="0046408A" w:rsidP="0046408A">
      <w:pPr>
        <w:autoSpaceDE w:val="0"/>
        <w:autoSpaceDN w:val="0"/>
        <w:adjustRightInd w:val="0"/>
        <w:jc w:val="right"/>
        <w:textAlignment w:val="baseline"/>
        <w:rPr>
          <w:lang w:val="ru-RU"/>
        </w:rPr>
      </w:pPr>
      <w:r w:rsidRPr="0046408A">
        <w:rPr>
          <w:lang w:val="ru-RU"/>
        </w:rPr>
        <w:t xml:space="preserve">МО  </w:t>
      </w:r>
      <w:r w:rsidR="00D651A3">
        <w:rPr>
          <w:lang w:val="ru-RU"/>
        </w:rPr>
        <w:t>«</w:t>
      </w:r>
      <w:r w:rsidRPr="0046408A">
        <w:rPr>
          <w:lang w:val="ru-RU"/>
        </w:rPr>
        <w:t>Пудомягско</w:t>
      </w:r>
      <w:r w:rsidR="00D651A3">
        <w:rPr>
          <w:lang w:val="ru-RU"/>
        </w:rPr>
        <w:t>е сельское поселение»</w:t>
      </w:r>
    </w:p>
    <w:p w:rsidR="00D759A4" w:rsidRDefault="00D651A3" w:rsidP="0046408A">
      <w:pPr>
        <w:autoSpaceDE w:val="0"/>
        <w:autoSpaceDN w:val="0"/>
        <w:adjustRightInd w:val="0"/>
        <w:jc w:val="right"/>
        <w:textAlignment w:val="baseline"/>
        <w:rPr>
          <w:lang w:val="ru-RU"/>
        </w:rPr>
      </w:pPr>
      <w:r>
        <w:rPr>
          <w:lang w:val="ru-RU"/>
        </w:rPr>
        <w:t>о</w:t>
      </w:r>
      <w:r w:rsidR="0046408A" w:rsidRPr="0046408A">
        <w:rPr>
          <w:lang w:val="ru-RU"/>
        </w:rPr>
        <w:t>т</w:t>
      </w:r>
      <w:r>
        <w:rPr>
          <w:lang w:val="ru-RU"/>
        </w:rPr>
        <w:t xml:space="preserve"> </w:t>
      </w:r>
      <w:r w:rsidR="0046408A" w:rsidRPr="0046408A">
        <w:rPr>
          <w:lang w:val="ru-RU"/>
        </w:rPr>
        <w:t xml:space="preserve"> </w:t>
      </w:r>
      <w:r w:rsidR="003E4130">
        <w:rPr>
          <w:lang w:val="ru-RU"/>
        </w:rPr>
        <w:t>14.12.</w:t>
      </w:r>
      <w:r>
        <w:rPr>
          <w:lang w:val="ru-RU"/>
        </w:rPr>
        <w:t>20</w:t>
      </w:r>
      <w:r w:rsidR="00C51119">
        <w:rPr>
          <w:lang w:val="ru-RU"/>
        </w:rPr>
        <w:t>20</w:t>
      </w:r>
      <w:r>
        <w:rPr>
          <w:lang w:val="ru-RU"/>
        </w:rPr>
        <w:t xml:space="preserve"> года №</w:t>
      </w:r>
      <w:r w:rsidR="003E4130">
        <w:rPr>
          <w:lang w:val="ru-RU"/>
        </w:rPr>
        <w:t xml:space="preserve"> 80</w:t>
      </w:r>
      <w:r w:rsidR="00D759A4">
        <w:rPr>
          <w:lang w:val="ru-RU"/>
        </w:rPr>
        <w:t xml:space="preserve">, </w:t>
      </w:r>
    </w:p>
    <w:p w:rsidR="0046408A" w:rsidRPr="0046408A" w:rsidRDefault="0046408A" w:rsidP="0046408A">
      <w:pPr>
        <w:jc w:val="center"/>
        <w:rPr>
          <w:b/>
          <w:lang w:val="ru-RU"/>
        </w:rPr>
      </w:pPr>
    </w:p>
    <w:p w:rsidR="0046408A" w:rsidRPr="0046408A" w:rsidRDefault="0046408A" w:rsidP="00D651A3">
      <w:pPr>
        <w:jc w:val="center"/>
        <w:rPr>
          <w:b/>
          <w:lang w:val="ru-RU"/>
        </w:rPr>
      </w:pPr>
    </w:p>
    <w:p w:rsidR="004F1F4C" w:rsidRPr="0093515D" w:rsidRDefault="004F1F4C" w:rsidP="004F1F4C">
      <w:pPr>
        <w:ind w:right="-2" w:firstLine="720"/>
        <w:jc w:val="center"/>
        <w:rPr>
          <w:b/>
          <w:lang w:val="ru-RU"/>
        </w:rPr>
      </w:pPr>
      <w:r w:rsidRPr="0093515D">
        <w:rPr>
          <w:b/>
          <w:lang w:val="ru-RU"/>
        </w:rPr>
        <w:t xml:space="preserve">Изменения </w:t>
      </w:r>
    </w:p>
    <w:p w:rsidR="004F1F4C" w:rsidRPr="0093515D" w:rsidRDefault="004F1F4C" w:rsidP="004F1F4C">
      <w:pPr>
        <w:ind w:right="-2" w:firstLine="720"/>
        <w:jc w:val="center"/>
        <w:rPr>
          <w:b/>
          <w:lang w:val="ru-RU"/>
        </w:rPr>
      </w:pPr>
      <w:r w:rsidRPr="0093515D">
        <w:rPr>
          <w:b/>
          <w:lang w:val="ru-RU"/>
        </w:rPr>
        <w:t xml:space="preserve">в Правила благоустройства территории </w:t>
      </w:r>
    </w:p>
    <w:p w:rsidR="003E4130" w:rsidRDefault="00C51119" w:rsidP="00D651A3">
      <w:pPr>
        <w:jc w:val="center"/>
        <w:rPr>
          <w:b/>
          <w:lang w:val="ru-RU"/>
        </w:rPr>
      </w:pPr>
      <w:r w:rsidRPr="0093515D">
        <w:rPr>
          <w:b/>
          <w:lang w:val="ru-RU"/>
        </w:rPr>
        <w:t xml:space="preserve">муниципального образования «Пудомягское сельское поселение» </w:t>
      </w:r>
    </w:p>
    <w:p w:rsidR="0046408A" w:rsidRPr="0093515D" w:rsidRDefault="00C51119" w:rsidP="00D651A3">
      <w:pPr>
        <w:jc w:val="center"/>
        <w:rPr>
          <w:b/>
          <w:lang w:val="ru-RU"/>
        </w:rPr>
      </w:pPr>
      <w:r w:rsidRPr="0093515D">
        <w:rPr>
          <w:b/>
          <w:lang w:val="ru-RU"/>
        </w:rPr>
        <w:t>Гатчинского муниципального района Ленинградской области</w:t>
      </w:r>
    </w:p>
    <w:p w:rsidR="00C51119" w:rsidRPr="0093515D" w:rsidRDefault="00C51119" w:rsidP="00D651A3">
      <w:pPr>
        <w:jc w:val="center"/>
        <w:rPr>
          <w:b/>
          <w:lang w:val="ru-RU"/>
        </w:rPr>
      </w:pPr>
    </w:p>
    <w:p w:rsidR="0046408A" w:rsidRPr="0046408A" w:rsidRDefault="0046408A" w:rsidP="0046408A">
      <w:pPr>
        <w:jc w:val="center"/>
        <w:rPr>
          <w:b/>
          <w:lang w:val="ru-RU"/>
        </w:rPr>
      </w:pPr>
    </w:p>
    <w:p w:rsidR="0046408A" w:rsidRPr="00EE17BB" w:rsidRDefault="00725517" w:rsidP="0093515D">
      <w:pPr>
        <w:pStyle w:val="af3"/>
        <w:numPr>
          <w:ilvl w:val="0"/>
          <w:numId w:val="17"/>
        </w:numPr>
        <w:jc w:val="both"/>
        <w:rPr>
          <w:b/>
        </w:rPr>
      </w:pPr>
      <w:r w:rsidRPr="00EE17BB">
        <w:rPr>
          <w:b/>
        </w:rPr>
        <w:t xml:space="preserve">Внести изменения в раздел </w:t>
      </w:r>
      <w:r w:rsidR="0046408A" w:rsidRPr="00EE17BB">
        <w:rPr>
          <w:b/>
        </w:rPr>
        <w:t>2. Требования к содержанию территории поселения и</w:t>
      </w:r>
    </w:p>
    <w:p w:rsidR="0046408A" w:rsidRPr="00EE17BB" w:rsidRDefault="0046408A" w:rsidP="0093515D">
      <w:pPr>
        <w:jc w:val="both"/>
        <w:rPr>
          <w:b/>
          <w:lang w:val="ru-RU"/>
        </w:rPr>
      </w:pPr>
      <w:r w:rsidRPr="00EE17BB">
        <w:rPr>
          <w:b/>
          <w:lang w:val="ru-RU"/>
        </w:rPr>
        <w:t>внешнему облику поселения</w:t>
      </w:r>
      <w:r w:rsidR="00EE17BB">
        <w:rPr>
          <w:b/>
          <w:lang w:val="ru-RU"/>
        </w:rPr>
        <w:t>.</w:t>
      </w:r>
    </w:p>
    <w:p w:rsidR="0046408A" w:rsidRPr="0046408A" w:rsidRDefault="0046408A" w:rsidP="0046408A">
      <w:pPr>
        <w:jc w:val="both"/>
        <w:rPr>
          <w:b/>
          <w:lang w:val="ru-RU"/>
        </w:rPr>
      </w:pPr>
    </w:p>
    <w:p w:rsidR="00725517" w:rsidRPr="0093515D" w:rsidRDefault="00725517" w:rsidP="0093515D">
      <w:pPr>
        <w:pStyle w:val="af3"/>
        <w:numPr>
          <w:ilvl w:val="1"/>
          <w:numId w:val="17"/>
        </w:numPr>
        <w:ind w:right="-2"/>
        <w:jc w:val="both"/>
      </w:pPr>
      <w:r w:rsidRPr="0093515D">
        <w:t>Статью 2.5. изложить в новой редакции:</w:t>
      </w:r>
    </w:p>
    <w:p w:rsidR="000414A5" w:rsidRPr="0046408A" w:rsidRDefault="000414A5" w:rsidP="0046408A">
      <w:pPr>
        <w:jc w:val="both"/>
        <w:rPr>
          <w:lang w:val="ru-RU"/>
        </w:rPr>
      </w:pPr>
    </w:p>
    <w:p w:rsidR="0013049C" w:rsidRPr="00E8335F" w:rsidRDefault="0093515D" w:rsidP="0093515D">
      <w:pPr>
        <w:jc w:val="both"/>
        <w:rPr>
          <w:color w:val="auto"/>
          <w:lang w:val="ru-RU"/>
        </w:rPr>
      </w:pPr>
      <w:r>
        <w:rPr>
          <w:lang w:val="ru-RU"/>
        </w:rPr>
        <w:t>«</w:t>
      </w:r>
      <w:r w:rsidR="0046408A" w:rsidRPr="0046408A">
        <w:rPr>
          <w:b/>
          <w:lang w:val="ru-RU"/>
        </w:rPr>
        <w:t>2.5.</w:t>
      </w:r>
      <w:r w:rsidR="0046408A" w:rsidRPr="0013049C">
        <w:rPr>
          <w:color w:val="C00000"/>
          <w:lang w:val="ru-RU"/>
        </w:rPr>
        <w:tab/>
      </w:r>
      <w:r w:rsidR="0013049C" w:rsidRPr="00E8335F">
        <w:rPr>
          <w:color w:val="auto"/>
          <w:lang w:val="ru-RU"/>
        </w:rPr>
        <w:t>Границы прилегающих территорий для следующих субъектов устанавливаются следующим образом:</w:t>
      </w:r>
    </w:p>
    <w:p w:rsidR="0013049C" w:rsidRPr="00E8335F" w:rsidRDefault="0013049C" w:rsidP="0013049C">
      <w:pPr>
        <w:ind w:right="-2" w:firstLine="709"/>
        <w:jc w:val="both"/>
        <w:rPr>
          <w:color w:val="auto"/>
          <w:lang w:val="ru-RU"/>
        </w:rPr>
      </w:pPr>
      <w:r w:rsidRPr="00E8335F">
        <w:rPr>
          <w:color w:val="auto"/>
          <w:lang w:val="ru-RU"/>
        </w:rPr>
        <w:t>-Управляющие организации, товарищества собственников жилья, собственники помещений многоквартирных домов (при непосредственном управлении) или организации, уполномоченные обслуживать жилой фонд (за исключением МКД, земельные участки под которыми не образованы) обязаны следить за содержанием прилегающей территории многоквартирных жилых домов на ширину 5 метров от границ земельного участка или от границ объекта;</w:t>
      </w:r>
    </w:p>
    <w:p w:rsidR="0013049C" w:rsidRPr="00E8335F" w:rsidRDefault="0013049C" w:rsidP="0013049C">
      <w:pPr>
        <w:ind w:right="-2" w:firstLine="709"/>
        <w:jc w:val="both"/>
        <w:rPr>
          <w:color w:val="auto"/>
          <w:lang w:val="ru-RU"/>
        </w:rPr>
      </w:pPr>
      <w:r w:rsidRPr="00E8335F">
        <w:rPr>
          <w:color w:val="auto"/>
          <w:lang w:val="ru-RU"/>
        </w:rPr>
        <w:t>-учреждения социальной сферы (школы, дошкольные учреждения, учреждения культуры, здравоохранения, физкультуры и спорта), обязаны следить за содержанием прилегающей территории на ширину 15 метров от границ земельного участка или от границ объекта;</w:t>
      </w:r>
    </w:p>
    <w:p w:rsidR="0013049C" w:rsidRPr="00E8335F" w:rsidRDefault="0013049C" w:rsidP="0013049C">
      <w:pPr>
        <w:ind w:right="-2" w:firstLine="709"/>
        <w:jc w:val="both"/>
        <w:rPr>
          <w:color w:val="auto"/>
          <w:lang w:val="ru-RU"/>
        </w:rPr>
      </w:pPr>
      <w:r w:rsidRPr="00E8335F">
        <w:rPr>
          <w:color w:val="auto"/>
          <w:lang w:val="ru-RU"/>
        </w:rPr>
        <w:t>-предприятия промышленности, торговли и общественного питания, транспорта, заправочные станции (комплексы), станции технического обслуживания, места мойки автотранспорта, строительные площадки, рынки, обязаны следить за содержанием прилегающей территории на ширину 20 метров от границ земельного участка или от границ объекта;</w:t>
      </w:r>
    </w:p>
    <w:p w:rsidR="0013049C" w:rsidRPr="00E8335F" w:rsidRDefault="0013049C" w:rsidP="0013049C">
      <w:pPr>
        <w:ind w:right="-2" w:firstLine="709"/>
        <w:jc w:val="both"/>
        <w:rPr>
          <w:color w:val="auto"/>
          <w:lang w:val="ru-RU"/>
        </w:rPr>
      </w:pPr>
      <w:r w:rsidRPr="00E8335F">
        <w:rPr>
          <w:color w:val="auto"/>
          <w:lang w:val="ru-RU"/>
        </w:rPr>
        <w:t xml:space="preserve">-частные домовладения (домовладельцы) обязаны следить за содержанием прилегающей территории на ширину 5 метров от границ земельного участка; </w:t>
      </w:r>
    </w:p>
    <w:p w:rsidR="0013049C" w:rsidRPr="00E8335F" w:rsidRDefault="0013049C" w:rsidP="0013049C">
      <w:pPr>
        <w:ind w:right="-2" w:firstLine="709"/>
        <w:jc w:val="both"/>
        <w:rPr>
          <w:color w:val="auto"/>
          <w:lang w:val="ru-RU"/>
        </w:rPr>
      </w:pPr>
      <w:r w:rsidRPr="00E8335F">
        <w:rPr>
          <w:color w:val="auto"/>
          <w:lang w:val="ru-RU"/>
        </w:rPr>
        <w:t>-нестационарные объекты (ларьки, киоски, павильоны, летние кафе и другие объекты временной уличной торговли) обязаны следить за содержанием прилегающей территории на ширину 15 метров по периметру;</w:t>
      </w:r>
    </w:p>
    <w:p w:rsidR="0013049C" w:rsidRPr="00E8335F" w:rsidRDefault="0013049C" w:rsidP="0013049C">
      <w:pPr>
        <w:ind w:right="-2" w:firstLine="709"/>
        <w:jc w:val="both"/>
        <w:rPr>
          <w:color w:val="auto"/>
          <w:lang w:val="ru-RU"/>
        </w:rPr>
      </w:pPr>
      <w:r w:rsidRPr="00E8335F">
        <w:rPr>
          <w:color w:val="auto"/>
          <w:lang w:val="ru-RU"/>
        </w:rPr>
        <w:t>-гаражные комплексы, гаражные кооперативы обязаны следить за содержанием прилегающей территории на ширину 15 метров по периметру от границ земельного участка;</w:t>
      </w:r>
    </w:p>
    <w:p w:rsidR="0013049C" w:rsidRPr="00E8335F" w:rsidRDefault="0013049C" w:rsidP="0013049C">
      <w:pPr>
        <w:ind w:right="-2" w:firstLine="709"/>
        <w:jc w:val="both"/>
        <w:rPr>
          <w:color w:val="auto"/>
          <w:lang w:val="ru-RU"/>
        </w:rPr>
      </w:pPr>
      <w:r w:rsidRPr="00E8335F">
        <w:rPr>
          <w:color w:val="auto"/>
          <w:lang w:val="ru-RU"/>
        </w:rPr>
        <w:t>-коллективные объединения граждан обязаны следить за содержанием прилегающей территории от границ территорий садовых товариществ, дачных кооперативов и некоммерческих объединений граждан на ширину 15 метров;</w:t>
      </w:r>
    </w:p>
    <w:p w:rsidR="0013049C" w:rsidRDefault="0013049C" w:rsidP="0013049C">
      <w:pPr>
        <w:ind w:right="-2" w:firstLine="709"/>
        <w:jc w:val="both"/>
        <w:rPr>
          <w:color w:val="auto"/>
          <w:lang w:val="ru-RU"/>
        </w:rPr>
      </w:pPr>
      <w:r w:rsidRPr="00E8335F">
        <w:rPr>
          <w:color w:val="auto"/>
          <w:lang w:val="ru-RU"/>
        </w:rPr>
        <w:t>-организации в ведении которых находятся производственных сооружений коммунального назначения (ЦТП, ТП, ВЗУ, КНС и т.п.) обязаны следить за содержанием прилегающей территории на ширину 10 метров от стен сооружения или ограждения участка;</w:t>
      </w:r>
    </w:p>
    <w:p w:rsidR="0013049C" w:rsidRPr="00E8335F" w:rsidRDefault="0013049C" w:rsidP="0013049C">
      <w:pPr>
        <w:ind w:right="-2" w:firstLine="709"/>
        <w:jc w:val="both"/>
        <w:rPr>
          <w:color w:val="auto"/>
          <w:lang w:val="ru-RU"/>
        </w:rPr>
      </w:pPr>
      <w:r w:rsidRPr="00E8335F">
        <w:rPr>
          <w:color w:val="auto"/>
          <w:lang w:val="ru-RU"/>
        </w:rPr>
        <w:t>-лица, на которых в соответствии с законодательством возложена обязанность по созданию и содержанию мест (площадок) накопления твёрдых коммунальных отходов, обязаны следить за содержанием прилегающей территории на ширину 5 метров;</w:t>
      </w:r>
    </w:p>
    <w:p w:rsidR="0013049C" w:rsidRPr="00E8335F" w:rsidRDefault="0013049C" w:rsidP="0013049C">
      <w:pPr>
        <w:ind w:right="-2" w:firstLine="709"/>
        <w:jc w:val="both"/>
        <w:rPr>
          <w:color w:val="auto"/>
          <w:lang w:val="ru-RU"/>
        </w:rPr>
      </w:pPr>
      <w:r w:rsidRPr="00E8335F">
        <w:rPr>
          <w:color w:val="auto"/>
          <w:lang w:val="ru-RU"/>
        </w:rPr>
        <w:t>- предприятия (учреждения), за которыми закреплены линии электропередач (ЛЭП) обязаны следить за содержанием прилегающей территории в пределах охранных зон;</w:t>
      </w:r>
    </w:p>
    <w:p w:rsidR="0013049C" w:rsidRPr="00E8335F" w:rsidRDefault="0013049C" w:rsidP="0013049C">
      <w:pPr>
        <w:ind w:right="-2" w:firstLine="709"/>
        <w:jc w:val="both"/>
        <w:rPr>
          <w:color w:val="auto"/>
          <w:lang w:val="ru-RU"/>
        </w:rPr>
      </w:pPr>
      <w:r w:rsidRPr="00E8335F">
        <w:rPr>
          <w:color w:val="auto"/>
          <w:lang w:val="ru-RU"/>
        </w:rPr>
        <w:t xml:space="preserve">- предприятия (учреждения), за которыми закреплены наземные инженерные сети и сооружения либо технические сооружения, в которых находятся инженерные сети, обязаны </w:t>
      </w:r>
      <w:r w:rsidRPr="00E8335F">
        <w:rPr>
          <w:color w:val="auto"/>
          <w:lang w:val="ru-RU"/>
        </w:rPr>
        <w:lastRenderedPageBreak/>
        <w:t xml:space="preserve">следить за содержанием прилегающей территории в пределах охранных зон в каждую сторону от наземной инженерной сети; </w:t>
      </w:r>
    </w:p>
    <w:p w:rsidR="0013049C" w:rsidRPr="00E8335F" w:rsidRDefault="0013049C" w:rsidP="0013049C">
      <w:pPr>
        <w:ind w:right="-2" w:firstLine="709"/>
        <w:jc w:val="both"/>
        <w:rPr>
          <w:color w:val="auto"/>
          <w:lang w:val="ru-RU"/>
        </w:rPr>
      </w:pPr>
      <w:r w:rsidRPr="00E8335F">
        <w:rPr>
          <w:color w:val="auto"/>
          <w:lang w:val="ru-RU"/>
        </w:rPr>
        <w:t>- владельцы прилегающей территории мест производства земляных, дорожно-ремонтных работ, работ по ремонту инженерных сетей и коммуникаций, обязаны следить за содержанием прилегающей территории на ширину 5 метров от объектов производств;</w:t>
      </w:r>
    </w:p>
    <w:p w:rsidR="0013049C" w:rsidRPr="00E8335F" w:rsidRDefault="0013049C" w:rsidP="0013049C">
      <w:pPr>
        <w:ind w:right="-2" w:firstLine="709"/>
        <w:jc w:val="both"/>
        <w:rPr>
          <w:color w:val="auto"/>
          <w:lang w:val="ru-RU"/>
        </w:rPr>
      </w:pPr>
      <w:r w:rsidRPr="00E8335F">
        <w:rPr>
          <w:color w:val="auto"/>
          <w:lang w:val="ru-RU"/>
        </w:rPr>
        <w:t>-владельцы объектов рекламы, обязаны следить за содержанием прилегающей территории шириной 5 метров от рекламных конструкций;</w:t>
      </w:r>
    </w:p>
    <w:p w:rsidR="0013049C" w:rsidRPr="00E8335F" w:rsidRDefault="0013049C" w:rsidP="0013049C">
      <w:pPr>
        <w:ind w:right="-2" w:firstLine="709"/>
        <w:jc w:val="both"/>
        <w:rPr>
          <w:color w:val="auto"/>
          <w:lang w:val="ru-RU"/>
        </w:rPr>
      </w:pPr>
      <w:r w:rsidRPr="00E8335F">
        <w:rPr>
          <w:color w:val="auto"/>
          <w:lang w:val="ru-RU"/>
        </w:rPr>
        <w:t xml:space="preserve">- службы железной дороги обязаны следить за содержанием и санитарной очисткой прилегающей территории на ширину 10 метров от полосы отвода и охранной зоны железнодорожной дороги;  </w:t>
      </w:r>
    </w:p>
    <w:p w:rsidR="0013049C" w:rsidRPr="00E8335F" w:rsidRDefault="0013049C" w:rsidP="0013049C">
      <w:pPr>
        <w:ind w:right="-2" w:firstLine="709"/>
        <w:jc w:val="both"/>
        <w:rPr>
          <w:color w:val="auto"/>
          <w:lang w:val="ru-RU"/>
        </w:rPr>
      </w:pPr>
      <w:r w:rsidRPr="00E8335F">
        <w:rPr>
          <w:color w:val="auto"/>
          <w:lang w:val="ru-RU"/>
        </w:rPr>
        <w:t>- предприятия дорожного хозяйства Ленинградской области и муниципального образования обязаны следить за содержанием и санитарной очисткой прилегающей территории на ширину 10 метров от полос отвода автомобильных дорог</w:t>
      </w:r>
    </w:p>
    <w:p w:rsidR="0013049C" w:rsidRPr="00E8335F" w:rsidRDefault="0013049C" w:rsidP="0013049C">
      <w:pPr>
        <w:ind w:right="-2" w:firstLine="709"/>
        <w:jc w:val="both"/>
        <w:rPr>
          <w:color w:val="auto"/>
          <w:lang w:val="ru-RU"/>
        </w:rPr>
      </w:pPr>
      <w:r w:rsidRPr="00E8335F">
        <w:rPr>
          <w:color w:val="auto"/>
          <w:lang w:val="ru-RU"/>
        </w:rPr>
        <w:t>При этом пересечение площадей прилегающих территорий, определенных в соответствии с настоящим пунктом, устанавливаются на равном удалении от объектов.</w:t>
      </w:r>
    </w:p>
    <w:p w:rsidR="0013049C" w:rsidRPr="00E8335F" w:rsidRDefault="0013049C" w:rsidP="0013049C">
      <w:pPr>
        <w:ind w:right="-2" w:firstLine="709"/>
        <w:jc w:val="both"/>
        <w:rPr>
          <w:color w:val="auto"/>
          <w:lang w:val="ru-RU"/>
        </w:rPr>
      </w:pPr>
      <w:r w:rsidRPr="00E8335F">
        <w:rPr>
          <w:color w:val="auto"/>
          <w:lang w:val="ru-RU"/>
        </w:rPr>
        <w:t>В случае несогласия с определением границ прилегающих территорий владельцы земельных участков или объектов, указанных в данном пункте, имеют право за счет собственных средств самостоятельно подготовить графическую схему и текстовое описание для изменения прилегающей территории в объемах равных или незначительно отличающихся от размеров, установленных данными Правилами, и направить их на согласование в Администрацию МО «Пудомягское сельское поселение» Гатчинского муниципального района Ленинградской области для рассмотрения.</w:t>
      </w:r>
    </w:p>
    <w:p w:rsidR="0093515D" w:rsidRDefault="0013049C" w:rsidP="0093515D">
      <w:pPr>
        <w:ind w:right="-2" w:firstLine="709"/>
        <w:jc w:val="both"/>
        <w:rPr>
          <w:color w:val="auto"/>
          <w:lang w:val="ru-RU"/>
        </w:rPr>
      </w:pPr>
      <w:r w:rsidRPr="00E8335F">
        <w:rPr>
          <w:color w:val="auto"/>
          <w:lang w:val="ru-RU"/>
        </w:rPr>
        <w:t>Установление и изменение границ прилегающей территории осуществляется путем утверждения Советом депутатов Пудомягского сельского поселения графической схемы в составе правил благоустройства.</w:t>
      </w:r>
      <w:r w:rsidR="0093515D">
        <w:rPr>
          <w:color w:val="auto"/>
          <w:lang w:val="ru-RU"/>
        </w:rPr>
        <w:t>»</w:t>
      </w:r>
    </w:p>
    <w:p w:rsidR="0093515D" w:rsidRDefault="0093515D" w:rsidP="0093515D">
      <w:pPr>
        <w:ind w:right="-2"/>
        <w:jc w:val="both"/>
        <w:rPr>
          <w:color w:val="auto"/>
          <w:lang w:val="ru-RU"/>
        </w:rPr>
      </w:pPr>
    </w:p>
    <w:p w:rsidR="00725517" w:rsidRPr="0093515D" w:rsidRDefault="0093515D" w:rsidP="0093515D">
      <w:pPr>
        <w:ind w:right="-2"/>
        <w:jc w:val="both"/>
        <w:rPr>
          <w:color w:val="auto"/>
          <w:lang w:val="ru-RU"/>
        </w:rPr>
      </w:pPr>
      <w:r>
        <w:rPr>
          <w:lang w:val="ru-RU"/>
        </w:rPr>
        <w:t>1.</w:t>
      </w:r>
      <w:r w:rsidR="00725517" w:rsidRPr="0093515D">
        <w:rPr>
          <w:lang w:val="ru-RU"/>
        </w:rPr>
        <w:t xml:space="preserve">2. </w:t>
      </w:r>
      <w:r>
        <w:rPr>
          <w:lang w:val="ru-RU"/>
        </w:rPr>
        <w:t xml:space="preserve"> </w:t>
      </w:r>
      <w:r w:rsidR="00725517" w:rsidRPr="0093515D">
        <w:rPr>
          <w:lang w:val="ru-RU"/>
        </w:rPr>
        <w:t>Статью 2.6. изложить в новой редакции:</w:t>
      </w:r>
    </w:p>
    <w:p w:rsidR="00E8335F" w:rsidRPr="00E8335F" w:rsidRDefault="00E8335F" w:rsidP="00725517">
      <w:pPr>
        <w:ind w:right="-2" w:firstLine="709"/>
        <w:jc w:val="both"/>
        <w:rPr>
          <w:b/>
          <w:lang w:val="ru-RU"/>
        </w:rPr>
      </w:pPr>
    </w:p>
    <w:p w:rsidR="0013049C" w:rsidRPr="00E8335F" w:rsidRDefault="0093515D" w:rsidP="0013049C">
      <w:pPr>
        <w:ind w:right="-2" w:firstLine="709"/>
        <w:jc w:val="both"/>
        <w:rPr>
          <w:color w:val="auto"/>
          <w:lang w:val="ru-RU"/>
        </w:rPr>
      </w:pPr>
      <w:r>
        <w:rPr>
          <w:color w:val="auto"/>
          <w:lang w:val="ru-RU"/>
        </w:rPr>
        <w:t xml:space="preserve">«2.6. </w:t>
      </w:r>
      <w:r w:rsidR="0013049C" w:rsidRPr="00E8335F">
        <w:rPr>
          <w:color w:val="auto"/>
          <w:lang w:val="ru-RU"/>
        </w:rPr>
        <w:t>При определении границ прилегающей территории на основании вышеуказанных нормативов учитываются следующие правила:</w:t>
      </w:r>
    </w:p>
    <w:p w:rsidR="0013049C" w:rsidRPr="00E8335F" w:rsidRDefault="0013049C" w:rsidP="0013049C">
      <w:pPr>
        <w:ind w:right="-2" w:firstLine="709"/>
        <w:jc w:val="both"/>
        <w:rPr>
          <w:color w:val="auto"/>
          <w:lang w:val="ru-RU"/>
        </w:rPr>
      </w:pPr>
      <w:r w:rsidRPr="00E8335F">
        <w:rPr>
          <w:color w:val="auto"/>
          <w:lang w:val="ru-RU"/>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13049C" w:rsidRDefault="0013049C" w:rsidP="0013049C">
      <w:pPr>
        <w:ind w:right="-2" w:firstLine="709"/>
        <w:jc w:val="both"/>
        <w:rPr>
          <w:color w:val="auto"/>
          <w:lang w:val="ru-RU"/>
        </w:rPr>
      </w:pPr>
      <w:r w:rsidRPr="00E8335F">
        <w:rPr>
          <w:color w:val="auto"/>
          <w:lang w:val="ru-RU"/>
        </w:rPr>
        <w:t>В случае, если в отношении одной и той же территории действуют нормативы определения границ прилегающей территории нескольких лиц, то границы прилегающей территории для каждого такого лица могут устанавливается договором между ними путем деления площади, полученной в результате наложения, на количество лиц, обязанных участвовать в содержании прилегающей территории. В договоре обязанные лица вправе установить границы прилегающей территории на площади наложения для каждого обязанного лица, а также отступить от правила о равном размере площади для каждого. При ненадлежащем исполнении обязанностей по содержанию прилегающей территории орган местного самоуправления вправе предъявить требования к лицу, в отношении которого установлен и действует норматив определения границ прилегающей территории.</w:t>
      </w:r>
    </w:p>
    <w:p w:rsidR="0046408A" w:rsidRPr="0046408A" w:rsidRDefault="0046408A" w:rsidP="0046408A">
      <w:pPr>
        <w:jc w:val="both"/>
        <w:rPr>
          <w:lang w:val="ru-RU"/>
        </w:rPr>
      </w:pPr>
      <w:r w:rsidRPr="0046408A">
        <w:rPr>
          <w:b/>
          <w:i/>
          <w:lang w:val="ru-RU"/>
        </w:rPr>
        <w:tab/>
      </w:r>
    </w:p>
    <w:p w:rsidR="00EE17BB" w:rsidRDefault="0093515D" w:rsidP="0093515D">
      <w:pPr>
        <w:jc w:val="both"/>
        <w:rPr>
          <w:b/>
          <w:color w:val="C00000"/>
          <w:lang w:val="ru-RU"/>
        </w:rPr>
      </w:pPr>
      <w:r w:rsidRPr="0093515D">
        <w:rPr>
          <w:b/>
          <w:lang w:val="ru-RU"/>
        </w:rPr>
        <w:t xml:space="preserve">2. </w:t>
      </w:r>
      <w:r w:rsidR="00725517" w:rsidRPr="0093515D">
        <w:rPr>
          <w:b/>
          <w:lang w:val="ru-RU"/>
        </w:rPr>
        <w:t xml:space="preserve">Внести изменения в раздел </w:t>
      </w:r>
      <w:r w:rsidR="0046408A" w:rsidRPr="0093515D">
        <w:rPr>
          <w:b/>
          <w:lang w:val="ru-RU"/>
        </w:rPr>
        <w:t>3. Благоустройство и содержание территории поселения</w:t>
      </w:r>
      <w:r w:rsidR="00647330">
        <w:rPr>
          <w:b/>
          <w:lang w:val="ru-RU"/>
        </w:rPr>
        <w:t>:</w:t>
      </w:r>
      <w:r w:rsidRPr="0093515D">
        <w:rPr>
          <w:b/>
          <w:lang w:val="ru-RU"/>
        </w:rPr>
        <w:t xml:space="preserve"> </w:t>
      </w:r>
      <w:r w:rsidR="00725517" w:rsidRPr="0093515D">
        <w:rPr>
          <w:b/>
          <w:color w:val="C00000"/>
          <w:lang w:val="ru-RU"/>
        </w:rPr>
        <w:t xml:space="preserve">     </w:t>
      </w:r>
    </w:p>
    <w:p w:rsidR="00EE17BB" w:rsidRDefault="00EE17BB" w:rsidP="0093515D">
      <w:pPr>
        <w:jc w:val="both"/>
        <w:rPr>
          <w:b/>
          <w:color w:val="C00000"/>
          <w:lang w:val="ru-RU"/>
        </w:rPr>
      </w:pPr>
    </w:p>
    <w:p w:rsidR="009C16A6" w:rsidRDefault="00647330" w:rsidP="0093515D">
      <w:pPr>
        <w:jc w:val="both"/>
        <w:rPr>
          <w:b/>
          <w:lang w:val="ru-RU"/>
        </w:rPr>
      </w:pPr>
      <w:r>
        <w:rPr>
          <w:b/>
          <w:color w:val="C00000"/>
          <w:lang w:val="ru-RU"/>
        </w:rPr>
        <w:t>2.1. Д</w:t>
      </w:r>
      <w:r w:rsidR="00725517" w:rsidRPr="0093515D">
        <w:rPr>
          <w:b/>
          <w:lang w:val="ru-RU"/>
        </w:rPr>
        <w:t>ополни</w:t>
      </w:r>
      <w:r w:rsidR="0093515D" w:rsidRPr="0093515D">
        <w:rPr>
          <w:b/>
          <w:lang w:val="ru-RU"/>
        </w:rPr>
        <w:t>в</w:t>
      </w:r>
      <w:r w:rsidR="00725517" w:rsidRPr="0093515D">
        <w:rPr>
          <w:b/>
          <w:lang w:val="ru-RU"/>
        </w:rPr>
        <w:t xml:space="preserve"> пунктом. </w:t>
      </w:r>
      <w:r w:rsidR="009C16A6" w:rsidRPr="0093515D">
        <w:rPr>
          <w:b/>
          <w:lang w:val="ru-RU"/>
        </w:rPr>
        <w:t>3.1</w:t>
      </w:r>
      <w:r w:rsidR="00725517" w:rsidRPr="0093515D">
        <w:rPr>
          <w:b/>
          <w:lang w:val="ru-RU"/>
        </w:rPr>
        <w:t>8</w:t>
      </w:r>
      <w:r w:rsidR="0093515D" w:rsidRPr="0093515D">
        <w:rPr>
          <w:b/>
          <w:lang w:val="ru-RU"/>
        </w:rPr>
        <w:t xml:space="preserve"> следующего содержания:</w:t>
      </w:r>
    </w:p>
    <w:p w:rsidR="00EE17BB" w:rsidRPr="0093515D" w:rsidRDefault="00EE17BB" w:rsidP="0093515D">
      <w:pPr>
        <w:jc w:val="both"/>
        <w:rPr>
          <w:b/>
          <w:lang w:val="ru-RU"/>
        </w:rPr>
      </w:pPr>
    </w:p>
    <w:p w:rsidR="00E8335F" w:rsidRPr="0093515D" w:rsidRDefault="0093515D" w:rsidP="00725517">
      <w:pPr>
        <w:tabs>
          <w:tab w:val="left" w:pos="5954"/>
        </w:tabs>
        <w:ind w:firstLine="567"/>
        <w:jc w:val="both"/>
        <w:rPr>
          <w:lang w:val="ru-RU"/>
        </w:rPr>
      </w:pPr>
      <w:r w:rsidRPr="0093515D">
        <w:rPr>
          <w:lang w:val="ru-RU"/>
        </w:rPr>
        <w:t>«3.18. Размещение и содержание детских площадок</w:t>
      </w:r>
      <w:r>
        <w:rPr>
          <w:lang w:val="ru-RU"/>
        </w:rPr>
        <w:t>.</w:t>
      </w:r>
    </w:p>
    <w:p w:rsidR="00725517" w:rsidRPr="00915A92" w:rsidRDefault="00725517"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Pr="00915A92">
        <w:rPr>
          <w:rFonts w:ascii="Times New Roman" w:hAnsi="Times New Roman"/>
          <w:sz w:val="24"/>
          <w:szCs w:val="24"/>
        </w:rPr>
        <w:t>.1.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725517" w:rsidRPr="00F42808"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lastRenderedPageBreak/>
        <w:t>3.18</w:t>
      </w:r>
      <w:r w:rsidR="00725517" w:rsidRPr="00915A92">
        <w:rPr>
          <w:rFonts w:ascii="Times New Roman" w:hAnsi="Times New Roman"/>
          <w:sz w:val="24"/>
          <w:szCs w:val="24"/>
        </w:rPr>
        <w:t>.2</w:t>
      </w:r>
      <w:r w:rsidR="00725517" w:rsidRPr="00915A92">
        <w:rPr>
          <w:rFonts w:ascii="Times New Roman" w:hAnsi="Times New Roman"/>
          <w:color w:val="333333"/>
          <w:sz w:val="24"/>
          <w:szCs w:val="24"/>
          <w:shd w:val="clear" w:color="auto" w:fill="FFFFFF"/>
        </w:rPr>
        <w:t xml:space="preserve">. </w:t>
      </w:r>
      <w:r w:rsidR="00725517" w:rsidRPr="00915A92">
        <w:rPr>
          <w:rFonts w:ascii="Times New Roman" w:hAnsi="Times New Roman"/>
          <w:sz w:val="24"/>
          <w:szCs w:val="24"/>
        </w:rPr>
        <w:t>Расстояние от окон жилых домов и общественных зданий до границ детских площадок преддошкольного, дошкольного возраста должно составлять не менее</w:t>
      </w:r>
      <w:r w:rsidR="00725517">
        <w:rPr>
          <w:rFonts w:ascii="Times New Roman" w:hAnsi="Times New Roman"/>
          <w:sz w:val="24"/>
          <w:szCs w:val="24"/>
        </w:rPr>
        <w:t xml:space="preserve"> –</w:t>
      </w:r>
      <w:r w:rsidR="00725517" w:rsidRPr="00915A92">
        <w:rPr>
          <w:rFonts w:ascii="Times New Roman" w:hAnsi="Times New Roman"/>
          <w:sz w:val="24"/>
          <w:szCs w:val="24"/>
        </w:rPr>
        <w:t xml:space="preserve"> 10 м, младшего и среднего школьного возраста </w:t>
      </w:r>
      <w:r w:rsidR="00725517">
        <w:rPr>
          <w:rFonts w:ascii="Times New Roman" w:hAnsi="Times New Roman"/>
          <w:sz w:val="24"/>
          <w:szCs w:val="24"/>
        </w:rPr>
        <w:t>–</w:t>
      </w:r>
      <w:r w:rsidR="00725517" w:rsidRPr="00915A92">
        <w:rPr>
          <w:rFonts w:ascii="Times New Roman" w:hAnsi="Times New Roman"/>
          <w:sz w:val="24"/>
          <w:szCs w:val="24"/>
        </w:rPr>
        <w:t xml:space="preserve"> не менее 20 м, </w:t>
      </w:r>
      <w:r w:rsidR="00725517" w:rsidRPr="00F42808">
        <w:rPr>
          <w:rFonts w:ascii="Times New Roman" w:hAnsi="Times New Roman"/>
          <w:sz w:val="24"/>
          <w:szCs w:val="24"/>
        </w:rPr>
        <w:t>комплексных игровых площадок - не менее 40 м, спортивно-игровых комплексов – не менее 100 м.</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.3.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у турников и качелей и иных конструкций.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.4.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.5.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.6. Детские площадки озеленяются посадками деревьев и кустарника с учетом их инсоляции в течение 5 часов светового дня. На детских площадках для детей преддошкольного, дошкольного возраста не допускается произрастание растений с колючками. На всех видах детских площадок не допускает озеленение применением растений с ядовитыми плодами, а также борщевика Сосновского.</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.7.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.8.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725517" w:rsidRPr="00915A92" w:rsidRDefault="00725517" w:rsidP="00725517">
      <w:pPr>
        <w:pStyle w:val="aff"/>
        <w:ind w:firstLine="567"/>
        <w:jc w:val="both"/>
        <w:rPr>
          <w:rFonts w:ascii="Times New Roman" w:hAnsi="Times New Roman"/>
          <w:sz w:val="24"/>
          <w:szCs w:val="24"/>
        </w:rPr>
      </w:pPr>
      <w:r w:rsidRPr="00915A92">
        <w:rPr>
          <w:rFonts w:ascii="Times New Roman" w:hAnsi="Times New Roman"/>
          <w:sz w:val="24"/>
          <w:szCs w:val="24"/>
        </w:rPr>
        <w:t>8.1.9.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725517"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.10.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.11.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.12.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.13.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.14.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lastRenderedPageBreak/>
        <w:t>3.18</w:t>
      </w:r>
      <w:r w:rsidR="00725517" w:rsidRPr="00915A92">
        <w:rPr>
          <w:rFonts w:ascii="Times New Roman" w:hAnsi="Times New Roman"/>
          <w:sz w:val="24"/>
          <w:szCs w:val="24"/>
        </w:rPr>
        <w:t>.15.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в том числе при покачивании конструкции.</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.16.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725517" w:rsidRDefault="00725517" w:rsidP="00725517">
      <w:pPr>
        <w:pStyle w:val="aff"/>
        <w:ind w:firstLine="567"/>
        <w:jc w:val="both"/>
        <w:rPr>
          <w:rFonts w:ascii="Times New Roman" w:hAnsi="Times New Roman"/>
          <w:sz w:val="24"/>
          <w:szCs w:val="24"/>
        </w:rPr>
      </w:pPr>
      <w:r w:rsidRPr="00915A92">
        <w:rPr>
          <w:rFonts w:ascii="Times New Roman" w:hAnsi="Times New Roman"/>
          <w:sz w:val="24"/>
          <w:szCs w:val="24"/>
        </w:rPr>
        <w:t>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.17.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.18.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.19.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.20. Закрытое оборудование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725517" w:rsidRPr="00915A92" w:rsidRDefault="00725517" w:rsidP="00725517">
      <w:pPr>
        <w:pStyle w:val="aff"/>
        <w:ind w:firstLine="567"/>
        <w:jc w:val="both"/>
        <w:rPr>
          <w:rFonts w:ascii="Times New Roman" w:hAnsi="Times New Roman"/>
          <w:sz w:val="24"/>
          <w:szCs w:val="24"/>
        </w:rPr>
      </w:pPr>
      <w:r w:rsidRPr="00915A92">
        <w:rPr>
          <w:rFonts w:ascii="Times New Roman" w:hAnsi="Times New Roman"/>
          <w:sz w:val="24"/>
          <w:szCs w:val="24"/>
        </w:rPr>
        <w:t>При чрезвычайной ситуации доступы должны обеспечить возможность детям покинуть оборудование.</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 xml:space="preserve">.21. 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 </w:t>
      </w:r>
    </w:p>
    <w:p w:rsidR="00725517"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.22. Песок в песочнице (при её наличии на детской площадке) не должен содержать мусора, экскрементов животных, большого количества насекомых.</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 xml:space="preserve">.23.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 а также скашивание борщевика </w:t>
      </w:r>
      <w:r w:rsidR="00D637CC">
        <w:rPr>
          <w:rFonts w:ascii="Times New Roman" w:hAnsi="Times New Roman"/>
          <w:sz w:val="24"/>
          <w:szCs w:val="24"/>
        </w:rPr>
        <w:t>С</w:t>
      </w:r>
      <w:r w:rsidR="00725517" w:rsidRPr="00915A92">
        <w:rPr>
          <w:rFonts w:ascii="Times New Roman" w:hAnsi="Times New Roman"/>
          <w:sz w:val="24"/>
          <w:szCs w:val="24"/>
        </w:rPr>
        <w:t>основского  на ранних этапах его развития.</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.24.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.25.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.26. На детских, спортивных, площадках, площадках отдыха запрещается:</w:t>
      </w:r>
    </w:p>
    <w:p w:rsidR="00725517" w:rsidRPr="00915A92" w:rsidRDefault="00725517" w:rsidP="00725517">
      <w:pPr>
        <w:pStyle w:val="aff"/>
        <w:ind w:firstLine="567"/>
        <w:jc w:val="both"/>
        <w:rPr>
          <w:rFonts w:ascii="Times New Roman" w:hAnsi="Times New Roman"/>
          <w:sz w:val="24"/>
          <w:szCs w:val="24"/>
        </w:rPr>
      </w:pPr>
      <w:r w:rsidRPr="00915A92">
        <w:rPr>
          <w:rFonts w:ascii="Times New Roman" w:hAnsi="Times New Roman"/>
          <w:sz w:val="24"/>
          <w:szCs w:val="24"/>
        </w:rPr>
        <w:t>-</w:t>
      </w:r>
      <w:r>
        <w:rPr>
          <w:rFonts w:ascii="Times New Roman" w:hAnsi="Times New Roman"/>
          <w:sz w:val="24"/>
          <w:szCs w:val="24"/>
        </w:rPr>
        <w:t xml:space="preserve"> </w:t>
      </w:r>
      <w:r w:rsidRPr="00915A92">
        <w:rPr>
          <w:rFonts w:ascii="Times New Roman" w:hAnsi="Times New Roman"/>
          <w:sz w:val="24"/>
          <w:szCs w:val="24"/>
        </w:rPr>
        <w:t>курить;</w:t>
      </w:r>
    </w:p>
    <w:p w:rsidR="00725517" w:rsidRPr="00915A92" w:rsidRDefault="00725517" w:rsidP="00725517">
      <w:pPr>
        <w:pStyle w:val="aff"/>
        <w:ind w:firstLine="567"/>
        <w:jc w:val="both"/>
        <w:rPr>
          <w:rFonts w:ascii="Times New Roman" w:hAnsi="Times New Roman"/>
          <w:sz w:val="24"/>
          <w:szCs w:val="24"/>
        </w:rPr>
      </w:pPr>
      <w:r w:rsidRPr="00915A92">
        <w:rPr>
          <w:rFonts w:ascii="Times New Roman" w:hAnsi="Times New Roman"/>
          <w:spacing w:val="2"/>
          <w:sz w:val="24"/>
          <w:szCs w:val="24"/>
        </w:rPr>
        <w:t>-</w:t>
      </w:r>
      <w:r>
        <w:rPr>
          <w:rFonts w:ascii="Times New Roman" w:hAnsi="Times New Roman"/>
          <w:spacing w:val="2"/>
          <w:sz w:val="24"/>
          <w:szCs w:val="24"/>
        </w:rPr>
        <w:t xml:space="preserve"> </w:t>
      </w:r>
      <w:r w:rsidRPr="00915A92">
        <w:rPr>
          <w:rFonts w:ascii="Times New Roman" w:hAnsi="Times New Roman"/>
          <w:spacing w:val="2"/>
          <w:sz w:val="24"/>
          <w:szCs w:val="24"/>
        </w:rPr>
        <w:t>складировать снег, смет, листву, порубочные остатки;</w:t>
      </w:r>
    </w:p>
    <w:p w:rsidR="00725517" w:rsidRPr="00915A92" w:rsidRDefault="00725517" w:rsidP="00725517">
      <w:pPr>
        <w:pStyle w:val="aff"/>
        <w:ind w:firstLine="567"/>
        <w:jc w:val="both"/>
        <w:rPr>
          <w:rFonts w:ascii="Times New Roman" w:hAnsi="Times New Roman"/>
          <w:sz w:val="24"/>
          <w:szCs w:val="24"/>
        </w:rPr>
      </w:pPr>
      <w:r w:rsidRPr="00915A92">
        <w:rPr>
          <w:rFonts w:ascii="Times New Roman" w:hAnsi="Times New Roman"/>
          <w:sz w:val="24"/>
          <w:szCs w:val="24"/>
        </w:rPr>
        <w:t>-</w:t>
      </w:r>
      <w:r>
        <w:rPr>
          <w:rFonts w:ascii="Times New Roman" w:hAnsi="Times New Roman"/>
          <w:sz w:val="24"/>
          <w:szCs w:val="24"/>
        </w:rPr>
        <w:t xml:space="preserve"> </w:t>
      </w:r>
      <w:r w:rsidRPr="00915A92">
        <w:rPr>
          <w:rFonts w:ascii="Times New Roman" w:hAnsi="Times New Roman"/>
          <w:sz w:val="24"/>
          <w:szCs w:val="24"/>
        </w:rPr>
        <w:t>пользоваться детским игровым оборудованием лицам, старше 16 лет и весом более 70кг;</w:t>
      </w:r>
    </w:p>
    <w:p w:rsidR="00725517" w:rsidRPr="00915A92" w:rsidRDefault="00725517" w:rsidP="00725517">
      <w:pPr>
        <w:pStyle w:val="aff"/>
        <w:ind w:firstLine="567"/>
        <w:jc w:val="both"/>
        <w:rPr>
          <w:rFonts w:ascii="Times New Roman" w:hAnsi="Times New Roman"/>
          <w:sz w:val="24"/>
          <w:szCs w:val="24"/>
        </w:rPr>
      </w:pPr>
      <w:r w:rsidRPr="00915A92">
        <w:rPr>
          <w:rFonts w:ascii="Times New Roman" w:hAnsi="Times New Roman"/>
          <w:sz w:val="24"/>
          <w:szCs w:val="24"/>
        </w:rPr>
        <w:t>- приносить и распивать пиво и другие спиртные напитки;</w:t>
      </w:r>
    </w:p>
    <w:p w:rsidR="00725517" w:rsidRPr="00915A92" w:rsidRDefault="00725517" w:rsidP="00725517">
      <w:pPr>
        <w:pStyle w:val="aff"/>
        <w:ind w:firstLine="567"/>
        <w:jc w:val="both"/>
        <w:rPr>
          <w:rFonts w:ascii="Times New Roman" w:hAnsi="Times New Roman"/>
          <w:sz w:val="24"/>
          <w:szCs w:val="24"/>
        </w:rPr>
      </w:pPr>
      <w:r w:rsidRPr="00915A92">
        <w:rPr>
          <w:rFonts w:ascii="Times New Roman" w:hAnsi="Times New Roman"/>
          <w:sz w:val="24"/>
          <w:szCs w:val="24"/>
        </w:rPr>
        <w:t>- выгуливать домашних животных;</w:t>
      </w:r>
    </w:p>
    <w:p w:rsidR="00725517" w:rsidRPr="00915A92" w:rsidRDefault="00725517" w:rsidP="00725517">
      <w:pPr>
        <w:pStyle w:val="aff"/>
        <w:ind w:firstLine="567"/>
        <w:jc w:val="both"/>
        <w:rPr>
          <w:rFonts w:ascii="Times New Roman" w:hAnsi="Times New Roman"/>
          <w:sz w:val="24"/>
          <w:szCs w:val="24"/>
        </w:rPr>
      </w:pPr>
      <w:r w:rsidRPr="00915A92">
        <w:rPr>
          <w:rFonts w:ascii="Times New Roman" w:hAnsi="Times New Roman"/>
          <w:sz w:val="24"/>
          <w:szCs w:val="24"/>
        </w:rPr>
        <w:t>- использовать  игровое оборудование не по назначению, наносить ущерб оборудованию;</w:t>
      </w:r>
    </w:p>
    <w:p w:rsidR="00725517" w:rsidRPr="00915A92" w:rsidRDefault="00725517" w:rsidP="00725517">
      <w:pPr>
        <w:pStyle w:val="aff"/>
        <w:ind w:firstLine="567"/>
        <w:jc w:val="both"/>
        <w:rPr>
          <w:rFonts w:ascii="Times New Roman" w:hAnsi="Times New Roman"/>
          <w:sz w:val="24"/>
          <w:szCs w:val="24"/>
        </w:rPr>
      </w:pPr>
      <w:r w:rsidRPr="00915A92">
        <w:rPr>
          <w:rFonts w:ascii="Times New Roman" w:hAnsi="Times New Roman"/>
          <w:sz w:val="24"/>
          <w:szCs w:val="24"/>
        </w:rPr>
        <w:t>- парковать автотранспорт;</w:t>
      </w:r>
    </w:p>
    <w:p w:rsidR="00725517" w:rsidRPr="00915A92" w:rsidRDefault="00725517" w:rsidP="00725517">
      <w:pPr>
        <w:pStyle w:val="aff"/>
        <w:ind w:firstLine="567"/>
        <w:jc w:val="both"/>
        <w:rPr>
          <w:rFonts w:ascii="Times New Roman" w:hAnsi="Times New Roman"/>
          <w:sz w:val="24"/>
          <w:szCs w:val="24"/>
        </w:rPr>
      </w:pPr>
      <w:r w:rsidRPr="00915A92">
        <w:rPr>
          <w:rFonts w:ascii="Times New Roman" w:hAnsi="Times New Roman"/>
          <w:sz w:val="24"/>
          <w:szCs w:val="24"/>
        </w:rPr>
        <w:t>-</w:t>
      </w:r>
      <w:r>
        <w:rPr>
          <w:rFonts w:ascii="Times New Roman" w:hAnsi="Times New Roman"/>
          <w:sz w:val="24"/>
          <w:szCs w:val="24"/>
        </w:rPr>
        <w:t xml:space="preserve"> </w:t>
      </w:r>
      <w:r w:rsidRPr="00915A92">
        <w:rPr>
          <w:rFonts w:ascii="Times New Roman" w:hAnsi="Times New Roman"/>
          <w:sz w:val="24"/>
          <w:szCs w:val="24"/>
        </w:rPr>
        <w:t>разжигать костры, пользоваться пиротехническими и прочими взрывчатыми веществами;</w:t>
      </w:r>
    </w:p>
    <w:p w:rsidR="00725517" w:rsidRPr="00915A92" w:rsidRDefault="00725517" w:rsidP="00725517">
      <w:pPr>
        <w:pStyle w:val="aff"/>
        <w:ind w:firstLine="567"/>
        <w:jc w:val="both"/>
        <w:rPr>
          <w:rFonts w:ascii="Times New Roman" w:hAnsi="Times New Roman"/>
          <w:sz w:val="24"/>
          <w:szCs w:val="24"/>
        </w:rPr>
      </w:pPr>
      <w:r w:rsidRPr="00915A92">
        <w:rPr>
          <w:rFonts w:ascii="Times New Roman" w:hAnsi="Times New Roman"/>
          <w:sz w:val="24"/>
          <w:szCs w:val="24"/>
        </w:rPr>
        <w:t>-</w:t>
      </w:r>
      <w:r>
        <w:rPr>
          <w:rFonts w:ascii="Times New Roman" w:hAnsi="Times New Roman"/>
          <w:sz w:val="24"/>
          <w:szCs w:val="24"/>
        </w:rPr>
        <w:t xml:space="preserve"> </w:t>
      </w:r>
      <w:r w:rsidRPr="00915A92">
        <w:rPr>
          <w:rFonts w:ascii="Times New Roman" w:hAnsi="Times New Roman"/>
          <w:sz w:val="24"/>
          <w:szCs w:val="24"/>
        </w:rPr>
        <w:t>загрязнять территорию зеленых насаждений мусором;</w:t>
      </w:r>
    </w:p>
    <w:p w:rsidR="00725517" w:rsidRPr="00915A92" w:rsidRDefault="00725517" w:rsidP="00725517">
      <w:pPr>
        <w:pStyle w:val="aff"/>
        <w:ind w:firstLine="567"/>
        <w:jc w:val="both"/>
        <w:rPr>
          <w:rFonts w:ascii="Times New Roman" w:hAnsi="Times New Roman"/>
          <w:sz w:val="24"/>
          <w:szCs w:val="24"/>
        </w:rPr>
      </w:pPr>
      <w:r w:rsidRPr="00915A92">
        <w:rPr>
          <w:rFonts w:ascii="Times New Roman" w:hAnsi="Times New Roman"/>
          <w:sz w:val="24"/>
          <w:szCs w:val="24"/>
        </w:rPr>
        <w:t>-</w:t>
      </w:r>
      <w:r>
        <w:rPr>
          <w:rFonts w:ascii="Times New Roman" w:hAnsi="Times New Roman"/>
          <w:sz w:val="24"/>
          <w:szCs w:val="24"/>
        </w:rPr>
        <w:t xml:space="preserve"> </w:t>
      </w:r>
      <w:r w:rsidRPr="00915A92">
        <w:rPr>
          <w:rFonts w:ascii="Times New Roman" w:hAnsi="Times New Roman"/>
          <w:sz w:val="24"/>
          <w:szCs w:val="24"/>
        </w:rPr>
        <w:t>ломать и портить деревья, кустарники, газон;</w:t>
      </w:r>
    </w:p>
    <w:p w:rsidR="00725517" w:rsidRPr="00915A92" w:rsidRDefault="00725517" w:rsidP="00725517">
      <w:pPr>
        <w:pStyle w:val="aff"/>
        <w:ind w:firstLine="567"/>
        <w:jc w:val="both"/>
        <w:rPr>
          <w:rFonts w:ascii="Times New Roman" w:hAnsi="Times New Roman"/>
          <w:sz w:val="24"/>
          <w:szCs w:val="24"/>
        </w:rPr>
      </w:pPr>
      <w:r w:rsidRPr="00915A92">
        <w:rPr>
          <w:rFonts w:ascii="Times New Roman" w:hAnsi="Times New Roman"/>
          <w:sz w:val="24"/>
          <w:szCs w:val="24"/>
        </w:rPr>
        <w:t>-</w:t>
      </w:r>
      <w:r>
        <w:rPr>
          <w:rFonts w:ascii="Times New Roman" w:hAnsi="Times New Roman"/>
          <w:sz w:val="24"/>
          <w:szCs w:val="24"/>
        </w:rPr>
        <w:t xml:space="preserve"> </w:t>
      </w:r>
      <w:r w:rsidRPr="00915A92">
        <w:rPr>
          <w:rFonts w:ascii="Times New Roman" w:hAnsi="Times New Roman"/>
          <w:sz w:val="24"/>
          <w:szCs w:val="24"/>
        </w:rPr>
        <w:t>ломать и переставлять скамейки и урны;</w:t>
      </w:r>
    </w:p>
    <w:p w:rsidR="00725517" w:rsidRPr="00915A92" w:rsidRDefault="00725517" w:rsidP="00725517">
      <w:pPr>
        <w:pStyle w:val="aff"/>
        <w:ind w:firstLine="567"/>
        <w:jc w:val="both"/>
        <w:rPr>
          <w:rFonts w:ascii="Times New Roman" w:hAnsi="Times New Roman"/>
          <w:sz w:val="24"/>
          <w:szCs w:val="24"/>
        </w:rPr>
      </w:pPr>
      <w:r w:rsidRPr="00915A92">
        <w:rPr>
          <w:rFonts w:ascii="Times New Roman" w:hAnsi="Times New Roman"/>
          <w:sz w:val="24"/>
          <w:szCs w:val="24"/>
        </w:rPr>
        <w:t>-</w:t>
      </w:r>
      <w:r>
        <w:rPr>
          <w:rFonts w:ascii="Times New Roman" w:hAnsi="Times New Roman"/>
          <w:sz w:val="24"/>
          <w:szCs w:val="24"/>
        </w:rPr>
        <w:t xml:space="preserve"> </w:t>
      </w:r>
      <w:r w:rsidRPr="00915A92">
        <w:rPr>
          <w:rFonts w:ascii="Times New Roman" w:hAnsi="Times New Roman"/>
          <w:sz w:val="24"/>
          <w:szCs w:val="24"/>
        </w:rPr>
        <w:t>проводить любые виды работ без</w:t>
      </w:r>
      <w:r w:rsidR="00647330">
        <w:rPr>
          <w:rFonts w:ascii="Times New Roman" w:hAnsi="Times New Roman"/>
          <w:sz w:val="24"/>
          <w:szCs w:val="24"/>
        </w:rPr>
        <w:t xml:space="preserve"> согласования с администрацией.»</w:t>
      </w:r>
    </w:p>
    <w:p w:rsidR="0046408A" w:rsidRPr="0046408A" w:rsidRDefault="0046408A" w:rsidP="00725517">
      <w:pPr>
        <w:autoSpaceDE w:val="0"/>
        <w:autoSpaceDN w:val="0"/>
        <w:adjustRightInd w:val="0"/>
        <w:ind w:firstLine="709"/>
        <w:jc w:val="both"/>
        <w:textAlignment w:val="baseline"/>
        <w:rPr>
          <w:lang w:val="ru-RU"/>
        </w:rPr>
      </w:pPr>
      <w:r w:rsidRPr="0046408A">
        <w:rPr>
          <w:lang w:val="ru-RU"/>
        </w:rPr>
        <w:t xml:space="preserve"> </w:t>
      </w:r>
    </w:p>
    <w:p w:rsidR="00E8335F" w:rsidRDefault="00647330" w:rsidP="00647330">
      <w:pPr>
        <w:tabs>
          <w:tab w:val="left" w:pos="5954"/>
        </w:tabs>
        <w:jc w:val="both"/>
        <w:rPr>
          <w:b/>
          <w:lang w:val="ru-RU"/>
        </w:rPr>
      </w:pPr>
      <w:r>
        <w:rPr>
          <w:b/>
          <w:lang w:val="ru-RU"/>
        </w:rPr>
        <w:t>2.2.Д</w:t>
      </w:r>
      <w:r w:rsidR="00E8335F" w:rsidRPr="00E8335F">
        <w:rPr>
          <w:b/>
          <w:lang w:val="ru-RU"/>
        </w:rPr>
        <w:t>ополни</w:t>
      </w:r>
      <w:r>
        <w:rPr>
          <w:b/>
          <w:lang w:val="ru-RU"/>
        </w:rPr>
        <w:t xml:space="preserve">в пунктом </w:t>
      </w:r>
      <w:r w:rsidR="00E8335F" w:rsidRPr="00E8335F">
        <w:rPr>
          <w:b/>
          <w:lang w:val="ru-RU"/>
        </w:rPr>
        <w:t xml:space="preserve"> </w:t>
      </w:r>
      <w:r>
        <w:rPr>
          <w:b/>
          <w:lang w:val="ru-RU"/>
        </w:rPr>
        <w:t>3.19. следующего содержания:</w:t>
      </w:r>
    </w:p>
    <w:p w:rsidR="00647330" w:rsidRDefault="00647330" w:rsidP="00647330">
      <w:pPr>
        <w:tabs>
          <w:tab w:val="left" w:pos="5954"/>
        </w:tabs>
        <w:jc w:val="both"/>
        <w:rPr>
          <w:b/>
          <w:lang w:val="ru-RU"/>
        </w:rPr>
      </w:pPr>
    </w:p>
    <w:p w:rsidR="00647330" w:rsidRDefault="00647330" w:rsidP="00647330">
      <w:pPr>
        <w:tabs>
          <w:tab w:val="left" w:pos="5954"/>
        </w:tabs>
        <w:jc w:val="both"/>
        <w:rPr>
          <w:b/>
          <w:lang w:val="ru-RU"/>
        </w:rPr>
      </w:pPr>
      <w:r>
        <w:rPr>
          <w:b/>
          <w:lang w:val="ru-RU"/>
        </w:rPr>
        <w:t xml:space="preserve">         «</w:t>
      </w:r>
      <w:r w:rsidRPr="00E8335F">
        <w:rPr>
          <w:b/>
          <w:lang w:val="ru-RU"/>
        </w:rPr>
        <w:t>3.19. Размещение и содержание спортивных площадок.</w:t>
      </w:r>
    </w:p>
    <w:p w:rsidR="00E8335F" w:rsidRPr="0079167C" w:rsidRDefault="00E8335F" w:rsidP="00E8335F">
      <w:pPr>
        <w:pStyle w:val="aff"/>
        <w:ind w:firstLine="567"/>
        <w:jc w:val="both"/>
        <w:rPr>
          <w:rFonts w:ascii="Times New Roman" w:hAnsi="Times New Roman"/>
          <w:sz w:val="24"/>
          <w:szCs w:val="24"/>
        </w:rPr>
      </w:pPr>
      <w:r>
        <w:rPr>
          <w:rFonts w:ascii="Times New Roman" w:hAnsi="Times New Roman"/>
          <w:sz w:val="24"/>
          <w:szCs w:val="24"/>
        </w:rPr>
        <w:t>3.19</w:t>
      </w:r>
      <w:r w:rsidRPr="0079167C">
        <w:rPr>
          <w:rFonts w:ascii="Times New Roman" w:hAnsi="Times New Roman"/>
          <w:sz w:val="24"/>
          <w:szCs w:val="24"/>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E8335F" w:rsidRPr="0079167C" w:rsidRDefault="00E8335F" w:rsidP="00E8335F">
      <w:pPr>
        <w:pStyle w:val="aff"/>
        <w:ind w:firstLine="567"/>
        <w:jc w:val="both"/>
        <w:rPr>
          <w:rFonts w:ascii="Times New Roman" w:hAnsi="Times New Roman"/>
          <w:sz w:val="24"/>
          <w:szCs w:val="24"/>
        </w:rPr>
      </w:pPr>
      <w:r>
        <w:rPr>
          <w:rFonts w:ascii="Times New Roman" w:hAnsi="Times New Roman"/>
          <w:sz w:val="24"/>
          <w:szCs w:val="24"/>
        </w:rPr>
        <w:t>3.19</w:t>
      </w:r>
      <w:r w:rsidRPr="0079167C">
        <w:rPr>
          <w:rFonts w:ascii="Times New Roman" w:hAnsi="Times New Roman"/>
          <w:sz w:val="24"/>
          <w:szCs w:val="24"/>
        </w:rPr>
        <w:t>.2.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E8335F" w:rsidRPr="0079167C" w:rsidRDefault="00E8335F" w:rsidP="00E8335F">
      <w:pPr>
        <w:pStyle w:val="aff"/>
        <w:ind w:firstLine="567"/>
        <w:jc w:val="both"/>
        <w:rPr>
          <w:rFonts w:ascii="Times New Roman" w:hAnsi="Times New Roman"/>
          <w:sz w:val="24"/>
          <w:szCs w:val="24"/>
        </w:rPr>
      </w:pPr>
      <w:r>
        <w:rPr>
          <w:rFonts w:ascii="Times New Roman" w:hAnsi="Times New Roman"/>
          <w:sz w:val="24"/>
          <w:szCs w:val="24"/>
        </w:rPr>
        <w:t>3.19</w:t>
      </w:r>
      <w:r w:rsidRPr="0079167C">
        <w:rPr>
          <w:rFonts w:ascii="Times New Roman" w:hAnsi="Times New Roman"/>
          <w:sz w:val="24"/>
          <w:szCs w:val="24"/>
        </w:rPr>
        <w:t>.3.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E8335F" w:rsidRPr="0079167C" w:rsidRDefault="00E8335F" w:rsidP="00E8335F">
      <w:pPr>
        <w:pStyle w:val="aff"/>
        <w:ind w:firstLine="567"/>
        <w:jc w:val="both"/>
        <w:rPr>
          <w:rFonts w:ascii="Times New Roman" w:hAnsi="Times New Roman"/>
          <w:sz w:val="24"/>
          <w:szCs w:val="24"/>
        </w:rPr>
      </w:pPr>
      <w:r>
        <w:rPr>
          <w:rFonts w:ascii="Times New Roman" w:hAnsi="Times New Roman"/>
          <w:sz w:val="24"/>
          <w:szCs w:val="24"/>
        </w:rPr>
        <w:t>3.19</w:t>
      </w:r>
      <w:r w:rsidRPr="0079167C">
        <w:rPr>
          <w:rFonts w:ascii="Times New Roman" w:hAnsi="Times New Roman"/>
          <w:sz w:val="24"/>
          <w:szCs w:val="24"/>
        </w:rPr>
        <w:t xml:space="preserve">.4. Спортивные площадки оборудуются сетчатым ограждением высотой 2,5-3 м, а в местах примыкания спортивных площадок друг к другу </w:t>
      </w:r>
      <w:r>
        <w:rPr>
          <w:rFonts w:ascii="Times New Roman" w:hAnsi="Times New Roman"/>
          <w:sz w:val="24"/>
          <w:szCs w:val="24"/>
        </w:rPr>
        <w:t>–</w:t>
      </w:r>
      <w:r w:rsidRPr="0079167C">
        <w:rPr>
          <w:rFonts w:ascii="Times New Roman" w:hAnsi="Times New Roman"/>
          <w:sz w:val="24"/>
          <w:szCs w:val="24"/>
        </w:rPr>
        <w:t xml:space="preserve"> высотой не менее 1,2 м. </w:t>
      </w:r>
    </w:p>
    <w:p w:rsidR="00E8335F" w:rsidRPr="0079167C" w:rsidRDefault="00E8335F" w:rsidP="00E8335F">
      <w:pPr>
        <w:pStyle w:val="aff"/>
        <w:ind w:firstLine="567"/>
        <w:jc w:val="both"/>
        <w:rPr>
          <w:rFonts w:ascii="Times New Roman" w:hAnsi="Times New Roman"/>
          <w:sz w:val="24"/>
          <w:szCs w:val="24"/>
        </w:rPr>
      </w:pPr>
      <w:r>
        <w:rPr>
          <w:rFonts w:ascii="Times New Roman" w:hAnsi="Times New Roman"/>
          <w:sz w:val="24"/>
          <w:szCs w:val="24"/>
        </w:rPr>
        <w:t>3.19</w:t>
      </w:r>
      <w:r w:rsidRPr="0079167C">
        <w:rPr>
          <w:rFonts w:ascii="Times New Roman" w:hAnsi="Times New Roman"/>
          <w:sz w:val="24"/>
          <w:szCs w:val="24"/>
        </w:rPr>
        <w:t>.5. Территория спортивной площадки и прилегающая территория ежедневно очищаются от мусора и посторонних предметов. Обрезка деревьев, кустарника и скос травы производится в порядке и сроки, установленные настоящими Правилами (раздел 3).</w:t>
      </w:r>
    </w:p>
    <w:p w:rsidR="00E8335F" w:rsidRDefault="00E8335F" w:rsidP="00E8335F">
      <w:pPr>
        <w:pStyle w:val="aff"/>
        <w:ind w:firstLine="567"/>
        <w:jc w:val="both"/>
        <w:rPr>
          <w:rFonts w:ascii="Times New Roman" w:hAnsi="Times New Roman"/>
          <w:sz w:val="24"/>
          <w:szCs w:val="24"/>
        </w:rPr>
      </w:pPr>
      <w:r>
        <w:rPr>
          <w:rFonts w:ascii="Times New Roman" w:hAnsi="Times New Roman"/>
          <w:sz w:val="24"/>
          <w:szCs w:val="24"/>
        </w:rPr>
        <w:t>3.19</w:t>
      </w:r>
      <w:r w:rsidRPr="0079167C">
        <w:rPr>
          <w:rFonts w:ascii="Times New Roman" w:hAnsi="Times New Roman"/>
          <w:sz w:val="24"/>
          <w:szCs w:val="24"/>
        </w:rPr>
        <w:t>.6.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E8335F" w:rsidRPr="0079167C" w:rsidRDefault="00E8335F" w:rsidP="00E8335F">
      <w:pPr>
        <w:pStyle w:val="aff"/>
        <w:ind w:firstLine="567"/>
        <w:jc w:val="both"/>
        <w:rPr>
          <w:rFonts w:ascii="Times New Roman" w:hAnsi="Times New Roman"/>
          <w:sz w:val="24"/>
          <w:szCs w:val="24"/>
        </w:rPr>
      </w:pPr>
      <w:r>
        <w:rPr>
          <w:rFonts w:ascii="Times New Roman" w:hAnsi="Times New Roman"/>
          <w:sz w:val="24"/>
          <w:szCs w:val="24"/>
        </w:rPr>
        <w:t>3.19</w:t>
      </w:r>
      <w:r w:rsidRPr="0079167C">
        <w:rPr>
          <w:rFonts w:ascii="Times New Roman" w:hAnsi="Times New Roman"/>
          <w:sz w:val="24"/>
          <w:szCs w:val="24"/>
        </w:rPr>
        <w:t>.7.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rsidR="00647330">
        <w:rPr>
          <w:rFonts w:ascii="Times New Roman" w:hAnsi="Times New Roman"/>
          <w:sz w:val="24"/>
          <w:szCs w:val="24"/>
        </w:rPr>
        <w:t>»</w:t>
      </w:r>
    </w:p>
    <w:p w:rsidR="00E8335F" w:rsidRPr="009C16A6" w:rsidRDefault="00E8335F" w:rsidP="00E8335F">
      <w:pPr>
        <w:tabs>
          <w:tab w:val="left" w:pos="5954"/>
        </w:tabs>
        <w:ind w:firstLine="567"/>
        <w:jc w:val="both"/>
        <w:rPr>
          <w:b/>
          <w:lang w:val="ru-RU"/>
        </w:rPr>
      </w:pPr>
    </w:p>
    <w:p w:rsidR="0046408A" w:rsidRPr="0046408A" w:rsidRDefault="0046408A" w:rsidP="0046408A">
      <w:pPr>
        <w:autoSpaceDE w:val="0"/>
        <w:autoSpaceDN w:val="0"/>
        <w:adjustRightInd w:val="0"/>
        <w:jc w:val="both"/>
        <w:outlineLvl w:val="1"/>
        <w:rPr>
          <w:lang w:val="ru-RU"/>
        </w:rPr>
      </w:pPr>
    </w:p>
    <w:p w:rsidR="0046408A" w:rsidRPr="0046408A" w:rsidRDefault="0046408A" w:rsidP="0046408A">
      <w:pPr>
        <w:autoSpaceDE w:val="0"/>
        <w:autoSpaceDN w:val="0"/>
        <w:adjustRightInd w:val="0"/>
        <w:jc w:val="right"/>
        <w:textAlignment w:val="baseline"/>
        <w:rPr>
          <w:lang w:val="ru-RU"/>
        </w:rPr>
      </w:pPr>
    </w:p>
    <w:p w:rsidR="00E1567E" w:rsidRDefault="00E1567E" w:rsidP="00E1567E">
      <w:pPr>
        <w:rPr>
          <w:lang w:val="ru-RU" w:eastAsia="ar-SA" w:bidi="ar-SA"/>
        </w:rPr>
      </w:pPr>
    </w:p>
    <w:p w:rsidR="00E1567E" w:rsidRDefault="00E1567E" w:rsidP="00E1567E">
      <w:pPr>
        <w:rPr>
          <w:lang w:val="ru-RU" w:eastAsia="ar-SA" w:bidi="ar-SA"/>
        </w:rPr>
      </w:pPr>
    </w:p>
    <w:p w:rsidR="00647330" w:rsidRDefault="00647330" w:rsidP="00E1567E">
      <w:pPr>
        <w:rPr>
          <w:lang w:val="ru-RU" w:eastAsia="ar-SA" w:bidi="ar-SA"/>
        </w:rPr>
      </w:pPr>
    </w:p>
    <w:p w:rsidR="00647330" w:rsidRDefault="00647330" w:rsidP="00E1567E">
      <w:pPr>
        <w:rPr>
          <w:lang w:val="ru-RU" w:eastAsia="ar-SA" w:bidi="ar-SA"/>
        </w:rPr>
      </w:pPr>
    </w:p>
    <w:p w:rsidR="00647330" w:rsidRDefault="00647330" w:rsidP="00E1567E">
      <w:pPr>
        <w:rPr>
          <w:lang w:val="ru-RU" w:eastAsia="ar-SA" w:bidi="ar-SA"/>
        </w:rPr>
      </w:pPr>
    </w:p>
    <w:p w:rsidR="00647330" w:rsidRDefault="00647330" w:rsidP="00E1567E">
      <w:pPr>
        <w:rPr>
          <w:lang w:val="ru-RU" w:eastAsia="ar-SA" w:bidi="ar-SA"/>
        </w:rPr>
      </w:pPr>
    </w:p>
    <w:p w:rsidR="00647330" w:rsidRDefault="00647330" w:rsidP="00E1567E">
      <w:pPr>
        <w:rPr>
          <w:lang w:val="ru-RU" w:eastAsia="ar-SA" w:bidi="ar-SA"/>
        </w:rPr>
      </w:pPr>
    </w:p>
    <w:p w:rsidR="00647330" w:rsidRDefault="00647330" w:rsidP="00E1567E">
      <w:pPr>
        <w:rPr>
          <w:lang w:val="ru-RU" w:eastAsia="ar-SA" w:bidi="ar-SA"/>
        </w:rPr>
      </w:pPr>
    </w:p>
    <w:p w:rsidR="00647330" w:rsidRDefault="00647330" w:rsidP="00E1567E">
      <w:pPr>
        <w:rPr>
          <w:lang w:val="ru-RU" w:eastAsia="ar-SA" w:bidi="ar-SA"/>
        </w:rPr>
      </w:pPr>
    </w:p>
    <w:p w:rsidR="00647330" w:rsidRDefault="00647330" w:rsidP="00E1567E">
      <w:pPr>
        <w:rPr>
          <w:lang w:val="ru-RU" w:eastAsia="ar-SA" w:bidi="ar-SA"/>
        </w:rPr>
      </w:pPr>
    </w:p>
    <w:p w:rsidR="00647330" w:rsidRDefault="00647330" w:rsidP="00E1567E">
      <w:pPr>
        <w:rPr>
          <w:lang w:val="ru-RU" w:eastAsia="ar-SA" w:bidi="ar-SA"/>
        </w:rPr>
      </w:pPr>
    </w:p>
    <w:p w:rsidR="00647330" w:rsidRDefault="00647330" w:rsidP="00E1567E">
      <w:pPr>
        <w:rPr>
          <w:lang w:val="ru-RU" w:eastAsia="ar-SA" w:bidi="ar-SA"/>
        </w:rPr>
      </w:pPr>
    </w:p>
    <w:p w:rsidR="00EE17BB" w:rsidRDefault="00EE17BB" w:rsidP="00E1567E">
      <w:pPr>
        <w:rPr>
          <w:lang w:val="ru-RU" w:eastAsia="ar-SA" w:bidi="ar-SA"/>
        </w:rPr>
      </w:pPr>
    </w:p>
    <w:p w:rsidR="00EE17BB" w:rsidRDefault="00EE17BB" w:rsidP="00E1567E">
      <w:pPr>
        <w:rPr>
          <w:lang w:val="ru-RU" w:eastAsia="ar-SA" w:bidi="ar-SA"/>
        </w:rPr>
      </w:pPr>
    </w:p>
    <w:p w:rsidR="00EE17BB" w:rsidRDefault="00EE17BB" w:rsidP="00E1567E">
      <w:pPr>
        <w:rPr>
          <w:lang w:val="ru-RU" w:eastAsia="ar-SA" w:bidi="ar-SA"/>
        </w:rPr>
      </w:pPr>
    </w:p>
    <w:p w:rsidR="00EE17BB" w:rsidRDefault="00EE17BB" w:rsidP="00E1567E">
      <w:pPr>
        <w:rPr>
          <w:lang w:val="ru-RU" w:eastAsia="ar-SA" w:bidi="ar-SA"/>
        </w:rPr>
      </w:pPr>
    </w:p>
    <w:p w:rsidR="00EE17BB" w:rsidRPr="00E1567E" w:rsidRDefault="00EE17BB" w:rsidP="00E1567E">
      <w:pPr>
        <w:rPr>
          <w:lang w:val="ru-RU" w:eastAsia="ar-SA" w:bidi="ar-SA"/>
        </w:rPr>
      </w:pPr>
    </w:p>
    <w:p w:rsidR="005C0447" w:rsidRDefault="005C0447" w:rsidP="005C0447">
      <w:pPr>
        <w:pStyle w:val="af0"/>
        <w:spacing w:line="360" w:lineRule="auto"/>
        <w:rPr>
          <w:sz w:val="32"/>
          <w:szCs w:val="32"/>
        </w:rPr>
      </w:pPr>
    </w:p>
    <w:p w:rsidR="00E1567E" w:rsidRPr="0046408A" w:rsidRDefault="00E1567E" w:rsidP="00E1567E">
      <w:pPr>
        <w:autoSpaceDE w:val="0"/>
        <w:autoSpaceDN w:val="0"/>
        <w:adjustRightInd w:val="0"/>
        <w:jc w:val="right"/>
        <w:textAlignment w:val="baseline"/>
        <w:rPr>
          <w:lang w:val="ru-RU"/>
        </w:rPr>
      </w:pPr>
      <w:r>
        <w:rPr>
          <w:lang w:val="ru-RU"/>
        </w:rPr>
        <w:t>Приложение</w:t>
      </w:r>
      <w:r w:rsidR="00F42808">
        <w:rPr>
          <w:lang w:val="ru-RU"/>
        </w:rPr>
        <w:t xml:space="preserve"> 2</w:t>
      </w:r>
      <w:r>
        <w:rPr>
          <w:lang w:val="ru-RU"/>
        </w:rPr>
        <w:t xml:space="preserve"> </w:t>
      </w:r>
    </w:p>
    <w:p w:rsidR="00E1567E" w:rsidRPr="0046408A" w:rsidRDefault="00E1567E" w:rsidP="00E1567E">
      <w:pPr>
        <w:autoSpaceDE w:val="0"/>
        <w:autoSpaceDN w:val="0"/>
        <w:adjustRightInd w:val="0"/>
        <w:jc w:val="right"/>
        <w:textAlignment w:val="baseline"/>
        <w:rPr>
          <w:lang w:val="ru-RU"/>
        </w:rPr>
      </w:pPr>
      <w:r w:rsidRPr="0046408A">
        <w:rPr>
          <w:lang w:val="ru-RU"/>
        </w:rPr>
        <w:t xml:space="preserve">к решению совета депутатов </w:t>
      </w:r>
    </w:p>
    <w:p w:rsidR="00E1567E" w:rsidRPr="0046408A" w:rsidRDefault="00647330" w:rsidP="00E1567E">
      <w:pPr>
        <w:autoSpaceDE w:val="0"/>
        <w:autoSpaceDN w:val="0"/>
        <w:adjustRightInd w:val="0"/>
        <w:jc w:val="right"/>
        <w:textAlignment w:val="baseline"/>
        <w:rPr>
          <w:lang w:val="ru-RU"/>
        </w:rPr>
      </w:pPr>
      <w:r>
        <w:rPr>
          <w:lang w:val="ru-RU"/>
        </w:rPr>
        <w:t>П</w:t>
      </w:r>
      <w:r w:rsidR="00E1567E" w:rsidRPr="0046408A">
        <w:rPr>
          <w:lang w:val="ru-RU"/>
        </w:rPr>
        <w:t>удомягско</w:t>
      </w:r>
      <w:r>
        <w:rPr>
          <w:lang w:val="ru-RU"/>
        </w:rPr>
        <w:t>го</w:t>
      </w:r>
      <w:r w:rsidR="00E1567E">
        <w:rPr>
          <w:lang w:val="ru-RU"/>
        </w:rPr>
        <w:t xml:space="preserve"> сельско</w:t>
      </w:r>
      <w:r>
        <w:rPr>
          <w:lang w:val="ru-RU"/>
        </w:rPr>
        <w:t>го</w:t>
      </w:r>
      <w:r w:rsidR="00E1567E">
        <w:rPr>
          <w:lang w:val="ru-RU"/>
        </w:rPr>
        <w:t xml:space="preserve"> поселени</w:t>
      </w:r>
      <w:r>
        <w:rPr>
          <w:lang w:val="ru-RU"/>
        </w:rPr>
        <w:t>я</w:t>
      </w:r>
    </w:p>
    <w:p w:rsidR="00E1567E" w:rsidRDefault="00E1567E" w:rsidP="00E1567E">
      <w:pPr>
        <w:pStyle w:val="ab"/>
        <w:jc w:val="right"/>
      </w:pPr>
      <w:r>
        <w:t>о</w:t>
      </w:r>
      <w:r w:rsidRPr="0046408A">
        <w:t>т</w:t>
      </w:r>
      <w:r>
        <w:t xml:space="preserve"> </w:t>
      </w:r>
      <w:r w:rsidRPr="0046408A">
        <w:t xml:space="preserve"> </w:t>
      </w:r>
      <w:r w:rsidR="003E4130">
        <w:t>14.12.</w:t>
      </w:r>
      <w:r>
        <w:t>2020 года №</w:t>
      </w:r>
      <w:r w:rsidR="003E4130">
        <w:t>80</w:t>
      </w:r>
      <w:r>
        <w:t>, </w:t>
      </w:r>
    </w:p>
    <w:p w:rsidR="00E1567E" w:rsidRDefault="00E1567E" w:rsidP="00F42808">
      <w:pPr>
        <w:pStyle w:val="ab"/>
        <w:jc w:val="center"/>
      </w:pPr>
      <w:r>
        <w:rPr>
          <w:rStyle w:val="a9"/>
        </w:rPr>
        <w:t>Информационное сообщение</w:t>
      </w:r>
      <w:r>
        <w:br/>
        <w:t>о проведении публичных слушаний</w:t>
      </w:r>
    </w:p>
    <w:p w:rsidR="00E1567E" w:rsidRDefault="00E1567E" w:rsidP="00F42808">
      <w:pPr>
        <w:pStyle w:val="ab"/>
        <w:ind w:firstLine="851"/>
        <w:jc w:val="both"/>
      </w:pPr>
      <w:r>
        <w:t>Администрация Пудомягского сельского поселения приглашает всех заинтересованных лиц принять участие в публичных слушаниях по проекту</w:t>
      </w:r>
      <w:r w:rsidR="00F42808">
        <w:t xml:space="preserve"> изменений в</w:t>
      </w:r>
      <w:r>
        <w:t xml:space="preserve"> Правил</w:t>
      </w:r>
      <w:r w:rsidR="00F42808">
        <w:t>а</w:t>
      </w:r>
      <w:r>
        <w:t xml:space="preserve"> благоустройства территории Пудомягского сельского поселения».</w:t>
      </w:r>
    </w:p>
    <w:p w:rsidR="00E1567E" w:rsidRDefault="00F42808" w:rsidP="00F42808">
      <w:pPr>
        <w:pStyle w:val="ab"/>
        <w:jc w:val="both"/>
      </w:pPr>
      <w:r>
        <w:t xml:space="preserve">            </w:t>
      </w:r>
      <w:r w:rsidR="00E1567E">
        <w:t>Дата и время проведения публичных слушаний – 22.01.2021, в 16-00.</w:t>
      </w:r>
      <w:r w:rsidR="00E1567E">
        <w:br/>
      </w:r>
      <w:r>
        <w:t xml:space="preserve">            </w:t>
      </w:r>
      <w:r w:rsidR="00E1567E">
        <w:t xml:space="preserve">Место проведения публичных слушаний – </w:t>
      </w:r>
      <w:r w:rsidR="00E1567E" w:rsidRPr="00723226">
        <w:t>Ленинградская обл., пос. Лукаши, ул. Ижорская, д.8</w:t>
      </w:r>
      <w:r w:rsidR="00E1567E">
        <w:br/>
      </w:r>
      <w:r>
        <w:t xml:space="preserve">            </w:t>
      </w:r>
      <w:r w:rsidR="00E1567E">
        <w:t xml:space="preserve">Организатор публичных слушаний – администрация Пудомягского сельского поселения, </w:t>
      </w:r>
      <w:r w:rsidR="00E1567E" w:rsidRPr="00723226">
        <w:t>Ленинградская обл., пос. Лукаши, ул. Ижорская, д.8</w:t>
      </w:r>
      <w:r w:rsidR="00E1567E">
        <w:t>, тел. 8 (81371)64-730.</w:t>
      </w:r>
      <w:r w:rsidR="00E1567E">
        <w:br/>
      </w:r>
      <w:r>
        <w:t xml:space="preserve">            </w:t>
      </w:r>
      <w:r w:rsidR="00E1567E">
        <w:t>Экспозиция материалов проекта Правил благоустройства территории МО</w:t>
      </w:r>
      <w:r w:rsidR="00E1567E" w:rsidRPr="00E1567E">
        <w:t xml:space="preserve"> </w:t>
      </w:r>
      <w:r>
        <w:t>«</w:t>
      </w:r>
      <w:r w:rsidR="00E1567E">
        <w:t>Пудомягское сельское поселение</w:t>
      </w:r>
      <w:r>
        <w:t>»</w:t>
      </w:r>
      <w:r w:rsidR="00E1567E">
        <w:t xml:space="preserve"> Гатчинского муниципального района Ленинградской области организована с 21.12.2020 по 22.01.2021 в вестибюле администрации режимом работы: понедельник-четверг с 9-00 до 13-00 и с 14-00 до 18-00, пятница с 9-00 до 13-00 и с 14-00 до 17-00;</w:t>
      </w:r>
      <w:r w:rsidR="00E1567E">
        <w:br/>
      </w:r>
      <w:r>
        <w:t xml:space="preserve">            </w:t>
      </w:r>
      <w:r w:rsidR="00E1567E">
        <w:t xml:space="preserve">Информационные материалы размещены также и на официальном сайте </w:t>
      </w:r>
      <w:r w:rsidRPr="00F42808">
        <w:t>Пудомягского сельского поселения</w:t>
      </w:r>
      <w:r w:rsidR="00E1567E" w:rsidRPr="00F42808">
        <w:t xml:space="preserve"> в сети «интернет» по адресу: </w:t>
      </w:r>
      <w:r w:rsidRPr="00F42808">
        <w:t>http://www.adm-pudomyagi.ru/</w:t>
      </w:r>
      <w:r w:rsidR="00E1567E" w:rsidRPr="00F42808">
        <w:rPr>
          <w:color w:val="7030A0"/>
        </w:rPr>
        <w:br/>
      </w:r>
      <w:r>
        <w:rPr>
          <w:color w:val="7030A0"/>
        </w:rPr>
        <w:t xml:space="preserve">            </w:t>
      </w:r>
      <w:r w:rsidR="00E1567E" w:rsidRPr="008967DA">
        <w:t xml:space="preserve">Предложения и замечания по проекту Правил благоустройства территории МО «Город Гатчина» принимаются в письменном виде до </w:t>
      </w:r>
      <w:r w:rsidRPr="008967DA">
        <w:t>13</w:t>
      </w:r>
      <w:r w:rsidR="00E1567E" w:rsidRPr="008967DA">
        <w:t>.0</w:t>
      </w:r>
      <w:r w:rsidRPr="008967DA">
        <w:t>1</w:t>
      </w:r>
      <w:r w:rsidR="00E1567E" w:rsidRPr="008967DA">
        <w:t>.20</w:t>
      </w:r>
      <w:r w:rsidRPr="008967DA">
        <w:t>2</w:t>
      </w:r>
      <w:r w:rsidR="00E1567E" w:rsidRPr="008967DA">
        <w:t xml:space="preserve">1 по рабочим дням с 9-00 до 13-00 и с 14-00 до 17-00 в отделе </w:t>
      </w:r>
      <w:r w:rsidRPr="008967DA">
        <w:t>по управлению имуществом</w:t>
      </w:r>
      <w:r w:rsidR="00E1567E" w:rsidRPr="008967DA">
        <w:t xml:space="preserve"> администрации </w:t>
      </w:r>
      <w:r w:rsidRPr="008967DA">
        <w:t xml:space="preserve">Пудомягского сельского поселения </w:t>
      </w:r>
      <w:r w:rsidR="00E1567E" w:rsidRPr="008967DA">
        <w:t xml:space="preserve">по адресу: Ленинградская обл., </w:t>
      </w:r>
      <w:r w:rsidRPr="008967DA">
        <w:t>пос. Лукаши, ул. Ижорская, д.8</w:t>
      </w:r>
      <w:r w:rsidRPr="008967DA">
        <w:br/>
      </w:r>
      <w:r w:rsidR="00E1567E" w:rsidRPr="008967DA">
        <w:t>тел. 8(81371)</w:t>
      </w:r>
      <w:r w:rsidRPr="008967DA">
        <w:t>64</w:t>
      </w:r>
      <w:r w:rsidR="00E1567E" w:rsidRPr="008967DA">
        <w:t>-</w:t>
      </w:r>
      <w:r w:rsidRPr="008967DA">
        <w:t>743</w:t>
      </w:r>
      <w:r w:rsidR="00E1567E" w:rsidRPr="008967DA">
        <w:t>.</w:t>
      </w:r>
    </w:p>
    <w:p w:rsidR="004F37BE" w:rsidRPr="008967DA" w:rsidRDefault="004F37BE" w:rsidP="00F42808">
      <w:pPr>
        <w:pStyle w:val="ab"/>
        <w:jc w:val="both"/>
      </w:pPr>
      <w:r>
        <w:t xml:space="preserve">          В связи с эпидемиологическими ограничениями, публичные слушания будут транслироваться в режиме прямого эфира в официальной группе «Администрация Пудомягского сельского поселения» в социальной сети «ВКонтакте».</w:t>
      </w:r>
    </w:p>
    <w:p w:rsidR="00E1567E" w:rsidRDefault="00E1567E" w:rsidP="00F42808">
      <w:pPr>
        <w:pStyle w:val="ab"/>
        <w:jc w:val="both"/>
      </w:pPr>
      <w:r>
        <w:t> </w:t>
      </w:r>
    </w:p>
    <w:p w:rsidR="002B62C1" w:rsidRDefault="002B62C1" w:rsidP="000B7EAE">
      <w:pPr>
        <w:shd w:val="clear" w:color="auto" w:fill="FFFFFF"/>
        <w:jc w:val="both"/>
        <w:rPr>
          <w:rFonts w:cs="Times New Roman"/>
          <w:lang w:val="ru-RU"/>
        </w:rPr>
      </w:pPr>
    </w:p>
    <w:sectPr w:rsidR="002B62C1" w:rsidSect="002567C2">
      <w:footnotePr>
        <w:pos w:val="beneathText"/>
      </w:footnotePr>
      <w:pgSz w:w="11905" w:h="16837"/>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808" w:rsidRDefault="00F42808" w:rsidP="006D6F60">
      <w:r>
        <w:separator/>
      </w:r>
    </w:p>
  </w:endnote>
  <w:endnote w:type="continuationSeparator" w:id="0">
    <w:p w:rsidR="00F42808" w:rsidRDefault="00F42808" w:rsidP="006D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ndale Sans UI">
    <w:altName w:val="Arial Unicode MS"/>
    <w:charset w:val="CC"/>
    <w:family w:val="auto"/>
    <w:pitch w:val="variable"/>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808" w:rsidRDefault="00F42808" w:rsidP="006D6F60">
      <w:r>
        <w:separator/>
      </w:r>
    </w:p>
  </w:footnote>
  <w:footnote w:type="continuationSeparator" w:id="0">
    <w:p w:rsidR="00F42808" w:rsidRDefault="00F42808" w:rsidP="006D6F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F9A708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DA82984"/>
    <w:multiLevelType w:val="multilevel"/>
    <w:tmpl w:val="FFFFFFFF"/>
    <w:lvl w:ilvl="0">
      <w:start w:val="1"/>
      <w:numFmt w:val="decimal"/>
      <w:lvlText w:val="%1."/>
      <w:lvlJc w:val="left"/>
      <w:pPr>
        <w:ind w:left="1069" w:firstLine="709"/>
      </w:pPr>
      <w:rPr>
        <w:rFonts w:cs="Times New Roman"/>
        <w:vertAlign w:val="baseline"/>
      </w:rPr>
    </w:lvl>
    <w:lvl w:ilvl="1">
      <w:start w:val="1"/>
      <w:numFmt w:val="lowerLetter"/>
      <w:lvlText w:val="%2."/>
      <w:lvlJc w:val="left"/>
      <w:pPr>
        <w:ind w:left="1789" w:firstLine="1429"/>
      </w:pPr>
      <w:rPr>
        <w:rFonts w:cs="Times New Roman"/>
        <w:vertAlign w:val="baseline"/>
      </w:rPr>
    </w:lvl>
    <w:lvl w:ilvl="2">
      <w:start w:val="1"/>
      <w:numFmt w:val="lowerRoman"/>
      <w:lvlText w:val="%3."/>
      <w:lvlJc w:val="right"/>
      <w:pPr>
        <w:ind w:left="2509" w:firstLine="2329"/>
      </w:pPr>
      <w:rPr>
        <w:rFonts w:cs="Times New Roman"/>
        <w:vertAlign w:val="baseline"/>
      </w:rPr>
    </w:lvl>
    <w:lvl w:ilvl="3">
      <w:start w:val="1"/>
      <w:numFmt w:val="decimal"/>
      <w:lvlText w:val="%4."/>
      <w:lvlJc w:val="left"/>
      <w:pPr>
        <w:ind w:left="3229" w:firstLine="2869"/>
      </w:pPr>
      <w:rPr>
        <w:rFonts w:cs="Times New Roman"/>
        <w:vertAlign w:val="baseline"/>
      </w:rPr>
    </w:lvl>
    <w:lvl w:ilvl="4">
      <w:start w:val="1"/>
      <w:numFmt w:val="lowerLetter"/>
      <w:lvlText w:val="%5."/>
      <w:lvlJc w:val="left"/>
      <w:pPr>
        <w:ind w:left="3949" w:firstLine="3589"/>
      </w:pPr>
      <w:rPr>
        <w:rFonts w:cs="Times New Roman"/>
        <w:vertAlign w:val="baseline"/>
      </w:rPr>
    </w:lvl>
    <w:lvl w:ilvl="5">
      <w:start w:val="1"/>
      <w:numFmt w:val="lowerRoman"/>
      <w:lvlText w:val="%6."/>
      <w:lvlJc w:val="right"/>
      <w:pPr>
        <w:ind w:left="4669" w:firstLine="4489"/>
      </w:pPr>
      <w:rPr>
        <w:rFonts w:cs="Times New Roman"/>
        <w:vertAlign w:val="baseline"/>
      </w:rPr>
    </w:lvl>
    <w:lvl w:ilvl="6">
      <w:start w:val="1"/>
      <w:numFmt w:val="decimal"/>
      <w:lvlText w:val="%7."/>
      <w:lvlJc w:val="left"/>
      <w:pPr>
        <w:ind w:left="5389" w:firstLine="5029"/>
      </w:pPr>
      <w:rPr>
        <w:rFonts w:cs="Times New Roman"/>
        <w:vertAlign w:val="baseline"/>
      </w:rPr>
    </w:lvl>
    <w:lvl w:ilvl="7">
      <w:start w:val="1"/>
      <w:numFmt w:val="lowerLetter"/>
      <w:lvlText w:val="%8."/>
      <w:lvlJc w:val="left"/>
      <w:pPr>
        <w:ind w:left="6109" w:firstLine="5749"/>
      </w:pPr>
      <w:rPr>
        <w:rFonts w:cs="Times New Roman"/>
        <w:vertAlign w:val="baseline"/>
      </w:rPr>
    </w:lvl>
    <w:lvl w:ilvl="8">
      <w:start w:val="1"/>
      <w:numFmt w:val="lowerRoman"/>
      <w:lvlText w:val="%9."/>
      <w:lvlJc w:val="right"/>
      <w:pPr>
        <w:ind w:left="6829" w:firstLine="6649"/>
      </w:pPr>
      <w:rPr>
        <w:rFonts w:cs="Times New Roman"/>
        <w:vertAlign w:val="baseline"/>
      </w:rPr>
    </w:lvl>
  </w:abstractNum>
  <w:abstractNum w:abstractNumId="6" w15:restartNumberingAfterBreak="0">
    <w:nsid w:val="0EE11222"/>
    <w:multiLevelType w:val="hybridMultilevel"/>
    <w:tmpl w:val="9E409450"/>
    <w:lvl w:ilvl="0" w:tplc="0D0AA45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5AC6BDC6">
      <w:start w:val="1"/>
      <w:numFmt w:val="decimal"/>
      <w:lvlText w:val="%3)"/>
      <w:lvlJc w:val="left"/>
      <w:pPr>
        <w:ind w:left="2689" w:hanging="360"/>
      </w:pPr>
      <w:rPr>
        <w:rFonts w:cs="Times New Roman" w:hint="default"/>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12092929"/>
    <w:multiLevelType w:val="hybridMultilevel"/>
    <w:tmpl w:val="D6C25BAC"/>
    <w:lvl w:ilvl="0" w:tplc="B40CBC8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15:restartNumberingAfterBreak="0">
    <w:nsid w:val="1B4B51A6"/>
    <w:multiLevelType w:val="multilevel"/>
    <w:tmpl w:val="0BE6C6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A30E29"/>
    <w:multiLevelType w:val="hybridMultilevel"/>
    <w:tmpl w:val="0010D518"/>
    <w:lvl w:ilvl="0" w:tplc="04190011">
      <w:start w:val="1"/>
      <w:numFmt w:val="decimal"/>
      <w:lvlText w:val="%1)"/>
      <w:lvlJc w:val="left"/>
      <w:pPr>
        <w:ind w:left="1425" w:hanging="360"/>
      </w:pPr>
      <w:rPr>
        <w:rFonts w:cs="Times New Roman"/>
      </w:rPr>
    </w:lvl>
    <w:lvl w:ilvl="1" w:tplc="04190019">
      <w:start w:val="1"/>
      <w:numFmt w:val="lowerLetter"/>
      <w:lvlText w:val="%2."/>
      <w:lvlJc w:val="left"/>
      <w:pPr>
        <w:ind w:left="2145" w:hanging="360"/>
      </w:pPr>
      <w:rPr>
        <w:rFonts w:cs="Times New Roman"/>
      </w:rPr>
    </w:lvl>
    <w:lvl w:ilvl="2" w:tplc="0419001B">
      <w:start w:val="1"/>
      <w:numFmt w:val="lowerRoman"/>
      <w:lvlText w:val="%3."/>
      <w:lvlJc w:val="right"/>
      <w:pPr>
        <w:ind w:left="2865" w:hanging="180"/>
      </w:pPr>
      <w:rPr>
        <w:rFonts w:cs="Times New Roman"/>
      </w:rPr>
    </w:lvl>
    <w:lvl w:ilvl="3" w:tplc="0419000F">
      <w:start w:val="1"/>
      <w:numFmt w:val="decimal"/>
      <w:lvlText w:val="%4."/>
      <w:lvlJc w:val="left"/>
      <w:pPr>
        <w:ind w:left="3585" w:hanging="360"/>
      </w:pPr>
      <w:rPr>
        <w:rFonts w:cs="Times New Roman"/>
      </w:rPr>
    </w:lvl>
    <w:lvl w:ilvl="4" w:tplc="04190019">
      <w:start w:val="1"/>
      <w:numFmt w:val="lowerLetter"/>
      <w:lvlText w:val="%5."/>
      <w:lvlJc w:val="left"/>
      <w:pPr>
        <w:ind w:left="4305" w:hanging="360"/>
      </w:pPr>
      <w:rPr>
        <w:rFonts w:cs="Times New Roman"/>
      </w:rPr>
    </w:lvl>
    <w:lvl w:ilvl="5" w:tplc="0419001B">
      <w:start w:val="1"/>
      <w:numFmt w:val="lowerRoman"/>
      <w:lvlText w:val="%6."/>
      <w:lvlJc w:val="right"/>
      <w:pPr>
        <w:ind w:left="5025" w:hanging="180"/>
      </w:pPr>
      <w:rPr>
        <w:rFonts w:cs="Times New Roman"/>
      </w:rPr>
    </w:lvl>
    <w:lvl w:ilvl="6" w:tplc="0419000F">
      <w:start w:val="1"/>
      <w:numFmt w:val="decimal"/>
      <w:lvlText w:val="%7."/>
      <w:lvlJc w:val="left"/>
      <w:pPr>
        <w:ind w:left="5745" w:hanging="360"/>
      </w:pPr>
      <w:rPr>
        <w:rFonts w:cs="Times New Roman"/>
      </w:rPr>
    </w:lvl>
    <w:lvl w:ilvl="7" w:tplc="04190019">
      <w:start w:val="1"/>
      <w:numFmt w:val="lowerLetter"/>
      <w:lvlText w:val="%8."/>
      <w:lvlJc w:val="left"/>
      <w:pPr>
        <w:ind w:left="6465" w:hanging="360"/>
      </w:pPr>
      <w:rPr>
        <w:rFonts w:cs="Times New Roman"/>
      </w:rPr>
    </w:lvl>
    <w:lvl w:ilvl="8" w:tplc="0419001B">
      <w:start w:val="1"/>
      <w:numFmt w:val="lowerRoman"/>
      <w:lvlText w:val="%9."/>
      <w:lvlJc w:val="right"/>
      <w:pPr>
        <w:ind w:left="7185" w:hanging="180"/>
      </w:pPr>
      <w:rPr>
        <w:rFonts w:cs="Times New Roman"/>
      </w:rPr>
    </w:lvl>
  </w:abstractNum>
  <w:abstractNum w:abstractNumId="10" w15:restartNumberingAfterBreak="0">
    <w:nsid w:val="448E4ADA"/>
    <w:multiLevelType w:val="multilevel"/>
    <w:tmpl w:val="DBFE5A10"/>
    <w:lvl w:ilvl="0">
      <w:start w:val="1"/>
      <w:numFmt w:val="decimal"/>
      <w:lvlText w:val="%1)"/>
      <w:lvlJc w:val="left"/>
      <w:pPr>
        <w:ind w:left="360" w:hanging="360"/>
      </w:pPr>
      <w:rPr>
        <w:rFonts w:cs="Times New Roman"/>
        <w:i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47426501"/>
    <w:multiLevelType w:val="hybridMultilevel"/>
    <w:tmpl w:val="42006542"/>
    <w:lvl w:ilvl="0" w:tplc="E3C21DD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15:restartNumberingAfterBreak="0">
    <w:nsid w:val="51B00DED"/>
    <w:multiLevelType w:val="multilevel"/>
    <w:tmpl w:val="FFFFFFFF"/>
    <w:lvl w:ilvl="0">
      <w:start w:val="1"/>
      <w:numFmt w:val="decimal"/>
      <w:lvlText w:val="%1."/>
      <w:lvlJc w:val="left"/>
      <w:pPr>
        <w:ind w:left="1069" w:firstLine="709"/>
      </w:pPr>
      <w:rPr>
        <w:rFonts w:cs="Times New Roman"/>
        <w:vertAlign w:val="baseline"/>
      </w:rPr>
    </w:lvl>
    <w:lvl w:ilvl="1">
      <w:start w:val="1"/>
      <w:numFmt w:val="lowerLetter"/>
      <w:lvlText w:val="%2."/>
      <w:lvlJc w:val="left"/>
      <w:pPr>
        <w:ind w:left="1789" w:firstLine="1429"/>
      </w:pPr>
      <w:rPr>
        <w:rFonts w:cs="Times New Roman"/>
        <w:vertAlign w:val="baseline"/>
      </w:rPr>
    </w:lvl>
    <w:lvl w:ilvl="2">
      <w:start w:val="1"/>
      <w:numFmt w:val="lowerRoman"/>
      <w:lvlText w:val="%3."/>
      <w:lvlJc w:val="right"/>
      <w:pPr>
        <w:ind w:left="2509" w:firstLine="2329"/>
      </w:pPr>
      <w:rPr>
        <w:rFonts w:cs="Times New Roman"/>
        <w:vertAlign w:val="baseline"/>
      </w:rPr>
    </w:lvl>
    <w:lvl w:ilvl="3">
      <w:start w:val="1"/>
      <w:numFmt w:val="decimal"/>
      <w:lvlText w:val="%4."/>
      <w:lvlJc w:val="left"/>
      <w:pPr>
        <w:ind w:left="3229" w:firstLine="2869"/>
      </w:pPr>
      <w:rPr>
        <w:rFonts w:cs="Times New Roman"/>
        <w:vertAlign w:val="baseline"/>
      </w:rPr>
    </w:lvl>
    <w:lvl w:ilvl="4">
      <w:start w:val="1"/>
      <w:numFmt w:val="lowerLetter"/>
      <w:lvlText w:val="%5."/>
      <w:lvlJc w:val="left"/>
      <w:pPr>
        <w:ind w:left="3949" w:firstLine="3589"/>
      </w:pPr>
      <w:rPr>
        <w:rFonts w:cs="Times New Roman"/>
        <w:vertAlign w:val="baseline"/>
      </w:rPr>
    </w:lvl>
    <w:lvl w:ilvl="5">
      <w:start w:val="1"/>
      <w:numFmt w:val="lowerRoman"/>
      <w:lvlText w:val="%6."/>
      <w:lvlJc w:val="right"/>
      <w:pPr>
        <w:ind w:left="4669" w:firstLine="4489"/>
      </w:pPr>
      <w:rPr>
        <w:rFonts w:cs="Times New Roman"/>
        <w:vertAlign w:val="baseline"/>
      </w:rPr>
    </w:lvl>
    <w:lvl w:ilvl="6">
      <w:start w:val="1"/>
      <w:numFmt w:val="decimal"/>
      <w:lvlText w:val="%7."/>
      <w:lvlJc w:val="left"/>
      <w:pPr>
        <w:ind w:left="5389" w:firstLine="5029"/>
      </w:pPr>
      <w:rPr>
        <w:rFonts w:cs="Times New Roman"/>
        <w:vertAlign w:val="baseline"/>
      </w:rPr>
    </w:lvl>
    <w:lvl w:ilvl="7">
      <w:start w:val="1"/>
      <w:numFmt w:val="lowerLetter"/>
      <w:lvlText w:val="%8."/>
      <w:lvlJc w:val="left"/>
      <w:pPr>
        <w:ind w:left="6109" w:firstLine="5749"/>
      </w:pPr>
      <w:rPr>
        <w:rFonts w:cs="Times New Roman"/>
        <w:vertAlign w:val="baseline"/>
      </w:rPr>
    </w:lvl>
    <w:lvl w:ilvl="8">
      <w:start w:val="1"/>
      <w:numFmt w:val="lowerRoman"/>
      <w:lvlText w:val="%9."/>
      <w:lvlJc w:val="right"/>
      <w:pPr>
        <w:ind w:left="6829" w:firstLine="6649"/>
      </w:pPr>
      <w:rPr>
        <w:rFonts w:cs="Times New Roman"/>
        <w:vertAlign w:val="baseline"/>
      </w:rPr>
    </w:lvl>
  </w:abstractNum>
  <w:abstractNum w:abstractNumId="13" w15:restartNumberingAfterBreak="0">
    <w:nsid w:val="5A2A412D"/>
    <w:multiLevelType w:val="hybridMultilevel"/>
    <w:tmpl w:val="973ED3D2"/>
    <w:lvl w:ilvl="0" w:tplc="1C6479B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6D6057F0"/>
    <w:multiLevelType w:val="multilevel"/>
    <w:tmpl w:val="B12C9B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0A941F7"/>
    <w:multiLevelType w:val="hybridMultilevel"/>
    <w:tmpl w:val="9C142DF2"/>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6" w15:restartNumberingAfterBreak="0">
    <w:nsid w:val="745C2F0E"/>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
  </w:num>
  <w:num w:numId="2">
    <w:abstractNumId w:val="3"/>
  </w:num>
  <w:num w:numId="3">
    <w:abstractNumId w:val="4"/>
  </w:num>
  <w:num w:numId="4">
    <w:abstractNumId w:val="2"/>
  </w:num>
  <w:num w:numId="5">
    <w:abstractNumId w:val="14"/>
  </w:num>
  <w:num w:numId="6">
    <w:abstractNumId w:val="15"/>
  </w:num>
  <w:num w:numId="7">
    <w:abstractNumId w:val="7"/>
  </w:num>
  <w:num w:numId="8">
    <w:abstractNumId w:val="9"/>
  </w:num>
  <w:num w:numId="9">
    <w:abstractNumId w:val="5"/>
  </w:num>
  <w:num w:numId="10">
    <w:abstractNumId w:val="12"/>
  </w:num>
  <w:num w:numId="11">
    <w:abstractNumId w:val="11"/>
  </w:num>
  <w:num w:numId="12">
    <w:abstractNumId w:val="10"/>
  </w:num>
  <w:num w:numId="13">
    <w:abstractNumId w:val="16"/>
  </w:num>
  <w:num w:numId="14">
    <w:abstractNumId w:val="13"/>
  </w:num>
  <w:num w:numId="15">
    <w:abstractNumId w:val="6"/>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33CA4"/>
    <w:rsid w:val="000414A5"/>
    <w:rsid w:val="000536C5"/>
    <w:rsid w:val="00061914"/>
    <w:rsid w:val="000747BC"/>
    <w:rsid w:val="00077D31"/>
    <w:rsid w:val="000A6C51"/>
    <w:rsid w:val="000B12A4"/>
    <w:rsid w:val="000B73D9"/>
    <w:rsid w:val="000B7EAE"/>
    <w:rsid w:val="000C733C"/>
    <w:rsid w:val="000C743D"/>
    <w:rsid w:val="000D4035"/>
    <w:rsid w:val="00104FC0"/>
    <w:rsid w:val="00112ABF"/>
    <w:rsid w:val="001155AB"/>
    <w:rsid w:val="001172F3"/>
    <w:rsid w:val="0013049C"/>
    <w:rsid w:val="001555E9"/>
    <w:rsid w:val="00155998"/>
    <w:rsid w:val="0015698C"/>
    <w:rsid w:val="001655F5"/>
    <w:rsid w:val="001916DB"/>
    <w:rsid w:val="001A462A"/>
    <w:rsid w:val="001E16B1"/>
    <w:rsid w:val="001E2EE1"/>
    <w:rsid w:val="001E6041"/>
    <w:rsid w:val="00211B99"/>
    <w:rsid w:val="00245715"/>
    <w:rsid w:val="002567C2"/>
    <w:rsid w:val="00261F32"/>
    <w:rsid w:val="002A3BDE"/>
    <w:rsid w:val="002B62C1"/>
    <w:rsid w:val="00304C92"/>
    <w:rsid w:val="00311CD2"/>
    <w:rsid w:val="003339E9"/>
    <w:rsid w:val="00351D5F"/>
    <w:rsid w:val="003572F9"/>
    <w:rsid w:val="00363367"/>
    <w:rsid w:val="00375AF1"/>
    <w:rsid w:val="00377EE7"/>
    <w:rsid w:val="003E4130"/>
    <w:rsid w:val="003F21D9"/>
    <w:rsid w:val="003F4A86"/>
    <w:rsid w:val="003F535A"/>
    <w:rsid w:val="00401299"/>
    <w:rsid w:val="00405C58"/>
    <w:rsid w:val="00423F80"/>
    <w:rsid w:val="00446933"/>
    <w:rsid w:val="00450F30"/>
    <w:rsid w:val="00455990"/>
    <w:rsid w:val="0046408A"/>
    <w:rsid w:val="004A05FB"/>
    <w:rsid w:val="004B5489"/>
    <w:rsid w:val="004C382E"/>
    <w:rsid w:val="004E4E77"/>
    <w:rsid w:val="004F1F4C"/>
    <w:rsid w:val="004F37BE"/>
    <w:rsid w:val="00503B35"/>
    <w:rsid w:val="0052521A"/>
    <w:rsid w:val="0057264F"/>
    <w:rsid w:val="00586A3A"/>
    <w:rsid w:val="005A141C"/>
    <w:rsid w:val="005A6CA5"/>
    <w:rsid w:val="005B40A6"/>
    <w:rsid w:val="005C0447"/>
    <w:rsid w:val="005C6535"/>
    <w:rsid w:val="00602E51"/>
    <w:rsid w:val="00622868"/>
    <w:rsid w:val="00632F6B"/>
    <w:rsid w:val="00636570"/>
    <w:rsid w:val="00647330"/>
    <w:rsid w:val="00655B7F"/>
    <w:rsid w:val="00667B94"/>
    <w:rsid w:val="00680704"/>
    <w:rsid w:val="006A77DF"/>
    <w:rsid w:val="006D6F60"/>
    <w:rsid w:val="007043E6"/>
    <w:rsid w:val="00704C03"/>
    <w:rsid w:val="00723226"/>
    <w:rsid w:val="00725517"/>
    <w:rsid w:val="00731515"/>
    <w:rsid w:val="00751E8E"/>
    <w:rsid w:val="007C227D"/>
    <w:rsid w:val="007E17B4"/>
    <w:rsid w:val="007E4BEA"/>
    <w:rsid w:val="007F5995"/>
    <w:rsid w:val="008028A3"/>
    <w:rsid w:val="00807B1A"/>
    <w:rsid w:val="008202B4"/>
    <w:rsid w:val="00821D56"/>
    <w:rsid w:val="00823F91"/>
    <w:rsid w:val="00826978"/>
    <w:rsid w:val="00835DF8"/>
    <w:rsid w:val="00837AB3"/>
    <w:rsid w:val="00846A45"/>
    <w:rsid w:val="00863CDD"/>
    <w:rsid w:val="0087145B"/>
    <w:rsid w:val="00873E76"/>
    <w:rsid w:val="0088641D"/>
    <w:rsid w:val="00890359"/>
    <w:rsid w:val="008967DA"/>
    <w:rsid w:val="008C7C4A"/>
    <w:rsid w:val="008F0823"/>
    <w:rsid w:val="008F642B"/>
    <w:rsid w:val="009230D6"/>
    <w:rsid w:val="00923C8C"/>
    <w:rsid w:val="00924627"/>
    <w:rsid w:val="00926BD6"/>
    <w:rsid w:val="00933CA4"/>
    <w:rsid w:val="0093515D"/>
    <w:rsid w:val="00970BC8"/>
    <w:rsid w:val="00993C8B"/>
    <w:rsid w:val="00995AB3"/>
    <w:rsid w:val="009A0C09"/>
    <w:rsid w:val="009A52EA"/>
    <w:rsid w:val="009C12D5"/>
    <w:rsid w:val="009C16A6"/>
    <w:rsid w:val="009E2AD0"/>
    <w:rsid w:val="00A06043"/>
    <w:rsid w:val="00A147F1"/>
    <w:rsid w:val="00A16BC4"/>
    <w:rsid w:val="00A31639"/>
    <w:rsid w:val="00A31A8B"/>
    <w:rsid w:val="00A32951"/>
    <w:rsid w:val="00A43771"/>
    <w:rsid w:val="00A56789"/>
    <w:rsid w:val="00A66DCE"/>
    <w:rsid w:val="00A94F63"/>
    <w:rsid w:val="00AB7664"/>
    <w:rsid w:val="00AC1206"/>
    <w:rsid w:val="00AD6411"/>
    <w:rsid w:val="00B0161A"/>
    <w:rsid w:val="00B26B92"/>
    <w:rsid w:val="00B41EAB"/>
    <w:rsid w:val="00B4319D"/>
    <w:rsid w:val="00B61FC0"/>
    <w:rsid w:val="00B725A4"/>
    <w:rsid w:val="00B935E4"/>
    <w:rsid w:val="00B96B43"/>
    <w:rsid w:val="00BA353A"/>
    <w:rsid w:val="00BB5835"/>
    <w:rsid w:val="00BC5231"/>
    <w:rsid w:val="00BC5E4C"/>
    <w:rsid w:val="00C0152F"/>
    <w:rsid w:val="00C01663"/>
    <w:rsid w:val="00C045C9"/>
    <w:rsid w:val="00C337C5"/>
    <w:rsid w:val="00C51119"/>
    <w:rsid w:val="00C53B65"/>
    <w:rsid w:val="00C65CBE"/>
    <w:rsid w:val="00CB3B1D"/>
    <w:rsid w:val="00CD52A1"/>
    <w:rsid w:val="00CF68C8"/>
    <w:rsid w:val="00D4627F"/>
    <w:rsid w:val="00D637CC"/>
    <w:rsid w:val="00D651A3"/>
    <w:rsid w:val="00D71A6D"/>
    <w:rsid w:val="00D759A4"/>
    <w:rsid w:val="00D81D28"/>
    <w:rsid w:val="00D82A8A"/>
    <w:rsid w:val="00D854BF"/>
    <w:rsid w:val="00D91627"/>
    <w:rsid w:val="00D93941"/>
    <w:rsid w:val="00D96728"/>
    <w:rsid w:val="00DA78E3"/>
    <w:rsid w:val="00DA7C87"/>
    <w:rsid w:val="00DC144B"/>
    <w:rsid w:val="00DD0305"/>
    <w:rsid w:val="00DD0E2B"/>
    <w:rsid w:val="00E02194"/>
    <w:rsid w:val="00E1567E"/>
    <w:rsid w:val="00E46995"/>
    <w:rsid w:val="00E50DCD"/>
    <w:rsid w:val="00E77960"/>
    <w:rsid w:val="00E8335F"/>
    <w:rsid w:val="00E833E3"/>
    <w:rsid w:val="00EC0D01"/>
    <w:rsid w:val="00EE17BB"/>
    <w:rsid w:val="00F06363"/>
    <w:rsid w:val="00F42808"/>
    <w:rsid w:val="00F55017"/>
    <w:rsid w:val="00F9506C"/>
    <w:rsid w:val="00FE7A5D"/>
    <w:rsid w:val="00FF1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6D030A-2C49-4F8C-9C28-920A76A9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868"/>
    <w:pPr>
      <w:widowControl w:val="0"/>
      <w:suppressAutoHyphens/>
    </w:pPr>
    <w:rPr>
      <w:rFonts w:eastAsia="Lucida Sans Unicode" w:cs="Tahoma"/>
      <w:color w:val="000000"/>
      <w:sz w:val="24"/>
      <w:szCs w:val="24"/>
      <w:lang w:val="en-US" w:eastAsia="en-US" w:bidi="en-US"/>
    </w:rPr>
  </w:style>
  <w:style w:type="paragraph" w:styleId="1">
    <w:name w:val="heading 1"/>
    <w:basedOn w:val="a"/>
    <w:next w:val="a"/>
    <w:link w:val="10"/>
    <w:uiPriority w:val="99"/>
    <w:qFormat/>
    <w:rsid w:val="003339E9"/>
    <w:pPr>
      <w:keepNext/>
      <w:widowControl/>
      <w:tabs>
        <w:tab w:val="num" w:pos="432"/>
      </w:tabs>
      <w:spacing w:before="240" w:after="60"/>
      <w:ind w:left="432" w:hanging="432"/>
      <w:outlineLvl w:val="0"/>
    </w:pPr>
    <w:rPr>
      <w:rFonts w:ascii="Arial" w:eastAsia="Times New Roman" w:hAnsi="Arial" w:cs="Arial"/>
      <w:b/>
      <w:bCs/>
      <w:color w:val="auto"/>
      <w:kern w:val="1"/>
      <w:sz w:val="32"/>
      <w:szCs w:val="32"/>
      <w:lang w:val="ru-RU" w:eastAsia="ar-SA" w:bidi="ar-SA"/>
    </w:rPr>
  </w:style>
  <w:style w:type="paragraph" w:styleId="2">
    <w:name w:val="heading 2"/>
    <w:basedOn w:val="a"/>
    <w:next w:val="a"/>
    <w:link w:val="20"/>
    <w:uiPriority w:val="99"/>
    <w:unhideWhenUsed/>
    <w:qFormat/>
    <w:rsid w:val="00401299"/>
    <w:pPr>
      <w:keepNext/>
      <w:spacing w:before="240" w:after="60"/>
      <w:outlineLvl w:val="1"/>
    </w:pPr>
    <w:rPr>
      <w:rFonts w:ascii="Cambria" w:eastAsia="Times New Roman" w:hAnsi="Cambria" w:cs="Times New Roman"/>
      <w:b/>
      <w:bCs/>
      <w:i/>
      <w:iCs/>
      <w:sz w:val="28"/>
      <w:szCs w:val="28"/>
    </w:rPr>
  </w:style>
  <w:style w:type="paragraph" w:styleId="5">
    <w:name w:val="heading 5"/>
    <w:basedOn w:val="a"/>
    <w:next w:val="a"/>
    <w:link w:val="50"/>
    <w:uiPriority w:val="99"/>
    <w:unhideWhenUsed/>
    <w:qFormat/>
    <w:rsid w:val="0046408A"/>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6408A"/>
    <w:rPr>
      <w:rFonts w:ascii="Arial" w:hAnsi="Arial" w:cs="Arial"/>
      <w:b/>
      <w:bCs/>
      <w:kern w:val="1"/>
      <w:sz w:val="32"/>
      <w:szCs w:val="32"/>
      <w:lang w:eastAsia="ar-SA"/>
    </w:rPr>
  </w:style>
  <w:style w:type="character" w:customStyle="1" w:styleId="20">
    <w:name w:val="Заголовок 2 Знак"/>
    <w:basedOn w:val="a0"/>
    <w:link w:val="2"/>
    <w:uiPriority w:val="99"/>
    <w:rsid w:val="00401299"/>
    <w:rPr>
      <w:rFonts w:ascii="Cambria" w:eastAsia="Times New Roman" w:hAnsi="Cambria" w:cs="Times New Roman"/>
      <w:b/>
      <w:bCs/>
      <w:i/>
      <w:iCs/>
      <w:color w:val="000000"/>
      <w:sz w:val="28"/>
      <w:szCs w:val="28"/>
      <w:lang w:val="en-US" w:eastAsia="en-US" w:bidi="en-US"/>
    </w:rPr>
  </w:style>
  <w:style w:type="character" w:customStyle="1" w:styleId="50">
    <w:name w:val="Заголовок 5 Знак"/>
    <w:basedOn w:val="a0"/>
    <w:link w:val="5"/>
    <w:uiPriority w:val="99"/>
    <w:rsid w:val="0046408A"/>
    <w:rPr>
      <w:rFonts w:ascii="Calibri" w:eastAsia="Times New Roman" w:hAnsi="Calibri" w:cs="Times New Roman"/>
      <w:b/>
      <w:bCs/>
      <w:i/>
      <w:iCs/>
      <w:color w:val="000000"/>
      <w:sz w:val="26"/>
      <w:szCs w:val="26"/>
      <w:lang w:val="en-US" w:eastAsia="en-US" w:bidi="en-US"/>
    </w:rPr>
  </w:style>
  <w:style w:type="character" w:customStyle="1" w:styleId="Absatz-Standardschriftart">
    <w:name w:val="Absatz-Standardschriftart"/>
    <w:rsid w:val="00622868"/>
  </w:style>
  <w:style w:type="character" w:customStyle="1" w:styleId="WW-Absatz-Standardschriftart">
    <w:name w:val="WW-Absatz-Standardschriftart"/>
    <w:rsid w:val="00622868"/>
  </w:style>
  <w:style w:type="paragraph" w:customStyle="1" w:styleId="a3">
    <w:name w:val="Заголовок"/>
    <w:basedOn w:val="a"/>
    <w:next w:val="a4"/>
    <w:rsid w:val="00622868"/>
    <w:pPr>
      <w:keepNext/>
      <w:spacing w:before="240" w:after="120"/>
    </w:pPr>
    <w:rPr>
      <w:rFonts w:ascii="Arial" w:hAnsi="Arial"/>
      <w:sz w:val="28"/>
      <w:szCs w:val="28"/>
    </w:rPr>
  </w:style>
  <w:style w:type="paragraph" w:styleId="a4">
    <w:name w:val="Body Text"/>
    <w:aliases w:val="Основной текст Знак Знак Знак Знак Знак Знак Знак Знак Знак Знак Знак"/>
    <w:basedOn w:val="a"/>
    <w:link w:val="a5"/>
    <w:uiPriority w:val="99"/>
    <w:rsid w:val="00622868"/>
    <w:pPr>
      <w:jc w:val="both"/>
    </w:pPr>
  </w:style>
  <w:style w:type="character" w:customStyle="1" w:styleId="a5">
    <w:name w:val="Основной текст Знак"/>
    <w:aliases w:val="Основной текст Знак Знак Знак Знак Знак Знак Знак Знак Знак Знак Знак Знак1"/>
    <w:basedOn w:val="a0"/>
    <w:link w:val="a4"/>
    <w:uiPriority w:val="99"/>
    <w:rsid w:val="0046408A"/>
    <w:rPr>
      <w:rFonts w:eastAsia="Lucida Sans Unicode" w:cs="Tahoma"/>
      <w:color w:val="000000"/>
      <w:sz w:val="24"/>
      <w:szCs w:val="24"/>
      <w:lang w:val="en-US" w:eastAsia="en-US" w:bidi="en-US"/>
    </w:rPr>
  </w:style>
  <w:style w:type="paragraph" w:styleId="a6">
    <w:name w:val="List"/>
    <w:basedOn w:val="a4"/>
    <w:rsid w:val="00622868"/>
    <w:rPr>
      <w:rFonts w:ascii="Arial" w:hAnsi="Arial"/>
    </w:rPr>
  </w:style>
  <w:style w:type="paragraph" w:customStyle="1" w:styleId="11">
    <w:name w:val="Название1"/>
    <w:basedOn w:val="a"/>
    <w:rsid w:val="00622868"/>
    <w:pPr>
      <w:suppressLineNumbers/>
      <w:spacing w:before="120" w:after="120"/>
    </w:pPr>
    <w:rPr>
      <w:rFonts w:ascii="Arial" w:hAnsi="Arial"/>
      <w:i/>
      <w:iCs/>
      <w:sz w:val="20"/>
    </w:rPr>
  </w:style>
  <w:style w:type="paragraph" w:customStyle="1" w:styleId="12">
    <w:name w:val="Указатель1"/>
    <w:basedOn w:val="a"/>
    <w:rsid w:val="00622868"/>
    <w:pPr>
      <w:suppressLineNumbers/>
    </w:pPr>
    <w:rPr>
      <w:rFonts w:ascii="Arial" w:hAnsi="Arial"/>
    </w:rPr>
  </w:style>
  <w:style w:type="paragraph" w:customStyle="1" w:styleId="ConsPlusNormal">
    <w:name w:val="ConsPlusNormal"/>
    <w:uiPriority w:val="99"/>
    <w:rsid w:val="00622868"/>
    <w:pPr>
      <w:widowControl w:val="0"/>
      <w:suppressAutoHyphens/>
      <w:autoSpaceDE w:val="0"/>
      <w:ind w:firstLine="720"/>
    </w:pPr>
    <w:rPr>
      <w:rFonts w:ascii="Arial" w:eastAsia="Arial" w:hAnsi="Arial" w:cs="Arial"/>
      <w:lang w:eastAsia="ar-SA"/>
    </w:rPr>
  </w:style>
  <w:style w:type="paragraph" w:customStyle="1" w:styleId="ConsNormal">
    <w:name w:val="ConsNormal"/>
    <w:uiPriority w:val="99"/>
    <w:rsid w:val="00FE7A5D"/>
    <w:pPr>
      <w:widowControl w:val="0"/>
      <w:suppressAutoHyphens/>
      <w:ind w:firstLine="720"/>
    </w:pPr>
    <w:rPr>
      <w:rFonts w:ascii="Arial" w:eastAsia="Arial" w:hAnsi="Arial" w:cs="Arial"/>
      <w:lang w:eastAsia="ar-SA"/>
    </w:rPr>
  </w:style>
  <w:style w:type="paragraph" w:styleId="a7">
    <w:name w:val="Body Text Indent"/>
    <w:basedOn w:val="a"/>
    <w:link w:val="a8"/>
    <w:uiPriority w:val="99"/>
    <w:rsid w:val="003339E9"/>
    <w:pPr>
      <w:spacing w:after="120"/>
      <w:ind w:left="283"/>
    </w:pPr>
  </w:style>
  <w:style w:type="character" w:customStyle="1" w:styleId="a8">
    <w:name w:val="Основной текст с отступом Знак"/>
    <w:basedOn w:val="a0"/>
    <w:link w:val="a7"/>
    <w:uiPriority w:val="99"/>
    <w:rsid w:val="003F535A"/>
    <w:rPr>
      <w:rFonts w:eastAsia="Lucida Sans Unicode" w:cs="Tahoma"/>
      <w:color w:val="000000"/>
      <w:sz w:val="24"/>
      <w:szCs w:val="24"/>
      <w:lang w:val="en-US" w:eastAsia="en-US" w:bidi="en-US"/>
    </w:rPr>
  </w:style>
  <w:style w:type="paragraph" w:customStyle="1" w:styleId="FR2">
    <w:name w:val="FR2"/>
    <w:rsid w:val="003339E9"/>
    <w:pPr>
      <w:widowControl w:val="0"/>
      <w:suppressAutoHyphens/>
      <w:autoSpaceDE w:val="0"/>
      <w:ind w:left="1080" w:right="200"/>
      <w:jc w:val="center"/>
    </w:pPr>
    <w:rPr>
      <w:rFonts w:ascii="Arial Narrow" w:eastAsia="Arial" w:hAnsi="Arial Narrow"/>
      <w:sz w:val="24"/>
      <w:szCs w:val="24"/>
      <w:lang w:eastAsia="ar-SA"/>
    </w:rPr>
  </w:style>
  <w:style w:type="paragraph" w:customStyle="1" w:styleId="rtejustify">
    <w:name w:val="rtejustify"/>
    <w:basedOn w:val="a"/>
    <w:rsid w:val="002B62C1"/>
    <w:pPr>
      <w:widowControl/>
      <w:suppressAutoHyphens w:val="0"/>
      <w:spacing w:before="100" w:beforeAutospacing="1" w:after="100" w:afterAutospacing="1"/>
    </w:pPr>
    <w:rPr>
      <w:rFonts w:eastAsia="Times New Roman" w:cs="Times New Roman"/>
      <w:color w:val="auto"/>
      <w:lang w:val="ru-RU" w:eastAsia="ru-RU" w:bidi="ar-SA"/>
    </w:rPr>
  </w:style>
  <w:style w:type="character" w:styleId="a9">
    <w:name w:val="Strong"/>
    <w:basedOn w:val="a0"/>
    <w:uiPriority w:val="22"/>
    <w:qFormat/>
    <w:rsid w:val="002B62C1"/>
    <w:rPr>
      <w:b/>
      <w:bCs/>
    </w:rPr>
  </w:style>
  <w:style w:type="character" w:styleId="aa">
    <w:name w:val="Emphasis"/>
    <w:basedOn w:val="a0"/>
    <w:qFormat/>
    <w:rsid w:val="002B62C1"/>
    <w:rPr>
      <w:i/>
      <w:iCs/>
    </w:rPr>
  </w:style>
  <w:style w:type="paragraph" w:styleId="ab">
    <w:name w:val="Normal (Web)"/>
    <w:basedOn w:val="a"/>
    <w:uiPriority w:val="99"/>
    <w:rsid w:val="002B62C1"/>
    <w:pPr>
      <w:widowControl/>
      <w:suppressAutoHyphens w:val="0"/>
      <w:spacing w:before="100" w:beforeAutospacing="1" w:after="100" w:afterAutospacing="1"/>
    </w:pPr>
    <w:rPr>
      <w:rFonts w:eastAsia="Times New Roman" w:cs="Times New Roman"/>
      <w:color w:val="auto"/>
      <w:lang w:val="ru-RU" w:eastAsia="ru-RU" w:bidi="ar-SA"/>
    </w:rPr>
  </w:style>
  <w:style w:type="paragraph" w:customStyle="1" w:styleId="13">
    <w:name w:val="Абзац списка1"/>
    <w:basedOn w:val="a"/>
    <w:rsid w:val="00B935E4"/>
    <w:pPr>
      <w:widowControl/>
      <w:suppressAutoHyphens w:val="0"/>
      <w:ind w:left="720"/>
    </w:pPr>
    <w:rPr>
      <w:rFonts w:eastAsia="Times New Roman" w:cs="Times New Roman"/>
      <w:color w:val="auto"/>
      <w:lang w:val="ru-RU" w:eastAsia="ru-RU" w:bidi="ar-SA"/>
    </w:rPr>
  </w:style>
  <w:style w:type="paragraph" w:customStyle="1" w:styleId="21">
    <w:name w:val="Обычный2"/>
    <w:rsid w:val="001916DB"/>
    <w:pPr>
      <w:spacing w:line="276" w:lineRule="auto"/>
    </w:pPr>
    <w:rPr>
      <w:rFonts w:ascii="Arial" w:hAnsi="Arial" w:cs="Arial"/>
      <w:color w:val="000000"/>
      <w:sz w:val="22"/>
      <w:szCs w:val="22"/>
    </w:rPr>
  </w:style>
  <w:style w:type="paragraph" w:styleId="3">
    <w:name w:val="List 3"/>
    <w:basedOn w:val="a"/>
    <w:unhideWhenUsed/>
    <w:rsid w:val="00DA78E3"/>
    <w:pPr>
      <w:ind w:left="849" w:hanging="283"/>
      <w:contextualSpacing/>
    </w:pPr>
    <w:rPr>
      <w:rFonts w:eastAsia="Andale Sans UI" w:cs="Times New Roman"/>
      <w:color w:val="auto"/>
      <w:kern w:val="1"/>
      <w:lang w:bidi="ar-SA"/>
    </w:rPr>
  </w:style>
  <w:style w:type="paragraph" w:styleId="HTML">
    <w:name w:val="HTML Preformatted"/>
    <w:basedOn w:val="a"/>
    <w:link w:val="HTML0"/>
    <w:uiPriority w:val="99"/>
    <w:unhideWhenUsed/>
    <w:rsid w:val="00077D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lang w:val="ru-RU" w:eastAsia="ru-RU" w:bidi="ar-SA"/>
    </w:rPr>
  </w:style>
  <w:style w:type="character" w:customStyle="1" w:styleId="HTML0">
    <w:name w:val="Стандартный HTML Знак"/>
    <w:basedOn w:val="a0"/>
    <w:link w:val="HTML"/>
    <w:uiPriority w:val="99"/>
    <w:rsid w:val="00077D31"/>
    <w:rPr>
      <w:rFonts w:ascii="Courier New" w:hAnsi="Courier New" w:cs="Courier New"/>
    </w:rPr>
  </w:style>
  <w:style w:type="paragraph" w:styleId="ac">
    <w:name w:val="header"/>
    <w:basedOn w:val="a"/>
    <w:link w:val="ad"/>
    <w:uiPriority w:val="99"/>
    <w:rsid w:val="006D6F60"/>
    <w:pPr>
      <w:tabs>
        <w:tab w:val="center" w:pos="4677"/>
        <w:tab w:val="right" w:pos="9355"/>
      </w:tabs>
    </w:pPr>
  </w:style>
  <w:style w:type="character" w:customStyle="1" w:styleId="ad">
    <w:name w:val="Верхний колонтитул Знак"/>
    <w:basedOn w:val="a0"/>
    <w:link w:val="ac"/>
    <w:uiPriority w:val="99"/>
    <w:rsid w:val="006D6F60"/>
    <w:rPr>
      <w:rFonts w:eastAsia="Lucida Sans Unicode" w:cs="Tahoma"/>
      <w:color w:val="000000"/>
      <w:sz w:val="24"/>
      <w:szCs w:val="24"/>
      <w:lang w:val="en-US" w:eastAsia="en-US" w:bidi="en-US"/>
    </w:rPr>
  </w:style>
  <w:style w:type="paragraph" w:styleId="ae">
    <w:name w:val="footer"/>
    <w:basedOn w:val="a"/>
    <w:link w:val="af"/>
    <w:uiPriority w:val="99"/>
    <w:rsid w:val="006D6F60"/>
    <w:pPr>
      <w:tabs>
        <w:tab w:val="center" w:pos="4677"/>
        <w:tab w:val="right" w:pos="9355"/>
      </w:tabs>
    </w:pPr>
  </w:style>
  <w:style w:type="character" w:customStyle="1" w:styleId="af">
    <w:name w:val="Нижний колонтитул Знак"/>
    <w:basedOn w:val="a0"/>
    <w:link w:val="ae"/>
    <w:uiPriority w:val="99"/>
    <w:rsid w:val="006D6F60"/>
    <w:rPr>
      <w:rFonts w:eastAsia="Lucida Sans Unicode" w:cs="Tahoma"/>
      <w:color w:val="000000"/>
      <w:sz w:val="24"/>
      <w:szCs w:val="24"/>
      <w:lang w:val="en-US" w:eastAsia="en-US" w:bidi="en-US"/>
    </w:rPr>
  </w:style>
  <w:style w:type="paragraph" w:styleId="af0">
    <w:name w:val="Title"/>
    <w:basedOn w:val="a"/>
    <w:next w:val="a"/>
    <w:link w:val="af1"/>
    <w:uiPriority w:val="99"/>
    <w:qFormat/>
    <w:rsid w:val="005C0447"/>
    <w:pPr>
      <w:widowControl/>
      <w:jc w:val="center"/>
    </w:pPr>
    <w:rPr>
      <w:rFonts w:ascii="Arial" w:eastAsia="Times New Roman" w:hAnsi="Arial" w:cs="Arial"/>
      <w:b/>
      <w:bCs/>
      <w:color w:val="auto"/>
      <w:sz w:val="28"/>
      <w:szCs w:val="28"/>
      <w:lang w:val="ru-RU" w:eastAsia="ar-SA" w:bidi="ar-SA"/>
    </w:rPr>
  </w:style>
  <w:style w:type="character" w:customStyle="1" w:styleId="af1">
    <w:name w:val="Название Знак"/>
    <w:basedOn w:val="a0"/>
    <w:link w:val="af0"/>
    <w:uiPriority w:val="99"/>
    <w:rsid w:val="005C0447"/>
    <w:rPr>
      <w:rFonts w:ascii="Arial" w:hAnsi="Arial" w:cs="Arial"/>
      <w:b/>
      <w:bCs/>
      <w:sz w:val="28"/>
      <w:szCs w:val="28"/>
      <w:lang w:eastAsia="ar-SA"/>
    </w:rPr>
  </w:style>
  <w:style w:type="paragraph" w:customStyle="1" w:styleId="ConsPlusTitle">
    <w:name w:val="ConsPlusTitle"/>
    <w:uiPriority w:val="99"/>
    <w:rsid w:val="0046408A"/>
    <w:pPr>
      <w:widowControl w:val="0"/>
      <w:autoSpaceDE w:val="0"/>
      <w:autoSpaceDN w:val="0"/>
      <w:adjustRightInd w:val="0"/>
    </w:pPr>
    <w:rPr>
      <w:b/>
      <w:bCs/>
      <w:sz w:val="24"/>
      <w:szCs w:val="24"/>
    </w:rPr>
  </w:style>
  <w:style w:type="paragraph" w:customStyle="1" w:styleId="ConsNonformat">
    <w:name w:val="ConsNonformat"/>
    <w:uiPriority w:val="99"/>
    <w:rsid w:val="0046408A"/>
    <w:pPr>
      <w:widowControl w:val="0"/>
      <w:autoSpaceDE w:val="0"/>
      <w:autoSpaceDN w:val="0"/>
      <w:adjustRightInd w:val="0"/>
      <w:ind w:right="19772"/>
    </w:pPr>
    <w:rPr>
      <w:rFonts w:ascii="Courier New" w:hAnsi="Courier New" w:cs="Courier New"/>
    </w:rPr>
  </w:style>
  <w:style w:type="character" w:styleId="af2">
    <w:name w:val="Hyperlink"/>
    <w:uiPriority w:val="99"/>
    <w:rsid w:val="0046408A"/>
    <w:rPr>
      <w:rFonts w:cs="Times New Roman"/>
      <w:color w:val="0000FF"/>
      <w:u w:val="single"/>
    </w:rPr>
  </w:style>
  <w:style w:type="paragraph" w:customStyle="1" w:styleId="ConsPlusNonformat">
    <w:name w:val="ConsPlusNonformat"/>
    <w:uiPriority w:val="99"/>
    <w:rsid w:val="0046408A"/>
    <w:pPr>
      <w:widowControl w:val="0"/>
      <w:autoSpaceDE w:val="0"/>
      <w:autoSpaceDN w:val="0"/>
      <w:adjustRightInd w:val="0"/>
      <w:spacing w:line="360" w:lineRule="atLeast"/>
      <w:jc w:val="both"/>
      <w:textAlignment w:val="baseline"/>
    </w:pPr>
    <w:rPr>
      <w:rFonts w:ascii="Courier New" w:hAnsi="Courier New" w:cs="Courier New"/>
    </w:rPr>
  </w:style>
  <w:style w:type="paragraph" w:styleId="af3">
    <w:name w:val="List Paragraph"/>
    <w:basedOn w:val="a"/>
    <w:uiPriority w:val="99"/>
    <w:qFormat/>
    <w:rsid w:val="0046408A"/>
    <w:pPr>
      <w:widowControl/>
      <w:suppressAutoHyphens w:val="0"/>
      <w:ind w:left="720"/>
      <w:contextualSpacing/>
    </w:pPr>
    <w:rPr>
      <w:rFonts w:eastAsia="Times New Roman" w:cs="Times New Roman"/>
      <w:color w:val="auto"/>
      <w:lang w:val="ru-RU" w:eastAsia="ru-RU" w:bidi="ar-SA"/>
    </w:rPr>
  </w:style>
  <w:style w:type="paragraph" w:customStyle="1" w:styleId="Heading">
    <w:name w:val="Heading"/>
    <w:uiPriority w:val="99"/>
    <w:rsid w:val="0046408A"/>
    <w:pPr>
      <w:widowControl w:val="0"/>
      <w:autoSpaceDE w:val="0"/>
      <w:autoSpaceDN w:val="0"/>
      <w:adjustRightInd w:val="0"/>
    </w:pPr>
    <w:rPr>
      <w:rFonts w:ascii="Arial" w:hAnsi="Arial" w:cs="Arial"/>
      <w:b/>
      <w:bCs/>
      <w:sz w:val="22"/>
      <w:szCs w:val="22"/>
      <w:lang w:eastAsia="ko-KR"/>
    </w:rPr>
  </w:style>
  <w:style w:type="paragraph" w:styleId="af4">
    <w:name w:val="Balloon Text"/>
    <w:basedOn w:val="a"/>
    <w:link w:val="af5"/>
    <w:uiPriority w:val="99"/>
    <w:rsid w:val="0046408A"/>
    <w:pPr>
      <w:widowControl/>
      <w:suppressAutoHyphens w:val="0"/>
    </w:pPr>
    <w:rPr>
      <w:rFonts w:ascii="Tahoma" w:eastAsia="Times New Roman" w:hAnsi="Tahoma" w:cs="Times New Roman"/>
      <w:color w:val="auto"/>
      <w:sz w:val="16"/>
      <w:szCs w:val="16"/>
      <w:lang w:val="ru-RU" w:eastAsia="ru-RU" w:bidi="ar-SA"/>
    </w:rPr>
  </w:style>
  <w:style w:type="character" w:customStyle="1" w:styleId="af5">
    <w:name w:val="Текст выноски Знак"/>
    <w:basedOn w:val="a0"/>
    <w:link w:val="af4"/>
    <w:uiPriority w:val="99"/>
    <w:rsid w:val="0046408A"/>
    <w:rPr>
      <w:rFonts w:ascii="Tahoma" w:hAnsi="Tahoma"/>
      <w:sz w:val="16"/>
      <w:szCs w:val="16"/>
    </w:rPr>
  </w:style>
  <w:style w:type="paragraph" w:styleId="22">
    <w:name w:val="Body Text Indent 2"/>
    <w:basedOn w:val="a"/>
    <w:link w:val="23"/>
    <w:uiPriority w:val="99"/>
    <w:rsid w:val="0046408A"/>
    <w:pPr>
      <w:widowControl/>
      <w:suppressAutoHyphens w:val="0"/>
      <w:spacing w:after="120" w:line="480" w:lineRule="auto"/>
      <w:ind w:left="283"/>
    </w:pPr>
    <w:rPr>
      <w:rFonts w:eastAsia="Times New Roman" w:cs="Times New Roman"/>
      <w:color w:val="auto"/>
      <w:lang w:val="ru-RU" w:eastAsia="ru-RU" w:bidi="ar-SA"/>
    </w:rPr>
  </w:style>
  <w:style w:type="character" w:customStyle="1" w:styleId="23">
    <w:name w:val="Основной текст с отступом 2 Знак"/>
    <w:basedOn w:val="a0"/>
    <w:link w:val="22"/>
    <w:uiPriority w:val="99"/>
    <w:rsid w:val="0046408A"/>
    <w:rPr>
      <w:sz w:val="24"/>
      <w:szCs w:val="24"/>
    </w:rPr>
  </w:style>
  <w:style w:type="paragraph" w:styleId="30">
    <w:name w:val="Body Text Indent 3"/>
    <w:basedOn w:val="a"/>
    <w:link w:val="31"/>
    <w:uiPriority w:val="99"/>
    <w:rsid w:val="0046408A"/>
    <w:pPr>
      <w:widowControl/>
      <w:suppressAutoHyphens w:val="0"/>
      <w:spacing w:after="120"/>
      <w:ind w:left="283"/>
    </w:pPr>
    <w:rPr>
      <w:rFonts w:eastAsia="Times New Roman" w:cs="Times New Roman"/>
      <w:color w:val="auto"/>
      <w:sz w:val="16"/>
      <w:szCs w:val="16"/>
      <w:lang w:val="ru-RU" w:eastAsia="ru-RU" w:bidi="ar-SA"/>
    </w:rPr>
  </w:style>
  <w:style w:type="character" w:customStyle="1" w:styleId="31">
    <w:name w:val="Основной текст с отступом 3 Знак"/>
    <w:basedOn w:val="a0"/>
    <w:link w:val="30"/>
    <w:uiPriority w:val="99"/>
    <w:rsid w:val="0046408A"/>
    <w:rPr>
      <w:sz w:val="16"/>
      <w:szCs w:val="16"/>
    </w:rPr>
  </w:style>
  <w:style w:type="paragraph" w:styleId="24">
    <w:name w:val="List 2"/>
    <w:basedOn w:val="a"/>
    <w:uiPriority w:val="99"/>
    <w:rsid w:val="0046408A"/>
    <w:pPr>
      <w:widowControl/>
      <w:suppressAutoHyphens w:val="0"/>
      <w:ind w:left="566" w:hanging="283"/>
    </w:pPr>
    <w:rPr>
      <w:rFonts w:eastAsia="Times New Roman" w:cs="Times New Roman"/>
      <w:color w:val="auto"/>
      <w:lang w:val="ru-RU" w:eastAsia="ru-RU" w:bidi="ar-SA"/>
    </w:rPr>
  </w:style>
  <w:style w:type="paragraph" w:styleId="25">
    <w:name w:val="List Bullet 2"/>
    <w:basedOn w:val="a"/>
    <w:autoRedefine/>
    <w:uiPriority w:val="99"/>
    <w:rsid w:val="0046408A"/>
    <w:pPr>
      <w:widowControl/>
      <w:suppressAutoHyphens w:val="0"/>
      <w:ind w:left="283"/>
    </w:pPr>
    <w:rPr>
      <w:rFonts w:eastAsia="Times New Roman" w:cs="Times New Roman"/>
      <w:color w:val="auto"/>
      <w:sz w:val="28"/>
      <w:lang w:val="ru-RU" w:eastAsia="ru-RU" w:bidi="ar-SA"/>
    </w:rPr>
  </w:style>
  <w:style w:type="character" w:customStyle="1" w:styleId="14">
    <w:name w:val="Основной текст Знак1"/>
    <w:aliases w:val="Основной текст Знак Знак,Основной текст Знак Знак Знак Знак Знак Знак Знак Знак Знак Знак Знак Знак"/>
    <w:uiPriority w:val="99"/>
    <w:rsid w:val="0046408A"/>
    <w:rPr>
      <w:sz w:val="24"/>
    </w:rPr>
  </w:style>
  <w:style w:type="paragraph" w:styleId="af6">
    <w:name w:val="caption"/>
    <w:basedOn w:val="a"/>
    <w:uiPriority w:val="99"/>
    <w:qFormat/>
    <w:rsid w:val="0046408A"/>
    <w:pPr>
      <w:widowControl/>
      <w:suppressAutoHyphens w:val="0"/>
      <w:jc w:val="center"/>
    </w:pPr>
    <w:rPr>
      <w:rFonts w:eastAsia="Times New Roman" w:cs="Times New Roman"/>
      <w:color w:val="auto"/>
      <w:sz w:val="28"/>
      <w:szCs w:val="20"/>
      <w:lang w:val="ru-RU" w:eastAsia="ru-RU" w:bidi="ar-SA"/>
    </w:rPr>
  </w:style>
  <w:style w:type="character" w:customStyle="1" w:styleId="af7">
    <w:name w:val="Знак Знак"/>
    <w:uiPriority w:val="99"/>
    <w:rsid w:val="0046408A"/>
    <w:rPr>
      <w:sz w:val="24"/>
      <w:lang w:val="ru-RU" w:eastAsia="ru-RU"/>
    </w:rPr>
  </w:style>
  <w:style w:type="character" w:customStyle="1" w:styleId="HeaderChar">
    <w:name w:val="Header Char"/>
    <w:uiPriority w:val="99"/>
    <w:locked/>
    <w:rsid w:val="0046408A"/>
    <w:rPr>
      <w:sz w:val="24"/>
    </w:rPr>
  </w:style>
  <w:style w:type="character" w:customStyle="1" w:styleId="FooterChar">
    <w:name w:val="Footer Char"/>
    <w:uiPriority w:val="99"/>
    <w:locked/>
    <w:rsid w:val="0046408A"/>
    <w:rPr>
      <w:sz w:val="24"/>
    </w:rPr>
  </w:style>
  <w:style w:type="paragraph" w:customStyle="1" w:styleId="ConsPlusCell">
    <w:name w:val="ConsPlusCell"/>
    <w:uiPriority w:val="99"/>
    <w:rsid w:val="0046408A"/>
    <w:pPr>
      <w:autoSpaceDE w:val="0"/>
      <w:autoSpaceDN w:val="0"/>
      <w:adjustRightInd w:val="0"/>
    </w:pPr>
    <w:rPr>
      <w:rFonts w:ascii="Arial" w:hAnsi="Arial" w:cs="Arial"/>
    </w:rPr>
  </w:style>
  <w:style w:type="paragraph" w:customStyle="1" w:styleId="af8">
    <w:name w:val="текст сноски"/>
    <w:basedOn w:val="a"/>
    <w:uiPriority w:val="99"/>
    <w:rsid w:val="0046408A"/>
    <w:pPr>
      <w:widowControl/>
      <w:suppressAutoHyphens w:val="0"/>
      <w:autoSpaceDE w:val="0"/>
      <w:autoSpaceDN w:val="0"/>
    </w:pPr>
    <w:rPr>
      <w:rFonts w:eastAsia="Times New Roman" w:cs="Times New Roman"/>
      <w:color w:val="auto"/>
      <w:sz w:val="20"/>
      <w:szCs w:val="20"/>
      <w:lang w:val="ru-RU" w:eastAsia="ru-RU" w:bidi="ar-SA"/>
    </w:rPr>
  </w:style>
  <w:style w:type="character" w:styleId="af9">
    <w:name w:val="footnote reference"/>
    <w:uiPriority w:val="99"/>
    <w:rsid w:val="0046408A"/>
    <w:rPr>
      <w:rFonts w:ascii="Times New Roman" w:hAnsi="Times New Roman" w:cs="Times New Roman"/>
      <w:vertAlign w:val="superscript"/>
    </w:rPr>
  </w:style>
  <w:style w:type="character" w:customStyle="1" w:styleId="15">
    <w:name w:val="Основной шрифт абзаца1"/>
    <w:uiPriority w:val="99"/>
    <w:rsid w:val="0046408A"/>
  </w:style>
  <w:style w:type="character" w:styleId="afa">
    <w:name w:val="page number"/>
    <w:uiPriority w:val="99"/>
    <w:rsid w:val="0046408A"/>
    <w:rPr>
      <w:rFonts w:cs="Times New Roman"/>
    </w:rPr>
  </w:style>
  <w:style w:type="paragraph" w:customStyle="1" w:styleId="210">
    <w:name w:val="Основной текст с отступом 21"/>
    <w:basedOn w:val="a"/>
    <w:uiPriority w:val="99"/>
    <w:rsid w:val="0046408A"/>
    <w:pPr>
      <w:widowControl/>
      <w:spacing w:after="120" w:line="480" w:lineRule="auto"/>
      <w:ind w:left="283"/>
    </w:pPr>
    <w:rPr>
      <w:rFonts w:eastAsia="Times New Roman" w:cs="Times New Roman"/>
      <w:color w:val="auto"/>
      <w:lang w:val="ru-RU" w:eastAsia="ar-SA" w:bidi="ar-SA"/>
    </w:rPr>
  </w:style>
  <w:style w:type="paragraph" w:customStyle="1" w:styleId="310">
    <w:name w:val="Основной текст 31"/>
    <w:basedOn w:val="a"/>
    <w:uiPriority w:val="99"/>
    <w:rsid w:val="0046408A"/>
    <w:pPr>
      <w:widowControl/>
      <w:spacing w:after="120"/>
    </w:pPr>
    <w:rPr>
      <w:rFonts w:eastAsia="Times New Roman" w:cs="Times New Roman"/>
      <w:color w:val="auto"/>
      <w:sz w:val="16"/>
      <w:szCs w:val="16"/>
      <w:lang w:val="ru-RU" w:eastAsia="ar-SA" w:bidi="ar-SA"/>
    </w:rPr>
  </w:style>
  <w:style w:type="paragraph" w:customStyle="1" w:styleId="311">
    <w:name w:val="Основной текст с отступом 31"/>
    <w:basedOn w:val="a"/>
    <w:uiPriority w:val="99"/>
    <w:rsid w:val="0046408A"/>
    <w:pPr>
      <w:widowControl/>
      <w:spacing w:after="120"/>
      <w:ind w:left="283"/>
    </w:pPr>
    <w:rPr>
      <w:rFonts w:eastAsia="Times New Roman" w:cs="Times New Roman"/>
      <w:color w:val="auto"/>
      <w:sz w:val="16"/>
      <w:szCs w:val="16"/>
      <w:lang w:val="ru-RU" w:eastAsia="ar-SA" w:bidi="ar-SA"/>
    </w:rPr>
  </w:style>
  <w:style w:type="character" w:customStyle="1" w:styleId="apple-converted-space">
    <w:name w:val="apple-converted-space"/>
    <w:uiPriority w:val="99"/>
    <w:rsid w:val="0046408A"/>
    <w:rPr>
      <w:rFonts w:cs="Times New Roman"/>
    </w:rPr>
  </w:style>
  <w:style w:type="paragraph" w:customStyle="1" w:styleId="consplusnormal0">
    <w:name w:val="consplusnormal"/>
    <w:basedOn w:val="a"/>
    <w:uiPriority w:val="99"/>
    <w:rsid w:val="0046408A"/>
    <w:pPr>
      <w:widowControl/>
      <w:suppressAutoHyphens w:val="0"/>
      <w:spacing w:before="100" w:beforeAutospacing="1" w:after="100" w:afterAutospacing="1"/>
    </w:pPr>
    <w:rPr>
      <w:rFonts w:eastAsia="Times New Roman" w:cs="Times New Roman"/>
      <w:color w:val="auto"/>
      <w:lang w:val="ru-RU" w:eastAsia="ru-RU" w:bidi="ar-SA"/>
    </w:rPr>
  </w:style>
  <w:style w:type="character" w:customStyle="1" w:styleId="WW8Num6z0">
    <w:name w:val="WW8Num6z0"/>
    <w:uiPriority w:val="99"/>
    <w:rsid w:val="0046408A"/>
    <w:rPr>
      <w:rFonts w:ascii="Symbol" w:hAnsi="Symbol"/>
    </w:rPr>
  </w:style>
  <w:style w:type="paragraph" w:customStyle="1" w:styleId="afb">
    <w:name w:val="Знак Знак Знак"/>
    <w:basedOn w:val="a"/>
    <w:uiPriority w:val="99"/>
    <w:rsid w:val="0046408A"/>
    <w:pPr>
      <w:widowControl/>
      <w:suppressAutoHyphens w:val="0"/>
    </w:pPr>
    <w:rPr>
      <w:rFonts w:ascii="Verdana" w:eastAsia="Times New Roman" w:hAnsi="Verdana" w:cs="Verdana"/>
      <w:color w:val="auto"/>
      <w:sz w:val="20"/>
      <w:szCs w:val="20"/>
      <w:lang w:bidi="ar-SA"/>
    </w:rPr>
  </w:style>
  <w:style w:type="paragraph" w:styleId="afc">
    <w:name w:val="Document Map"/>
    <w:basedOn w:val="a"/>
    <w:link w:val="afd"/>
    <w:uiPriority w:val="99"/>
    <w:rsid w:val="0046408A"/>
    <w:pPr>
      <w:widowControl/>
      <w:shd w:val="clear" w:color="auto" w:fill="000080"/>
    </w:pPr>
    <w:rPr>
      <w:rFonts w:ascii="Tahoma" w:eastAsia="Times New Roman" w:hAnsi="Tahoma"/>
      <w:color w:val="auto"/>
      <w:sz w:val="20"/>
      <w:szCs w:val="20"/>
      <w:lang w:val="ru-RU" w:eastAsia="ar-SA" w:bidi="ar-SA"/>
    </w:rPr>
  </w:style>
  <w:style w:type="character" w:customStyle="1" w:styleId="afd">
    <w:name w:val="Схема документа Знак"/>
    <w:basedOn w:val="a0"/>
    <w:link w:val="afc"/>
    <w:uiPriority w:val="99"/>
    <w:rsid w:val="0046408A"/>
    <w:rPr>
      <w:rFonts w:ascii="Tahoma" w:hAnsi="Tahoma" w:cs="Tahoma"/>
      <w:shd w:val="clear" w:color="auto" w:fill="000080"/>
      <w:lang w:eastAsia="ar-SA"/>
    </w:rPr>
  </w:style>
  <w:style w:type="paragraph" w:customStyle="1" w:styleId="16">
    <w:name w:val="Без интервала1"/>
    <w:basedOn w:val="a"/>
    <w:link w:val="afe"/>
    <w:uiPriority w:val="99"/>
    <w:rsid w:val="0046408A"/>
    <w:pPr>
      <w:widowControl/>
      <w:suppressAutoHyphens w:val="0"/>
    </w:pPr>
    <w:rPr>
      <w:rFonts w:ascii="Calibri" w:eastAsia="Times New Roman" w:hAnsi="Calibri" w:cs="Times New Roman"/>
      <w:color w:val="auto"/>
      <w:sz w:val="22"/>
      <w:szCs w:val="22"/>
      <w:lang w:bidi="ar-SA"/>
    </w:rPr>
  </w:style>
  <w:style w:type="character" w:customStyle="1" w:styleId="afe">
    <w:name w:val="Без интервала Знак"/>
    <w:link w:val="16"/>
    <w:uiPriority w:val="1"/>
    <w:locked/>
    <w:rsid w:val="0046408A"/>
    <w:rPr>
      <w:rFonts w:ascii="Calibri" w:hAnsi="Calibri"/>
      <w:sz w:val="22"/>
      <w:szCs w:val="22"/>
      <w:lang w:val="en-US" w:eastAsia="en-US"/>
    </w:rPr>
  </w:style>
  <w:style w:type="paragraph" w:styleId="aff">
    <w:name w:val="No Spacing"/>
    <w:uiPriority w:val="1"/>
    <w:qFormat/>
    <w:rsid w:val="0072551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7615">
      <w:bodyDiv w:val="1"/>
      <w:marLeft w:val="0"/>
      <w:marRight w:val="0"/>
      <w:marTop w:val="0"/>
      <w:marBottom w:val="0"/>
      <w:divBdr>
        <w:top w:val="none" w:sz="0" w:space="0" w:color="auto"/>
        <w:left w:val="none" w:sz="0" w:space="0" w:color="auto"/>
        <w:bottom w:val="none" w:sz="0" w:space="0" w:color="auto"/>
        <w:right w:val="none" w:sz="0" w:space="0" w:color="auto"/>
      </w:divBdr>
    </w:div>
    <w:div w:id="332685119">
      <w:bodyDiv w:val="1"/>
      <w:marLeft w:val="0"/>
      <w:marRight w:val="0"/>
      <w:marTop w:val="0"/>
      <w:marBottom w:val="0"/>
      <w:divBdr>
        <w:top w:val="none" w:sz="0" w:space="0" w:color="auto"/>
        <w:left w:val="none" w:sz="0" w:space="0" w:color="auto"/>
        <w:bottom w:val="none" w:sz="0" w:space="0" w:color="auto"/>
        <w:right w:val="none" w:sz="0" w:space="0" w:color="auto"/>
      </w:divBdr>
    </w:div>
    <w:div w:id="365521237">
      <w:bodyDiv w:val="1"/>
      <w:marLeft w:val="0"/>
      <w:marRight w:val="0"/>
      <w:marTop w:val="0"/>
      <w:marBottom w:val="0"/>
      <w:divBdr>
        <w:top w:val="none" w:sz="0" w:space="0" w:color="auto"/>
        <w:left w:val="none" w:sz="0" w:space="0" w:color="auto"/>
        <w:bottom w:val="none" w:sz="0" w:space="0" w:color="auto"/>
        <w:right w:val="none" w:sz="0" w:space="0" w:color="auto"/>
      </w:divBdr>
    </w:div>
    <w:div w:id="368796054">
      <w:bodyDiv w:val="1"/>
      <w:marLeft w:val="0"/>
      <w:marRight w:val="0"/>
      <w:marTop w:val="0"/>
      <w:marBottom w:val="0"/>
      <w:divBdr>
        <w:top w:val="none" w:sz="0" w:space="0" w:color="auto"/>
        <w:left w:val="none" w:sz="0" w:space="0" w:color="auto"/>
        <w:bottom w:val="none" w:sz="0" w:space="0" w:color="auto"/>
        <w:right w:val="none" w:sz="0" w:space="0" w:color="auto"/>
      </w:divBdr>
    </w:div>
    <w:div w:id="450175724">
      <w:bodyDiv w:val="1"/>
      <w:marLeft w:val="0"/>
      <w:marRight w:val="0"/>
      <w:marTop w:val="0"/>
      <w:marBottom w:val="0"/>
      <w:divBdr>
        <w:top w:val="none" w:sz="0" w:space="0" w:color="auto"/>
        <w:left w:val="none" w:sz="0" w:space="0" w:color="auto"/>
        <w:bottom w:val="none" w:sz="0" w:space="0" w:color="auto"/>
        <w:right w:val="none" w:sz="0" w:space="0" w:color="auto"/>
      </w:divBdr>
    </w:div>
    <w:div w:id="484711157">
      <w:bodyDiv w:val="1"/>
      <w:marLeft w:val="0"/>
      <w:marRight w:val="0"/>
      <w:marTop w:val="0"/>
      <w:marBottom w:val="0"/>
      <w:divBdr>
        <w:top w:val="none" w:sz="0" w:space="0" w:color="auto"/>
        <w:left w:val="none" w:sz="0" w:space="0" w:color="auto"/>
        <w:bottom w:val="none" w:sz="0" w:space="0" w:color="auto"/>
        <w:right w:val="none" w:sz="0" w:space="0" w:color="auto"/>
      </w:divBdr>
    </w:div>
    <w:div w:id="503279528">
      <w:bodyDiv w:val="1"/>
      <w:marLeft w:val="0"/>
      <w:marRight w:val="0"/>
      <w:marTop w:val="0"/>
      <w:marBottom w:val="0"/>
      <w:divBdr>
        <w:top w:val="none" w:sz="0" w:space="0" w:color="auto"/>
        <w:left w:val="none" w:sz="0" w:space="0" w:color="auto"/>
        <w:bottom w:val="none" w:sz="0" w:space="0" w:color="auto"/>
        <w:right w:val="none" w:sz="0" w:space="0" w:color="auto"/>
      </w:divBdr>
    </w:div>
    <w:div w:id="820579571">
      <w:bodyDiv w:val="1"/>
      <w:marLeft w:val="0"/>
      <w:marRight w:val="0"/>
      <w:marTop w:val="0"/>
      <w:marBottom w:val="0"/>
      <w:divBdr>
        <w:top w:val="none" w:sz="0" w:space="0" w:color="auto"/>
        <w:left w:val="none" w:sz="0" w:space="0" w:color="auto"/>
        <w:bottom w:val="none" w:sz="0" w:space="0" w:color="auto"/>
        <w:right w:val="none" w:sz="0" w:space="0" w:color="auto"/>
      </w:divBdr>
    </w:div>
    <w:div w:id="838085834">
      <w:bodyDiv w:val="1"/>
      <w:marLeft w:val="0"/>
      <w:marRight w:val="0"/>
      <w:marTop w:val="0"/>
      <w:marBottom w:val="0"/>
      <w:divBdr>
        <w:top w:val="none" w:sz="0" w:space="0" w:color="auto"/>
        <w:left w:val="none" w:sz="0" w:space="0" w:color="auto"/>
        <w:bottom w:val="none" w:sz="0" w:space="0" w:color="auto"/>
        <w:right w:val="none" w:sz="0" w:space="0" w:color="auto"/>
      </w:divBdr>
    </w:div>
    <w:div w:id="871773232">
      <w:bodyDiv w:val="1"/>
      <w:marLeft w:val="0"/>
      <w:marRight w:val="0"/>
      <w:marTop w:val="0"/>
      <w:marBottom w:val="0"/>
      <w:divBdr>
        <w:top w:val="none" w:sz="0" w:space="0" w:color="auto"/>
        <w:left w:val="none" w:sz="0" w:space="0" w:color="auto"/>
        <w:bottom w:val="none" w:sz="0" w:space="0" w:color="auto"/>
        <w:right w:val="none" w:sz="0" w:space="0" w:color="auto"/>
      </w:divBdr>
    </w:div>
    <w:div w:id="1258829946">
      <w:bodyDiv w:val="1"/>
      <w:marLeft w:val="0"/>
      <w:marRight w:val="0"/>
      <w:marTop w:val="0"/>
      <w:marBottom w:val="0"/>
      <w:divBdr>
        <w:top w:val="none" w:sz="0" w:space="0" w:color="auto"/>
        <w:left w:val="none" w:sz="0" w:space="0" w:color="auto"/>
        <w:bottom w:val="none" w:sz="0" w:space="0" w:color="auto"/>
        <w:right w:val="none" w:sz="0" w:space="0" w:color="auto"/>
      </w:divBdr>
      <w:divsChild>
        <w:div w:id="750933581">
          <w:marLeft w:val="0"/>
          <w:marRight w:val="0"/>
          <w:marTop w:val="0"/>
          <w:marBottom w:val="0"/>
          <w:divBdr>
            <w:top w:val="none" w:sz="0" w:space="0" w:color="auto"/>
            <w:left w:val="none" w:sz="0" w:space="0" w:color="auto"/>
            <w:bottom w:val="none" w:sz="0" w:space="0" w:color="auto"/>
            <w:right w:val="none" w:sz="0" w:space="0" w:color="auto"/>
          </w:divBdr>
          <w:divsChild>
            <w:div w:id="1398237349">
              <w:marLeft w:val="0"/>
              <w:marRight w:val="0"/>
              <w:marTop w:val="0"/>
              <w:marBottom w:val="0"/>
              <w:divBdr>
                <w:top w:val="none" w:sz="0" w:space="0" w:color="auto"/>
                <w:left w:val="none" w:sz="0" w:space="0" w:color="auto"/>
                <w:bottom w:val="none" w:sz="0" w:space="0" w:color="auto"/>
                <w:right w:val="none" w:sz="0" w:space="0" w:color="auto"/>
              </w:divBdr>
              <w:divsChild>
                <w:div w:id="455952648">
                  <w:marLeft w:val="0"/>
                  <w:marRight w:val="0"/>
                  <w:marTop w:val="0"/>
                  <w:marBottom w:val="0"/>
                  <w:divBdr>
                    <w:top w:val="none" w:sz="0" w:space="0" w:color="auto"/>
                    <w:left w:val="none" w:sz="0" w:space="0" w:color="auto"/>
                    <w:bottom w:val="none" w:sz="0" w:space="0" w:color="auto"/>
                    <w:right w:val="none" w:sz="0" w:space="0" w:color="auto"/>
                  </w:divBdr>
                  <w:divsChild>
                    <w:div w:id="1443190684">
                      <w:marLeft w:val="0"/>
                      <w:marRight w:val="0"/>
                      <w:marTop w:val="0"/>
                      <w:marBottom w:val="0"/>
                      <w:divBdr>
                        <w:top w:val="none" w:sz="0" w:space="0" w:color="auto"/>
                        <w:left w:val="none" w:sz="0" w:space="0" w:color="auto"/>
                        <w:bottom w:val="none" w:sz="0" w:space="0" w:color="auto"/>
                        <w:right w:val="none" w:sz="0" w:space="0" w:color="auto"/>
                      </w:divBdr>
                      <w:divsChild>
                        <w:div w:id="451293903">
                          <w:marLeft w:val="0"/>
                          <w:marRight w:val="0"/>
                          <w:marTop w:val="0"/>
                          <w:marBottom w:val="0"/>
                          <w:divBdr>
                            <w:top w:val="none" w:sz="0" w:space="0" w:color="auto"/>
                            <w:left w:val="none" w:sz="0" w:space="0" w:color="auto"/>
                            <w:bottom w:val="none" w:sz="0" w:space="0" w:color="auto"/>
                            <w:right w:val="none" w:sz="0" w:space="0" w:color="auto"/>
                          </w:divBdr>
                          <w:divsChild>
                            <w:div w:id="1951158322">
                              <w:marLeft w:val="0"/>
                              <w:marRight w:val="0"/>
                              <w:marTop w:val="0"/>
                              <w:marBottom w:val="0"/>
                              <w:divBdr>
                                <w:top w:val="none" w:sz="0" w:space="0" w:color="auto"/>
                                <w:left w:val="none" w:sz="0" w:space="0" w:color="auto"/>
                                <w:bottom w:val="none" w:sz="0" w:space="0" w:color="auto"/>
                                <w:right w:val="none" w:sz="0" w:space="0" w:color="auto"/>
                              </w:divBdr>
                              <w:divsChild>
                                <w:div w:id="148833493">
                                  <w:marLeft w:val="0"/>
                                  <w:marRight w:val="0"/>
                                  <w:marTop w:val="0"/>
                                  <w:marBottom w:val="0"/>
                                  <w:divBdr>
                                    <w:top w:val="none" w:sz="0" w:space="0" w:color="auto"/>
                                    <w:left w:val="none" w:sz="0" w:space="0" w:color="auto"/>
                                    <w:bottom w:val="none" w:sz="0" w:space="0" w:color="auto"/>
                                    <w:right w:val="none" w:sz="0" w:space="0" w:color="auto"/>
                                  </w:divBdr>
                                  <w:divsChild>
                                    <w:div w:id="1777019860">
                                      <w:marLeft w:val="0"/>
                                      <w:marRight w:val="0"/>
                                      <w:marTop w:val="0"/>
                                      <w:marBottom w:val="0"/>
                                      <w:divBdr>
                                        <w:top w:val="none" w:sz="0" w:space="0" w:color="auto"/>
                                        <w:left w:val="none" w:sz="0" w:space="0" w:color="auto"/>
                                        <w:bottom w:val="none" w:sz="0" w:space="0" w:color="auto"/>
                                        <w:right w:val="none" w:sz="0" w:space="0" w:color="auto"/>
                                      </w:divBdr>
                                      <w:divsChild>
                                        <w:div w:id="1259099672">
                                          <w:marLeft w:val="0"/>
                                          <w:marRight w:val="0"/>
                                          <w:marTop w:val="0"/>
                                          <w:marBottom w:val="0"/>
                                          <w:divBdr>
                                            <w:top w:val="none" w:sz="0" w:space="0" w:color="auto"/>
                                            <w:left w:val="none" w:sz="0" w:space="0" w:color="auto"/>
                                            <w:bottom w:val="none" w:sz="0" w:space="0" w:color="auto"/>
                                            <w:right w:val="none" w:sz="0" w:space="0" w:color="auto"/>
                                          </w:divBdr>
                                        </w:div>
                                        <w:div w:id="1726294402">
                                          <w:marLeft w:val="0"/>
                                          <w:marRight w:val="0"/>
                                          <w:marTop w:val="0"/>
                                          <w:marBottom w:val="0"/>
                                          <w:divBdr>
                                            <w:top w:val="none" w:sz="0" w:space="0" w:color="auto"/>
                                            <w:left w:val="none" w:sz="0" w:space="0" w:color="auto"/>
                                            <w:bottom w:val="none" w:sz="0" w:space="0" w:color="auto"/>
                                            <w:right w:val="none" w:sz="0" w:space="0" w:color="auto"/>
                                          </w:divBdr>
                                          <w:divsChild>
                                            <w:div w:id="542716624">
                                              <w:marLeft w:val="0"/>
                                              <w:marRight w:val="0"/>
                                              <w:marTop w:val="0"/>
                                              <w:marBottom w:val="0"/>
                                              <w:divBdr>
                                                <w:top w:val="none" w:sz="0" w:space="0" w:color="auto"/>
                                                <w:left w:val="none" w:sz="0" w:space="0" w:color="auto"/>
                                                <w:bottom w:val="none" w:sz="0" w:space="0" w:color="auto"/>
                                                <w:right w:val="none" w:sz="0" w:space="0" w:color="auto"/>
                                              </w:divBdr>
                                              <w:divsChild>
                                                <w:div w:id="1681810807">
                                                  <w:marLeft w:val="0"/>
                                                  <w:marRight w:val="0"/>
                                                  <w:marTop w:val="0"/>
                                                  <w:marBottom w:val="0"/>
                                                  <w:divBdr>
                                                    <w:top w:val="none" w:sz="0" w:space="0" w:color="auto"/>
                                                    <w:left w:val="none" w:sz="0" w:space="0" w:color="auto"/>
                                                    <w:bottom w:val="none" w:sz="0" w:space="0" w:color="auto"/>
                                                    <w:right w:val="none" w:sz="0" w:space="0" w:color="auto"/>
                                                  </w:divBdr>
                                                  <w:divsChild>
                                                    <w:div w:id="6204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8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438889">
      <w:bodyDiv w:val="1"/>
      <w:marLeft w:val="0"/>
      <w:marRight w:val="0"/>
      <w:marTop w:val="0"/>
      <w:marBottom w:val="0"/>
      <w:divBdr>
        <w:top w:val="none" w:sz="0" w:space="0" w:color="auto"/>
        <w:left w:val="none" w:sz="0" w:space="0" w:color="auto"/>
        <w:bottom w:val="none" w:sz="0" w:space="0" w:color="auto"/>
        <w:right w:val="none" w:sz="0" w:space="0" w:color="auto"/>
      </w:divBdr>
    </w:div>
    <w:div w:id="1665474191">
      <w:bodyDiv w:val="1"/>
      <w:marLeft w:val="0"/>
      <w:marRight w:val="0"/>
      <w:marTop w:val="0"/>
      <w:marBottom w:val="0"/>
      <w:divBdr>
        <w:top w:val="none" w:sz="0" w:space="0" w:color="auto"/>
        <w:left w:val="none" w:sz="0" w:space="0" w:color="auto"/>
        <w:bottom w:val="none" w:sz="0" w:space="0" w:color="auto"/>
        <w:right w:val="none" w:sz="0" w:space="0" w:color="auto"/>
      </w:divBdr>
    </w:div>
    <w:div w:id="1746805080">
      <w:bodyDiv w:val="1"/>
      <w:marLeft w:val="0"/>
      <w:marRight w:val="0"/>
      <w:marTop w:val="0"/>
      <w:marBottom w:val="0"/>
      <w:divBdr>
        <w:top w:val="none" w:sz="0" w:space="0" w:color="auto"/>
        <w:left w:val="none" w:sz="0" w:space="0" w:color="auto"/>
        <w:bottom w:val="none" w:sz="0" w:space="0" w:color="auto"/>
        <w:right w:val="none" w:sz="0" w:space="0" w:color="auto"/>
      </w:divBdr>
    </w:div>
    <w:div w:id="1862740738">
      <w:bodyDiv w:val="1"/>
      <w:marLeft w:val="0"/>
      <w:marRight w:val="0"/>
      <w:marTop w:val="0"/>
      <w:marBottom w:val="0"/>
      <w:divBdr>
        <w:top w:val="none" w:sz="0" w:space="0" w:color="auto"/>
        <w:left w:val="none" w:sz="0" w:space="0" w:color="auto"/>
        <w:bottom w:val="none" w:sz="0" w:space="0" w:color="auto"/>
        <w:right w:val="none" w:sz="0" w:space="0" w:color="auto"/>
      </w:divBdr>
    </w:div>
    <w:div w:id="1959993913">
      <w:bodyDiv w:val="1"/>
      <w:marLeft w:val="0"/>
      <w:marRight w:val="0"/>
      <w:marTop w:val="0"/>
      <w:marBottom w:val="0"/>
      <w:divBdr>
        <w:top w:val="none" w:sz="0" w:space="0" w:color="auto"/>
        <w:left w:val="none" w:sz="0" w:space="0" w:color="auto"/>
        <w:bottom w:val="none" w:sz="0" w:space="0" w:color="auto"/>
        <w:right w:val="none" w:sz="0" w:space="0" w:color="auto"/>
      </w:divBdr>
    </w:div>
    <w:div w:id="197015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33677-DC6A-4F3D-BF26-74475FAFF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3362</Words>
  <Characters>19166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MoBIL GROUP</Company>
  <LinksUpToDate>false</LinksUpToDate>
  <CharactersWithSpaces>22484</CharactersWithSpaces>
  <SharedDoc>false</SharedDoc>
  <HLinks>
    <vt:vector size="24" baseType="variant">
      <vt:variant>
        <vt:i4>4194317</vt:i4>
      </vt:variant>
      <vt:variant>
        <vt:i4>9</vt:i4>
      </vt:variant>
      <vt:variant>
        <vt:i4>0</vt:i4>
      </vt:variant>
      <vt:variant>
        <vt:i4>5</vt:i4>
      </vt:variant>
      <vt:variant>
        <vt:lpwstr>consultantplus://offline/ref=0EA07C27B2351D92AAF1033AF046073A734D6D8651A17B57AAFDF13857B41E02AE64DBB30B78EF2B8C71E4g8cFL</vt:lpwstr>
      </vt:variant>
      <vt:variant>
        <vt:lpwstr/>
      </vt:variant>
      <vt:variant>
        <vt:i4>7667764</vt:i4>
      </vt:variant>
      <vt:variant>
        <vt:i4>6</vt:i4>
      </vt:variant>
      <vt:variant>
        <vt:i4>0</vt:i4>
      </vt:variant>
      <vt:variant>
        <vt:i4>5</vt:i4>
      </vt:variant>
      <vt:variant>
        <vt:lpwstr>consultantplus://offline/ref=0EA07C27B2351D92AAF11D37E62A593E77443B8B56AF7204FEA2AA6500BD1455E92B82F14F75EE2Ag8c9L</vt:lpwstr>
      </vt:variant>
      <vt:variant>
        <vt:lpwstr/>
      </vt:variant>
      <vt:variant>
        <vt:i4>6946872</vt:i4>
      </vt:variant>
      <vt:variant>
        <vt:i4>3</vt:i4>
      </vt:variant>
      <vt:variant>
        <vt:i4>0</vt:i4>
      </vt:variant>
      <vt:variant>
        <vt:i4>5</vt:i4>
      </vt:variant>
      <vt:variant>
        <vt:lpwstr>consultantplus://offline/ref=406D5EB00F70195815E5730B1E2A7475D99EC1C5C52F697E008DE21855B48CD1375F87F5F6D878E0n5RAF</vt:lpwstr>
      </vt:variant>
      <vt:variant>
        <vt:lpwstr/>
      </vt:variant>
      <vt:variant>
        <vt:i4>4259924</vt:i4>
      </vt:variant>
      <vt:variant>
        <vt:i4>0</vt:i4>
      </vt:variant>
      <vt:variant>
        <vt:i4>0</vt:i4>
      </vt:variant>
      <vt:variant>
        <vt:i4>5</vt:i4>
      </vt:variant>
      <vt:variant>
        <vt:lpwstr>consultantplus://offline/ref=A6DC24C4A4E2B997F64779DCC154812BB84826E342E3C99ECCB5FFC535H5n8H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Владелец</dc:creator>
  <cp:lastModifiedBy>Ефремова Марина Анатольевна</cp:lastModifiedBy>
  <cp:revision>9</cp:revision>
  <cp:lastPrinted>2020-12-15T07:01:00Z</cp:lastPrinted>
  <dcterms:created xsi:type="dcterms:W3CDTF">2020-12-10T06:54:00Z</dcterms:created>
  <dcterms:modified xsi:type="dcterms:W3CDTF">2020-12-15T07:05:00Z</dcterms:modified>
</cp:coreProperties>
</file>