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6" w:rsidRDefault="00E309D6" w:rsidP="00E309D6">
      <w:pPr>
        <w:tabs>
          <w:tab w:val="left" w:pos="2565"/>
        </w:tabs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E309D6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9D6" w:rsidRPr="00E309D6" w:rsidRDefault="00E309D6" w:rsidP="00E309D6">
      <w:pPr>
        <w:tabs>
          <w:tab w:val="left" w:pos="2565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309D6" w:rsidRPr="00E309D6" w:rsidRDefault="00E309D6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6353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5B2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635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D002A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363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B15B23">
        <w:rPr>
          <w:rFonts w:ascii="Times New Roman" w:hAnsi="Times New Roman" w:cs="Times New Roman"/>
          <w:b/>
          <w:bCs/>
          <w:sz w:val="24"/>
          <w:szCs w:val="24"/>
        </w:rPr>
        <w:t>212</w:t>
      </w:r>
    </w:p>
    <w:p w:rsidR="00E309D6" w:rsidRPr="00E309D6" w:rsidRDefault="00624F9A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5.2pt;width:242.3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Ig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" stroked="f">
            <v:textbox>
              <w:txbxContent>
                <w:p w:rsidR="0010014B" w:rsidRPr="00E309D6" w:rsidRDefault="008D002A" w:rsidP="00E309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льгот по уплате арендной платы по договорам аренды муниципального имущества</w:t>
                  </w:r>
                </w:p>
              </w:txbxContent>
            </v:textbox>
          </v:shape>
        </w:pic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02A" w:rsidRPr="0049582F" w:rsidRDefault="008D002A" w:rsidP="008D0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9582F">
        <w:rPr>
          <w:sz w:val="24"/>
          <w:szCs w:val="24"/>
        </w:rPr>
        <w:t xml:space="preserve">       </w:t>
      </w:r>
      <w:r w:rsidRPr="0049582F">
        <w:rPr>
          <w:rFonts w:ascii="Times New Roman" w:hAnsi="Times New Roman" w:cs="Times New Roman"/>
          <w:sz w:val="24"/>
          <w:szCs w:val="24"/>
        </w:rPr>
        <w:t>В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связи с ухудшением ситуации, связанной с распространением новой коронавирусной инфекции (</w:t>
      </w:r>
      <w:r w:rsidRPr="0049582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-19) в целях поддержки </w:t>
      </w:r>
      <w:r w:rsidR="00E8481E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предпринимательства, а также прочих категорий арендаторов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, арендующих имущество муниципального образования «</w:t>
      </w:r>
      <w:r w:rsidR="0049582F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582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Ленинградской области, учитывая постановление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постановление Правительства Ленинградской области от 03.04.2020 №171 «О реализации Указа Президента Российской Федерации от 2 апреля 2020 года N 239», постановление Правительства Ленинградской области от 24.04.2020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 новой коронавирусной инфекции (COVID-19) на  территории Ленинградской области», руководствуясь Уставом муниципального образования «</w:t>
      </w:r>
      <w:r w:rsidR="0049582F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582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области, </w:t>
      </w:r>
      <w:r w:rsidR="0049582F">
        <w:rPr>
          <w:rFonts w:ascii="Times New Roman" w:hAnsi="Times New Roman" w:cs="Times New Roman"/>
          <w:sz w:val="24"/>
          <w:szCs w:val="24"/>
        </w:rPr>
        <w:t>администрация Пудомягского сельского поселения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D002A" w:rsidRPr="0049582F" w:rsidRDefault="008D002A" w:rsidP="004958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D002A" w:rsidRPr="0049582F" w:rsidRDefault="008D002A" w:rsidP="008D002A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>Установить следующие льготы по уплате арендной платы по договорам аренды имущества муниципального образования «</w:t>
      </w:r>
      <w:r w:rsidR="003F0CF7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0CF7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</w:t>
      </w:r>
      <w:r w:rsidR="00E8481E">
        <w:rPr>
          <w:rFonts w:ascii="Times New Roman" w:eastAsia="Times New Roman" w:hAnsi="Times New Roman" w:cs="Times New Roman"/>
          <w:sz w:val="24"/>
          <w:szCs w:val="24"/>
        </w:rPr>
        <w:t xml:space="preserve">области, </w:t>
      </w: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далее – Муниципальное имущество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02A" w:rsidRPr="0049582F" w:rsidRDefault="00E8481E" w:rsidP="008D002A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Предоставить отсрочку арендных платежей в отношении имущества муниципального образования «Пудомягское сельское поселение» Гатчинского муниципального района Ленинградской области, арендуемого субъектами малого и среднего предпринимательства, включенными в Единый реестр субъектов малого и среднего предпринимательства (далее – МСП), а также прочим кат</w:t>
      </w:r>
      <w:r>
        <w:rPr>
          <w:rFonts w:ascii="Times New Roman" w:hAnsi="Times New Roman" w:cs="Times New Roman"/>
          <w:sz w:val="24"/>
          <w:szCs w:val="24"/>
        </w:rPr>
        <w:t xml:space="preserve">егориям арендаторов </w:t>
      </w:r>
      <w:r w:rsidR="008D002A"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 период с </w:t>
      </w:r>
      <w:r w:rsidR="008D002A"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01.03.2020 по 31.05.2020, с рассрочкой по уплате указанных платежей сроком до 31 декабря 2020 года.</w:t>
      </w:r>
      <w:r w:rsidR="008D002A" w:rsidRPr="0049582F">
        <w:rPr>
          <w:rFonts w:ascii="Times New Roman" w:eastAsia="Times New Roman" w:hAnsi="Times New Roman" w:cs="Times New Roman"/>
          <w:sz w:val="24"/>
          <w:szCs w:val="24"/>
        </w:rPr>
        <w:t xml:space="preserve"> Начисление штрафов и пеней за период с 01.03.2020 года по 31.05.2020 года не осуществлять.</w:t>
      </w:r>
    </w:p>
    <w:p w:rsidR="008D002A" w:rsidRPr="0049582F" w:rsidRDefault="008D002A" w:rsidP="008D002A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Освободить МСП, осуществляющих деятельность в отраслях экономики, в наибольшей степени пострадавших в условиях </w:t>
      </w: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ухудшения ситуации в результате распространения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новой коронавирусной инфекции</w:t>
      </w: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определенных постановлением Правительства Российской Федерации от 03.04.2020 года №434 (далее – Пострадавшие отрасли),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от уплаты арендной платы за период с 01.03.2020 по 31.05.02020 года по договорам аренды Муниципального имущества. Мера распространяется на арендаторов, которые по основному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отраслям, а также на арендаторов, которые по дополнительному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отраслям, при условии целевого (фактического) использования Муниципального имущества в соответствии с таким видом деятельности.</w:t>
      </w:r>
    </w:p>
    <w:p w:rsidR="008D002A" w:rsidRPr="0049582F" w:rsidRDefault="008D002A" w:rsidP="008D002A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Предоставить отсрочку уплаты арендной платы по договорам аренды Муниципального имущества за период с 01.03.2020 по 30.09.2020 арендаторам – хозяйствующим субъектам, осуществляющим свою деятельность в Пострадавших отраслях. Арендаторам, указанным в настоящем пункте, предоставить рассрочку по уплате платежей на срок до 31 декабря 2021 года.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Начисление штрафов и пеней за период с 01.03.2020 года по 30.09.2020 года не осуществлять.</w:t>
      </w:r>
    </w:p>
    <w:p w:rsidR="008D002A" w:rsidRPr="0049582F" w:rsidRDefault="008D002A" w:rsidP="008D002A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Предоставить отсрочку уплаты арендной платы по договорам аренды Муниципального имущества за период с 01.03.2020 по 30.09.2020 арендаторам - хозяйствующим субъектам, учредителями которых является муниципальное образование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Пудомягское сельское поселение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осуществляющим деятельность в сфере розничной торговли непродовольственными товарами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Арендаторам, указанным в настоящем пункте, предоставить рассрочку по уплате платежей на срок до 31 декабря 2021 года.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Начисление штрафов и пеней за период с 01.03.2020 года по 30.09.2020 года не осуществлять.</w:t>
      </w:r>
    </w:p>
    <w:p w:rsidR="008D002A" w:rsidRPr="0049582F" w:rsidRDefault="008D002A" w:rsidP="008D002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предоставление льгот, указанных в подпунктах 1, 2, 3 и 4 пункта 1 настоящего постановления, осуществляется в заявительном порядке путем заключения дополнительных соглашений к договорам аренды. Арендаторам имущества, указанным в подпунктах 1, 3 и 4 пункта 1 настоящего постановления, вместе с обращением на отсрочку предоставлять арендодателю план-график погашения такой отсрочки, предусмотрев в нем ежемесячные платежи на весь срок рассрочки. </w:t>
      </w:r>
    </w:p>
    <w:p w:rsidR="008D002A" w:rsidRPr="0049582F" w:rsidRDefault="00786D25" w:rsidP="008D002A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Отделу</w:t>
      </w:r>
      <w:r w:rsidR="008D002A"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управлению имуществом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Пудомягского сельского поселения</w:t>
      </w:r>
      <w:r w:rsidR="008D002A" w:rsidRPr="0049582F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аренды, на основании настоящего постановления обеспечить </w:t>
      </w:r>
      <w:r w:rsidR="008D002A" w:rsidRPr="004958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заключение с арендаторами, указанными в подпунктах 1, 2, 3 и 4 пункта 1 настоящего постановления, дополнительных соглашений к договорам аренды на основании письменных заявлений арендаторов в течение десяти рабочих дней с даты поступления таких заявлений.</w:t>
      </w:r>
    </w:p>
    <w:p w:rsidR="008D002A" w:rsidRPr="0049582F" w:rsidRDefault="008D002A" w:rsidP="008D002A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Пудомягского сельского поселения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10.04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.2020 №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«Об отсрочке арендных платежей в отношении имущества муниципального образования «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Пудомягское сельское поселение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Ленинградской области» считать утратившим силу с даты издания настоящего постановления.</w:t>
      </w:r>
    </w:p>
    <w:p w:rsidR="008D002A" w:rsidRPr="0049582F" w:rsidRDefault="008D002A" w:rsidP="008D002A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D002A" w:rsidRPr="0049582F" w:rsidRDefault="008D002A" w:rsidP="008D002A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2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r w:rsidR="00786D25">
        <w:rPr>
          <w:rFonts w:ascii="Times New Roman" w:eastAsia="Times New Roman" w:hAnsi="Times New Roman" w:cs="Times New Roman"/>
          <w:sz w:val="24"/>
          <w:szCs w:val="24"/>
        </w:rPr>
        <w:t>Пудомягского сельского поселения</w:t>
      </w:r>
      <w:r w:rsidRPr="00495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02A" w:rsidRPr="0049582F" w:rsidRDefault="008D002A" w:rsidP="008D002A">
      <w:pPr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E309D6" w:rsidRPr="0049582F" w:rsidRDefault="00E309D6" w:rsidP="00E309D6">
      <w:pPr>
        <w:rPr>
          <w:rFonts w:ascii="Times New Roman" w:hAnsi="Times New Roman" w:cs="Times New Roman"/>
          <w:sz w:val="24"/>
          <w:szCs w:val="24"/>
        </w:rPr>
      </w:pPr>
      <w:r w:rsidRPr="0049582F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Пудомягского сельского поселения                                                             С.В. Якименко</w:t>
      </w:r>
    </w:p>
    <w:p w:rsidR="00253D35" w:rsidRPr="00E309D6" w:rsidRDefault="00E309D6" w:rsidP="008D002A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9582F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sectPr w:rsidR="00253D35" w:rsidRPr="00E309D6" w:rsidSect="00E309D6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A7" w:rsidRDefault="00FE3EA7" w:rsidP="005C0901">
      <w:pPr>
        <w:spacing w:after="0" w:line="240" w:lineRule="auto"/>
      </w:pPr>
      <w:r>
        <w:separator/>
      </w:r>
    </w:p>
  </w:endnote>
  <w:endnote w:type="continuationSeparator" w:id="1">
    <w:p w:rsidR="00FE3EA7" w:rsidRDefault="00FE3EA7" w:rsidP="005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B" w:rsidRDefault="00624F9A" w:rsidP="00E309D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B23">
      <w:rPr>
        <w:rStyle w:val="a8"/>
        <w:noProof/>
      </w:rPr>
      <w:t>1</w:t>
    </w:r>
    <w:r>
      <w:rPr>
        <w:rStyle w:val="a8"/>
      </w:rPr>
      <w:fldChar w:fldCharType="end"/>
    </w:r>
  </w:p>
  <w:p w:rsidR="0010014B" w:rsidRDefault="0010014B" w:rsidP="00E309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A7" w:rsidRDefault="00FE3EA7" w:rsidP="005C0901">
      <w:pPr>
        <w:spacing w:after="0" w:line="240" w:lineRule="auto"/>
      </w:pPr>
      <w:r>
        <w:separator/>
      </w:r>
    </w:p>
  </w:footnote>
  <w:footnote w:type="continuationSeparator" w:id="1">
    <w:p w:rsidR="00FE3EA7" w:rsidRDefault="00FE3EA7" w:rsidP="005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0F"/>
    <w:multiLevelType w:val="hybridMultilevel"/>
    <w:tmpl w:val="6D2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55A4"/>
    <w:multiLevelType w:val="multilevel"/>
    <w:tmpl w:val="9892C4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E50D5E"/>
    <w:multiLevelType w:val="hybridMultilevel"/>
    <w:tmpl w:val="FF12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2D1F25"/>
    <w:multiLevelType w:val="hybridMultilevel"/>
    <w:tmpl w:val="CE02C50C"/>
    <w:lvl w:ilvl="0" w:tplc="81EA69FE">
      <w:start w:val="2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D6"/>
    <w:rsid w:val="000D3318"/>
    <w:rsid w:val="0010014B"/>
    <w:rsid w:val="001C1301"/>
    <w:rsid w:val="002058FF"/>
    <w:rsid w:val="00253D35"/>
    <w:rsid w:val="002A2CB0"/>
    <w:rsid w:val="002D6D2A"/>
    <w:rsid w:val="002F7C8C"/>
    <w:rsid w:val="003452DD"/>
    <w:rsid w:val="0036353E"/>
    <w:rsid w:val="003943E4"/>
    <w:rsid w:val="003F0CF7"/>
    <w:rsid w:val="003F5769"/>
    <w:rsid w:val="00487504"/>
    <w:rsid w:val="0049582F"/>
    <w:rsid w:val="00535BE1"/>
    <w:rsid w:val="00552E99"/>
    <w:rsid w:val="005C0901"/>
    <w:rsid w:val="00624F9A"/>
    <w:rsid w:val="00715A09"/>
    <w:rsid w:val="00786D25"/>
    <w:rsid w:val="007E768A"/>
    <w:rsid w:val="008D002A"/>
    <w:rsid w:val="009026B2"/>
    <w:rsid w:val="00974DB0"/>
    <w:rsid w:val="00990F00"/>
    <w:rsid w:val="00A07D73"/>
    <w:rsid w:val="00A35F28"/>
    <w:rsid w:val="00B1167C"/>
    <w:rsid w:val="00B15B23"/>
    <w:rsid w:val="00B80407"/>
    <w:rsid w:val="00BD317D"/>
    <w:rsid w:val="00CA42A5"/>
    <w:rsid w:val="00CA5D0C"/>
    <w:rsid w:val="00D4162F"/>
    <w:rsid w:val="00D821DF"/>
    <w:rsid w:val="00E309D6"/>
    <w:rsid w:val="00E511FA"/>
    <w:rsid w:val="00E8481E"/>
    <w:rsid w:val="00F54CCD"/>
    <w:rsid w:val="00F752BD"/>
    <w:rsid w:val="00FC6E9B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1"/>
  </w:style>
  <w:style w:type="paragraph" w:styleId="1">
    <w:name w:val="heading 1"/>
    <w:basedOn w:val="a"/>
    <w:link w:val="10"/>
    <w:uiPriority w:val="99"/>
    <w:qFormat/>
    <w:rsid w:val="00E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E309D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309D6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E309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309D6"/>
  </w:style>
  <w:style w:type="paragraph" w:styleId="a9">
    <w:name w:val="header"/>
    <w:basedOn w:val="a"/>
    <w:link w:val="aa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3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309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09D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30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9D6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5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99E0-4D2B-45C6-A7E0-F92DAB6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03BPM</dc:creator>
  <cp:lastModifiedBy>03BPM</cp:lastModifiedBy>
  <cp:revision>4</cp:revision>
  <cp:lastPrinted>2020-04-08T06:45:00Z</cp:lastPrinted>
  <dcterms:created xsi:type="dcterms:W3CDTF">2020-05-19T13:50:00Z</dcterms:created>
  <dcterms:modified xsi:type="dcterms:W3CDTF">2020-05-25T09:25:00Z</dcterms:modified>
</cp:coreProperties>
</file>