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3DFF678" wp14:editId="31FF2D97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90" w:rsidRPr="00206675" w:rsidRDefault="00067490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75">
        <w:rPr>
          <w:rFonts w:ascii="Times New Roman" w:hAnsi="Times New Roman"/>
          <w:b/>
          <w:sz w:val="24"/>
          <w:szCs w:val="24"/>
        </w:rPr>
        <w:t>От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DD3E7E">
        <w:rPr>
          <w:rFonts w:ascii="Times New Roman" w:hAnsi="Times New Roman"/>
          <w:b/>
          <w:sz w:val="24"/>
          <w:szCs w:val="24"/>
        </w:rPr>
        <w:t>23</w:t>
      </w:r>
      <w:r w:rsidR="005A2C93">
        <w:rPr>
          <w:rFonts w:ascii="Times New Roman" w:hAnsi="Times New Roman"/>
          <w:b/>
          <w:sz w:val="24"/>
          <w:szCs w:val="24"/>
        </w:rPr>
        <w:t>.</w:t>
      </w:r>
      <w:r w:rsidR="00DD3E7E">
        <w:rPr>
          <w:rFonts w:ascii="Times New Roman" w:hAnsi="Times New Roman"/>
          <w:b/>
          <w:sz w:val="24"/>
          <w:szCs w:val="24"/>
        </w:rPr>
        <w:t>09</w:t>
      </w:r>
      <w:r w:rsidR="0083120B">
        <w:rPr>
          <w:rFonts w:ascii="Times New Roman" w:hAnsi="Times New Roman"/>
          <w:b/>
          <w:sz w:val="24"/>
          <w:szCs w:val="24"/>
        </w:rPr>
        <w:t>.</w:t>
      </w:r>
      <w:r w:rsidR="00D22F4F">
        <w:rPr>
          <w:rFonts w:ascii="Times New Roman" w:hAnsi="Times New Roman"/>
          <w:b/>
          <w:sz w:val="24"/>
          <w:szCs w:val="24"/>
        </w:rPr>
        <w:t xml:space="preserve">2019 </w:t>
      </w:r>
      <w:r w:rsidRPr="00206675">
        <w:rPr>
          <w:rFonts w:ascii="Times New Roman" w:hAnsi="Times New Roman"/>
          <w:b/>
          <w:sz w:val="24"/>
          <w:szCs w:val="24"/>
        </w:rPr>
        <w:t xml:space="preserve">г.           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A60866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20667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564DA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</w:t>
      </w:r>
      <w:r w:rsidR="006103A9">
        <w:rPr>
          <w:rFonts w:ascii="Times New Roman" w:hAnsi="Times New Roman"/>
          <w:b/>
          <w:sz w:val="24"/>
          <w:szCs w:val="24"/>
        </w:rPr>
        <w:t xml:space="preserve">    </w:t>
      </w:r>
      <w:r w:rsidR="0092441C">
        <w:rPr>
          <w:rFonts w:ascii="Times New Roman" w:hAnsi="Times New Roman"/>
          <w:b/>
          <w:sz w:val="24"/>
          <w:szCs w:val="24"/>
        </w:rPr>
        <w:t xml:space="preserve">    </w:t>
      </w:r>
      <w:r w:rsidR="00DD3E7E">
        <w:rPr>
          <w:rFonts w:ascii="Times New Roman" w:hAnsi="Times New Roman"/>
          <w:b/>
          <w:sz w:val="24"/>
          <w:szCs w:val="24"/>
        </w:rPr>
        <w:t xml:space="preserve">      </w:t>
      </w:r>
      <w:r w:rsidR="0092441C">
        <w:rPr>
          <w:rFonts w:ascii="Times New Roman" w:hAnsi="Times New Roman"/>
          <w:b/>
          <w:sz w:val="24"/>
          <w:szCs w:val="24"/>
        </w:rPr>
        <w:t xml:space="preserve">   </w:t>
      </w:r>
      <w:r w:rsidR="00C02F75" w:rsidRPr="00206675">
        <w:rPr>
          <w:rFonts w:ascii="Times New Roman" w:hAnsi="Times New Roman"/>
          <w:b/>
          <w:sz w:val="24"/>
          <w:szCs w:val="24"/>
        </w:rPr>
        <w:t>N</w:t>
      </w:r>
      <w:r w:rsidR="00DD3E7E">
        <w:rPr>
          <w:rFonts w:ascii="Times New Roman" w:hAnsi="Times New Roman"/>
          <w:b/>
          <w:sz w:val="24"/>
          <w:szCs w:val="24"/>
        </w:rPr>
        <w:t>452</w:t>
      </w:r>
    </w:p>
    <w:p w:rsidR="00067490" w:rsidRDefault="00067490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6204B" w:rsidTr="00206675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6204B" w:rsidRPr="00206675" w:rsidRDefault="00422C8D" w:rsidP="005A2C9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z w:val="23"/>
                <w:szCs w:val="23"/>
              </w:rPr>
            </w:pPr>
            <w:r w:rsidRPr="00206675">
              <w:rPr>
                <w:rFonts w:ascii="Times New Roman" w:hAnsi="Times New Roman"/>
                <w:sz w:val="23"/>
                <w:szCs w:val="23"/>
              </w:rPr>
              <w:t>Об одобрении прогноза социально-</w:t>
            </w:r>
            <w:r w:rsidRPr="00206675">
              <w:rPr>
                <w:rFonts w:ascii="Times New Roman" w:hAnsi="Times New Roman"/>
                <w:sz w:val="23"/>
                <w:szCs w:val="23"/>
              </w:rPr>
              <w:br/>
              <w:t>экономического развития Пудомягского сельского поселения на 20</w:t>
            </w:r>
            <w:r w:rsidR="005A2C93">
              <w:rPr>
                <w:rFonts w:ascii="Times New Roman" w:hAnsi="Times New Roman"/>
                <w:sz w:val="23"/>
                <w:szCs w:val="23"/>
              </w:rPr>
              <w:t>20</w:t>
            </w:r>
            <w:r w:rsidRPr="00206675">
              <w:rPr>
                <w:rFonts w:ascii="Times New Roman" w:hAnsi="Times New Roman"/>
                <w:sz w:val="23"/>
                <w:szCs w:val="23"/>
              </w:rPr>
              <w:t xml:space="preserve"> год и </w:t>
            </w:r>
            <w:r w:rsidR="00DA2035">
              <w:rPr>
                <w:rFonts w:ascii="Times New Roman" w:hAnsi="Times New Roman"/>
                <w:sz w:val="23"/>
                <w:szCs w:val="23"/>
              </w:rPr>
              <w:t>плановый</w:t>
            </w:r>
            <w:r w:rsidR="0092441C">
              <w:rPr>
                <w:rFonts w:ascii="Times New Roman" w:hAnsi="Times New Roman"/>
                <w:sz w:val="23"/>
                <w:szCs w:val="23"/>
              </w:rPr>
              <w:t xml:space="preserve"> период 202</w:t>
            </w:r>
            <w:r w:rsidR="005A2C93">
              <w:rPr>
                <w:rFonts w:ascii="Times New Roman" w:hAnsi="Times New Roman"/>
                <w:sz w:val="23"/>
                <w:szCs w:val="23"/>
              </w:rPr>
              <w:t>1</w:t>
            </w:r>
            <w:r w:rsidR="0092441C">
              <w:rPr>
                <w:rFonts w:ascii="Times New Roman" w:hAnsi="Times New Roman"/>
                <w:sz w:val="23"/>
                <w:szCs w:val="23"/>
              </w:rPr>
              <w:t>-202</w:t>
            </w:r>
            <w:r w:rsidR="005A2C93">
              <w:rPr>
                <w:rFonts w:ascii="Times New Roman" w:hAnsi="Times New Roman"/>
                <w:sz w:val="23"/>
                <w:szCs w:val="23"/>
              </w:rPr>
              <w:t>2</w:t>
            </w:r>
            <w:r w:rsidRPr="00206675">
              <w:rPr>
                <w:rFonts w:ascii="Times New Roman" w:hAnsi="Times New Roman"/>
                <w:sz w:val="23"/>
                <w:szCs w:val="23"/>
              </w:rPr>
              <w:t xml:space="preserve"> года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16204B" w:rsidP="0006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2F75" w:rsidRDefault="00C02F75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06675" w:rsidRDefault="00422C8D" w:rsidP="00DA20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22C8D">
        <w:rPr>
          <w:rFonts w:ascii="Times New Roman" w:hAnsi="Times New Roman"/>
          <w:sz w:val="24"/>
          <w:szCs w:val="24"/>
        </w:rPr>
        <w:t xml:space="preserve">В соответствии со статьей 173 Бюджетного кодекса Российской Федерации, постановлением администрации </w:t>
      </w:r>
      <w:r w:rsidRPr="00206675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422C8D">
        <w:rPr>
          <w:rFonts w:ascii="Times New Roman" w:hAnsi="Times New Roman"/>
          <w:sz w:val="24"/>
          <w:szCs w:val="24"/>
        </w:rPr>
        <w:t xml:space="preserve"> от </w:t>
      </w:r>
      <w:r w:rsidR="005A2C93">
        <w:rPr>
          <w:rFonts w:ascii="Times New Roman" w:hAnsi="Times New Roman"/>
          <w:sz w:val="24"/>
          <w:szCs w:val="24"/>
        </w:rPr>
        <w:t>06</w:t>
      </w:r>
      <w:r w:rsidR="00206675">
        <w:rPr>
          <w:rFonts w:ascii="Times New Roman" w:hAnsi="Times New Roman"/>
          <w:sz w:val="24"/>
          <w:szCs w:val="24"/>
        </w:rPr>
        <w:t>.0</w:t>
      </w:r>
      <w:r w:rsidR="005A2C93">
        <w:rPr>
          <w:rFonts w:ascii="Times New Roman" w:hAnsi="Times New Roman"/>
          <w:sz w:val="24"/>
          <w:szCs w:val="24"/>
        </w:rPr>
        <w:t>8</w:t>
      </w:r>
      <w:r w:rsidR="00206675">
        <w:rPr>
          <w:rFonts w:ascii="Times New Roman" w:hAnsi="Times New Roman"/>
          <w:sz w:val="24"/>
          <w:szCs w:val="24"/>
        </w:rPr>
        <w:t>.201</w:t>
      </w:r>
      <w:r w:rsidR="005A2C93">
        <w:rPr>
          <w:rFonts w:ascii="Times New Roman" w:hAnsi="Times New Roman"/>
          <w:sz w:val="24"/>
          <w:szCs w:val="24"/>
        </w:rPr>
        <w:t>9</w:t>
      </w:r>
      <w:r w:rsidR="00206675">
        <w:rPr>
          <w:rFonts w:ascii="Times New Roman" w:hAnsi="Times New Roman"/>
          <w:sz w:val="24"/>
          <w:szCs w:val="24"/>
        </w:rPr>
        <w:t xml:space="preserve"> г</w:t>
      </w:r>
      <w:r w:rsidRPr="00422C8D">
        <w:rPr>
          <w:rFonts w:ascii="Times New Roman" w:hAnsi="Times New Roman"/>
          <w:sz w:val="24"/>
          <w:szCs w:val="24"/>
        </w:rPr>
        <w:t xml:space="preserve"> №</w:t>
      </w:r>
      <w:r w:rsidR="005A2C93">
        <w:rPr>
          <w:rFonts w:ascii="Times New Roman" w:hAnsi="Times New Roman"/>
          <w:sz w:val="24"/>
          <w:szCs w:val="24"/>
        </w:rPr>
        <w:t>369</w:t>
      </w:r>
      <w:r w:rsidR="00206675">
        <w:rPr>
          <w:rFonts w:ascii="Times New Roman" w:hAnsi="Times New Roman"/>
          <w:sz w:val="24"/>
          <w:szCs w:val="24"/>
        </w:rPr>
        <w:t xml:space="preserve"> </w:t>
      </w:r>
      <w:r w:rsidRPr="00422C8D">
        <w:rPr>
          <w:rFonts w:ascii="Times New Roman" w:hAnsi="Times New Roman"/>
          <w:sz w:val="24"/>
          <w:szCs w:val="24"/>
        </w:rPr>
        <w:t>«О разработк</w:t>
      </w:r>
      <w:r w:rsidR="00206675">
        <w:rPr>
          <w:rFonts w:ascii="Times New Roman" w:hAnsi="Times New Roman"/>
          <w:sz w:val="24"/>
          <w:szCs w:val="24"/>
        </w:rPr>
        <w:t>е</w:t>
      </w:r>
      <w:r w:rsidRPr="00422C8D">
        <w:rPr>
          <w:rFonts w:ascii="Times New Roman" w:hAnsi="Times New Roman"/>
          <w:sz w:val="24"/>
          <w:szCs w:val="24"/>
        </w:rPr>
        <w:t xml:space="preserve"> прогноза социально-экономического развития </w:t>
      </w:r>
      <w:r w:rsidR="00206675" w:rsidRPr="00206675">
        <w:rPr>
          <w:rFonts w:ascii="Times New Roman" w:hAnsi="Times New Roman"/>
          <w:sz w:val="23"/>
          <w:szCs w:val="23"/>
        </w:rPr>
        <w:t xml:space="preserve">Пудомягского сельского поселения </w:t>
      </w:r>
      <w:r w:rsidR="00DA2035" w:rsidRPr="00206675">
        <w:rPr>
          <w:rFonts w:ascii="Times New Roman" w:hAnsi="Times New Roman"/>
          <w:sz w:val="23"/>
          <w:szCs w:val="23"/>
        </w:rPr>
        <w:t>на 20</w:t>
      </w:r>
      <w:r w:rsidR="005A2C93">
        <w:rPr>
          <w:rFonts w:ascii="Times New Roman" w:hAnsi="Times New Roman"/>
          <w:sz w:val="23"/>
          <w:szCs w:val="23"/>
        </w:rPr>
        <w:t>20</w:t>
      </w:r>
      <w:r w:rsidR="00DA2035" w:rsidRPr="00206675">
        <w:rPr>
          <w:rFonts w:ascii="Times New Roman" w:hAnsi="Times New Roman"/>
          <w:sz w:val="23"/>
          <w:szCs w:val="23"/>
        </w:rPr>
        <w:t xml:space="preserve"> год и </w:t>
      </w:r>
      <w:r w:rsidR="00DA2035">
        <w:rPr>
          <w:rFonts w:ascii="Times New Roman" w:hAnsi="Times New Roman"/>
          <w:sz w:val="23"/>
          <w:szCs w:val="23"/>
        </w:rPr>
        <w:t>плановый</w:t>
      </w:r>
      <w:r w:rsidR="00DA2035" w:rsidRPr="00206675">
        <w:rPr>
          <w:rFonts w:ascii="Times New Roman" w:hAnsi="Times New Roman"/>
          <w:sz w:val="23"/>
          <w:szCs w:val="23"/>
        </w:rPr>
        <w:t xml:space="preserve"> период 20</w:t>
      </w:r>
      <w:r w:rsidR="005A2C93">
        <w:rPr>
          <w:rFonts w:ascii="Times New Roman" w:hAnsi="Times New Roman"/>
          <w:sz w:val="23"/>
          <w:szCs w:val="23"/>
        </w:rPr>
        <w:t>21</w:t>
      </w:r>
      <w:r w:rsidR="00DA2035">
        <w:rPr>
          <w:rFonts w:ascii="Times New Roman" w:hAnsi="Times New Roman"/>
          <w:sz w:val="23"/>
          <w:szCs w:val="23"/>
        </w:rPr>
        <w:t>-202</w:t>
      </w:r>
      <w:r w:rsidR="005A2C93">
        <w:rPr>
          <w:rFonts w:ascii="Times New Roman" w:hAnsi="Times New Roman"/>
          <w:sz w:val="23"/>
          <w:szCs w:val="23"/>
        </w:rPr>
        <w:t>2 гг.»</w:t>
      </w:r>
      <w:r w:rsidRPr="00422C8D">
        <w:rPr>
          <w:rFonts w:ascii="Times New Roman" w:hAnsi="Times New Roman"/>
          <w:sz w:val="24"/>
          <w:szCs w:val="24"/>
        </w:rPr>
        <w:t>,</w:t>
      </w:r>
      <w:r w:rsidR="00DA2035">
        <w:rPr>
          <w:rFonts w:ascii="Times New Roman" w:hAnsi="Times New Roman"/>
          <w:sz w:val="24"/>
          <w:szCs w:val="24"/>
        </w:rPr>
        <w:t xml:space="preserve"> руководствуясь уставом МО,</w:t>
      </w:r>
      <w:r w:rsidRPr="00206675">
        <w:rPr>
          <w:rFonts w:ascii="Times New Roman" w:hAnsi="Times New Roman"/>
          <w:sz w:val="24"/>
          <w:szCs w:val="24"/>
        </w:rPr>
        <w:t xml:space="preserve"> </w:t>
      </w:r>
      <w:r w:rsidRPr="00422C8D">
        <w:rPr>
          <w:rFonts w:ascii="Times New Roman" w:hAnsi="Times New Roman"/>
          <w:sz w:val="24"/>
          <w:szCs w:val="24"/>
        </w:rPr>
        <w:t xml:space="preserve">администрация </w:t>
      </w:r>
      <w:r w:rsidR="00206675" w:rsidRPr="00206675">
        <w:rPr>
          <w:rFonts w:ascii="Times New Roman" w:hAnsi="Times New Roman"/>
          <w:sz w:val="23"/>
          <w:szCs w:val="23"/>
        </w:rPr>
        <w:t>Пудомяг</w:t>
      </w:r>
      <w:r w:rsidR="005A2C93">
        <w:rPr>
          <w:rFonts w:ascii="Times New Roman" w:hAnsi="Times New Roman"/>
          <w:sz w:val="23"/>
          <w:szCs w:val="23"/>
        </w:rPr>
        <w:t>ского сельского поселения на 2020 год и на период до 2022</w:t>
      </w:r>
      <w:r w:rsidR="00206675" w:rsidRPr="00206675">
        <w:rPr>
          <w:rFonts w:ascii="Times New Roman" w:hAnsi="Times New Roman"/>
          <w:sz w:val="23"/>
          <w:szCs w:val="23"/>
        </w:rPr>
        <w:t xml:space="preserve"> года</w:t>
      </w:r>
      <w:r w:rsidR="00206675" w:rsidRPr="00422C8D">
        <w:rPr>
          <w:rFonts w:ascii="Times New Roman" w:hAnsi="Times New Roman"/>
          <w:sz w:val="24"/>
          <w:szCs w:val="24"/>
        </w:rPr>
        <w:t xml:space="preserve"> </w:t>
      </w:r>
    </w:p>
    <w:p w:rsidR="00DA2035" w:rsidRDefault="00DA2035" w:rsidP="00DA20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22C8D" w:rsidRPr="00DA2035" w:rsidRDefault="00422C8D" w:rsidP="00206675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DA2035">
        <w:rPr>
          <w:rFonts w:ascii="Times New Roman" w:hAnsi="Times New Roman"/>
          <w:b/>
          <w:sz w:val="24"/>
          <w:szCs w:val="24"/>
        </w:rPr>
        <w:t>ПОСТАНОВЛЯЕТ:</w:t>
      </w:r>
    </w:p>
    <w:p w:rsidR="00422C8D" w:rsidRPr="00422C8D" w:rsidRDefault="00422C8D" w:rsidP="00DA203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2C8D">
        <w:rPr>
          <w:rFonts w:ascii="Times New Roman" w:hAnsi="Times New Roman"/>
          <w:sz w:val="24"/>
          <w:szCs w:val="24"/>
        </w:rPr>
        <w:t xml:space="preserve">1. Одобрить прилагаемый прогноз социально-экономического развития </w:t>
      </w:r>
      <w:r w:rsidR="00775F68" w:rsidRPr="00206675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422C8D">
        <w:rPr>
          <w:rFonts w:ascii="Times New Roman" w:hAnsi="Times New Roman"/>
          <w:sz w:val="24"/>
          <w:szCs w:val="24"/>
        </w:rPr>
        <w:t xml:space="preserve"> </w:t>
      </w:r>
      <w:r w:rsidR="00DA2035" w:rsidRPr="00206675">
        <w:rPr>
          <w:rFonts w:ascii="Times New Roman" w:hAnsi="Times New Roman"/>
          <w:sz w:val="23"/>
          <w:szCs w:val="23"/>
        </w:rPr>
        <w:t>на 20</w:t>
      </w:r>
      <w:r w:rsidR="005A2C93">
        <w:rPr>
          <w:rFonts w:ascii="Times New Roman" w:hAnsi="Times New Roman"/>
          <w:sz w:val="23"/>
          <w:szCs w:val="23"/>
        </w:rPr>
        <w:t>20</w:t>
      </w:r>
      <w:r w:rsidR="00DA2035" w:rsidRPr="00206675">
        <w:rPr>
          <w:rFonts w:ascii="Times New Roman" w:hAnsi="Times New Roman"/>
          <w:sz w:val="23"/>
          <w:szCs w:val="23"/>
        </w:rPr>
        <w:t xml:space="preserve"> год и </w:t>
      </w:r>
      <w:r w:rsidR="00DA2035">
        <w:rPr>
          <w:rFonts w:ascii="Times New Roman" w:hAnsi="Times New Roman"/>
          <w:sz w:val="23"/>
          <w:szCs w:val="23"/>
        </w:rPr>
        <w:t>плановый</w:t>
      </w:r>
      <w:r w:rsidR="00DA2035" w:rsidRPr="00206675">
        <w:rPr>
          <w:rFonts w:ascii="Times New Roman" w:hAnsi="Times New Roman"/>
          <w:sz w:val="23"/>
          <w:szCs w:val="23"/>
        </w:rPr>
        <w:t xml:space="preserve"> период 20</w:t>
      </w:r>
      <w:r w:rsidR="005A2C93">
        <w:rPr>
          <w:rFonts w:ascii="Times New Roman" w:hAnsi="Times New Roman"/>
          <w:sz w:val="23"/>
          <w:szCs w:val="23"/>
        </w:rPr>
        <w:t>21</w:t>
      </w:r>
      <w:r w:rsidR="00DA2035">
        <w:rPr>
          <w:rFonts w:ascii="Times New Roman" w:hAnsi="Times New Roman"/>
          <w:sz w:val="23"/>
          <w:szCs w:val="23"/>
        </w:rPr>
        <w:t>-202</w:t>
      </w:r>
      <w:r w:rsidR="005A2C93">
        <w:rPr>
          <w:rFonts w:ascii="Times New Roman" w:hAnsi="Times New Roman"/>
          <w:sz w:val="23"/>
          <w:szCs w:val="23"/>
        </w:rPr>
        <w:t xml:space="preserve">2 </w:t>
      </w:r>
      <w:r w:rsidR="00DA2035" w:rsidRPr="00206675">
        <w:rPr>
          <w:rFonts w:ascii="Times New Roman" w:hAnsi="Times New Roman"/>
          <w:sz w:val="23"/>
          <w:szCs w:val="23"/>
        </w:rPr>
        <w:t>года</w:t>
      </w:r>
      <w:r w:rsidR="0092441C">
        <w:rPr>
          <w:rFonts w:ascii="Times New Roman" w:hAnsi="Times New Roman"/>
          <w:sz w:val="24"/>
          <w:szCs w:val="24"/>
        </w:rPr>
        <w:t xml:space="preserve"> </w:t>
      </w:r>
      <w:r w:rsidR="00D3745A">
        <w:rPr>
          <w:rFonts w:ascii="Times New Roman" w:hAnsi="Times New Roman"/>
          <w:sz w:val="24"/>
          <w:szCs w:val="24"/>
        </w:rPr>
        <w:t>(</w:t>
      </w:r>
      <w:proofErr w:type="gramStart"/>
      <w:r w:rsidR="00D3745A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  <w:r w:rsidR="00D3745A">
        <w:rPr>
          <w:rFonts w:ascii="Times New Roman" w:hAnsi="Times New Roman"/>
          <w:sz w:val="24"/>
          <w:szCs w:val="24"/>
        </w:rPr>
        <w:t xml:space="preserve">). </w:t>
      </w:r>
      <w:r w:rsidR="0092441C">
        <w:rPr>
          <w:rFonts w:ascii="Times New Roman" w:hAnsi="Times New Roman"/>
          <w:sz w:val="24"/>
          <w:szCs w:val="24"/>
        </w:rPr>
        <w:t xml:space="preserve">Постановление от </w:t>
      </w:r>
      <w:r w:rsidR="005A2C93">
        <w:rPr>
          <w:rFonts w:ascii="Times New Roman" w:hAnsi="Times New Roman"/>
          <w:sz w:val="24"/>
          <w:szCs w:val="24"/>
        </w:rPr>
        <w:t>21.09.2018</w:t>
      </w:r>
      <w:r w:rsidR="0092441C">
        <w:rPr>
          <w:rFonts w:ascii="Times New Roman" w:hAnsi="Times New Roman"/>
          <w:sz w:val="24"/>
          <w:szCs w:val="24"/>
        </w:rPr>
        <w:t xml:space="preserve"> г. №4</w:t>
      </w:r>
      <w:r w:rsidR="005A2C93">
        <w:rPr>
          <w:rFonts w:ascii="Times New Roman" w:hAnsi="Times New Roman"/>
          <w:sz w:val="24"/>
          <w:szCs w:val="24"/>
        </w:rPr>
        <w:t>26</w:t>
      </w:r>
      <w:r w:rsidR="0092441C"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422C8D" w:rsidRPr="00422C8D" w:rsidRDefault="00422C8D" w:rsidP="00DA203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2C8D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22C8D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422C8D">
        <w:rPr>
          <w:rFonts w:ascii="Times New Roman" w:hAnsi="Times New Roman"/>
          <w:sz w:val="24"/>
          <w:szCs w:val="24"/>
        </w:rPr>
        <w:t xml:space="preserve"> одобренный прогноз социально-экономического развития </w:t>
      </w:r>
      <w:r w:rsidR="00775F68" w:rsidRPr="00206675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="00775F68" w:rsidRPr="00422C8D">
        <w:rPr>
          <w:rFonts w:ascii="Times New Roman" w:hAnsi="Times New Roman"/>
          <w:sz w:val="24"/>
          <w:szCs w:val="24"/>
        </w:rPr>
        <w:t xml:space="preserve"> </w:t>
      </w:r>
      <w:r w:rsidR="00DA2035" w:rsidRPr="00206675">
        <w:rPr>
          <w:rFonts w:ascii="Times New Roman" w:hAnsi="Times New Roman"/>
          <w:sz w:val="23"/>
          <w:szCs w:val="23"/>
        </w:rPr>
        <w:t>на 20</w:t>
      </w:r>
      <w:r w:rsidR="005A2C93">
        <w:rPr>
          <w:rFonts w:ascii="Times New Roman" w:hAnsi="Times New Roman"/>
          <w:sz w:val="23"/>
          <w:szCs w:val="23"/>
        </w:rPr>
        <w:t>20</w:t>
      </w:r>
      <w:r w:rsidR="00DA2035" w:rsidRPr="00206675">
        <w:rPr>
          <w:rFonts w:ascii="Times New Roman" w:hAnsi="Times New Roman"/>
          <w:sz w:val="23"/>
          <w:szCs w:val="23"/>
        </w:rPr>
        <w:t xml:space="preserve"> год и </w:t>
      </w:r>
      <w:r w:rsidR="00DA2035">
        <w:rPr>
          <w:rFonts w:ascii="Times New Roman" w:hAnsi="Times New Roman"/>
          <w:sz w:val="23"/>
          <w:szCs w:val="23"/>
        </w:rPr>
        <w:t>плановый</w:t>
      </w:r>
      <w:r w:rsidR="00DA2035" w:rsidRPr="00206675">
        <w:rPr>
          <w:rFonts w:ascii="Times New Roman" w:hAnsi="Times New Roman"/>
          <w:sz w:val="23"/>
          <w:szCs w:val="23"/>
        </w:rPr>
        <w:t xml:space="preserve"> период 20</w:t>
      </w:r>
      <w:r w:rsidR="005A2C93">
        <w:rPr>
          <w:rFonts w:ascii="Times New Roman" w:hAnsi="Times New Roman"/>
          <w:sz w:val="23"/>
          <w:szCs w:val="23"/>
        </w:rPr>
        <w:t>21</w:t>
      </w:r>
      <w:r w:rsidR="00DA2035">
        <w:rPr>
          <w:rFonts w:ascii="Times New Roman" w:hAnsi="Times New Roman"/>
          <w:sz w:val="23"/>
          <w:szCs w:val="23"/>
        </w:rPr>
        <w:t>-202</w:t>
      </w:r>
      <w:r w:rsidR="005A2C93">
        <w:rPr>
          <w:rFonts w:ascii="Times New Roman" w:hAnsi="Times New Roman"/>
          <w:sz w:val="23"/>
          <w:szCs w:val="23"/>
        </w:rPr>
        <w:t>2</w:t>
      </w:r>
      <w:r w:rsidR="00DA2035" w:rsidRPr="00206675">
        <w:rPr>
          <w:rFonts w:ascii="Times New Roman" w:hAnsi="Times New Roman"/>
          <w:sz w:val="23"/>
          <w:szCs w:val="23"/>
        </w:rPr>
        <w:t xml:space="preserve"> года</w:t>
      </w:r>
      <w:r w:rsidR="00DA2035" w:rsidRPr="00422C8D">
        <w:rPr>
          <w:rFonts w:ascii="Times New Roman" w:hAnsi="Times New Roman"/>
          <w:sz w:val="24"/>
          <w:szCs w:val="24"/>
        </w:rPr>
        <w:t xml:space="preserve"> </w:t>
      </w:r>
      <w:r w:rsidRPr="00422C8D">
        <w:rPr>
          <w:rFonts w:ascii="Times New Roman" w:hAnsi="Times New Roman"/>
          <w:sz w:val="24"/>
          <w:szCs w:val="24"/>
        </w:rPr>
        <w:t xml:space="preserve">на официальном сайте администрации </w:t>
      </w:r>
      <w:r w:rsidR="00206675" w:rsidRPr="00206675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422C8D">
        <w:rPr>
          <w:rFonts w:ascii="Times New Roman" w:hAnsi="Times New Roman"/>
          <w:sz w:val="24"/>
          <w:szCs w:val="24"/>
        </w:rPr>
        <w:t xml:space="preserve"> в сети Интернет. </w:t>
      </w:r>
    </w:p>
    <w:p w:rsidR="00422C8D" w:rsidRPr="00422C8D" w:rsidRDefault="00422C8D" w:rsidP="00DA203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422C8D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подписания.</w:t>
      </w:r>
    </w:p>
    <w:p w:rsidR="00206675" w:rsidRDefault="00206675" w:rsidP="00DA2035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3120B" w:rsidRDefault="0083120B" w:rsidP="00206675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D3745A" w:rsidRPr="00206675" w:rsidRDefault="00D3745A" w:rsidP="00206675">
      <w:pPr>
        <w:spacing w:after="0" w:line="36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813A7" w:rsidRPr="00206675" w:rsidRDefault="00C91061" w:rsidP="00C91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675">
        <w:rPr>
          <w:rFonts w:ascii="Times New Roman" w:hAnsi="Times New Roman"/>
          <w:sz w:val="24"/>
          <w:szCs w:val="24"/>
        </w:rPr>
        <w:t>Глав</w:t>
      </w:r>
      <w:r w:rsidR="00BD1C55" w:rsidRPr="00206675">
        <w:rPr>
          <w:rFonts w:ascii="Times New Roman" w:hAnsi="Times New Roman"/>
          <w:sz w:val="24"/>
          <w:szCs w:val="24"/>
        </w:rPr>
        <w:t>а</w:t>
      </w:r>
      <w:r w:rsidRPr="0020667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067490" w:rsidRDefault="00F813A7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675">
        <w:rPr>
          <w:rFonts w:ascii="Times New Roman" w:hAnsi="Times New Roman"/>
          <w:sz w:val="24"/>
          <w:szCs w:val="24"/>
        </w:rPr>
        <w:t xml:space="preserve">Пудомягского сельского поселения                                </w:t>
      </w:r>
      <w:r w:rsidR="00BD1C55" w:rsidRPr="00206675">
        <w:rPr>
          <w:rFonts w:ascii="Times New Roman" w:hAnsi="Times New Roman"/>
          <w:sz w:val="24"/>
          <w:szCs w:val="24"/>
        </w:rPr>
        <w:t xml:space="preserve">           </w:t>
      </w:r>
      <w:r w:rsidRPr="00206675">
        <w:rPr>
          <w:rFonts w:ascii="Times New Roman" w:hAnsi="Times New Roman"/>
          <w:sz w:val="24"/>
          <w:szCs w:val="24"/>
        </w:rPr>
        <w:t xml:space="preserve"> </w:t>
      </w:r>
      <w:r w:rsidR="00DB2A1B" w:rsidRPr="00206675">
        <w:rPr>
          <w:rFonts w:ascii="Times New Roman" w:hAnsi="Times New Roman"/>
          <w:sz w:val="24"/>
          <w:szCs w:val="24"/>
        </w:rPr>
        <w:t xml:space="preserve">             </w:t>
      </w:r>
      <w:r w:rsidRPr="00206675">
        <w:rPr>
          <w:rFonts w:ascii="Times New Roman" w:hAnsi="Times New Roman"/>
          <w:sz w:val="24"/>
          <w:szCs w:val="24"/>
        </w:rPr>
        <w:t xml:space="preserve">                 </w:t>
      </w:r>
      <w:r w:rsidR="00BD1C55" w:rsidRPr="00206675">
        <w:rPr>
          <w:rFonts w:ascii="Times New Roman" w:hAnsi="Times New Roman"/>
          <w:sz w:val="24"/>
          <w:szCs w:val="24"/>
        </w:rPr>
        <w:t>Л.А. Ежова</w:t>
      </w:r>
      <w:r w:rsidR="00C91061">
        <w:rPr>
          <w:rFonts w:ascii="Times New Roman" w:hAnsi="Times New Roman"/>
          <w:sz w:val="28"/>
          <w:szCs w:val="28"/>
        </w:rPr>
        <w:tab/>
      </w:r>
    </w:p>
    <w:p w:rsidR="00206675" w:rsidRDefault="00206675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20B" w:rsidRDefault="0083120B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45A" w:rsidRDefault="00D3745A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45A" w:rsidRDefault="00D3745A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745A" w:rsidRDefault="00D3745A" w:rsidP="00C910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6675" w:rsidRDefault="00067490" w:rsidP="00C91061">
      <w:pPr>
        <w:spacing w:after="0" w:line="240" w:lineRule="auto"/>
        <w:jc w:val="both"/>
        <w:rPr>
          <w:rFonts w:ascii="Times New Roman" w:hAnsi="Times New Roman"/>
        </w:rPr>
      </w:pPr>
      <w:r w:rsidRPr="00DB2A1B">
        <w:rPr>
          <w:rFonts w:ascii="Times New Roman" w:hAnsi="Times New Roman"/>
        </w:rPr>
        <w:t xml:space="preserve">Исп. </w:t>
      </w:r>
      <w:r w:rsidR="0083120B">
        <w:rPr>
          <w:rFonts w:ascii="Times New Roman" w:hAnsi="Times New Roman"/>
        </w:rPr>
        <w:t>Семенова Е.В.</w:t>
      </w:r>
    </w:p>
    <w:p w:rsidR="002D6A91" w:rsidRDefault="00067490" w:rsidP="0083120B">
      <w:pPr>
        <w:spacing w:after="0" w:line="240" w:lineRule="auto"/>
        <w:jc w:val="both"/>
        <w:rPr>
          <w:rFonts w:ascii="Times New Roman" w:hAnsi="Times New Roman"/>
        </w:rPr>
      </w:pPr>
      <w:r w:rsidRPr="00DB2A1B">
        <w:rPr>
          <w:rFonts w:ascii="Times New Roman" w:hAnsi="Times New Roman"/>
        </w:rPr>
        <w:t>Тел. 64-</w:t>
      </w:r>
      <w:r w:rsidR="00206675">
        <w:rPr>
          <w:rFonts w:ascii="Times New Roman" w:hAnsi="Times New Roman"/>
        </w:rPr>
        <w:t>675</w:t>
      </w:r>
      <w:r w:rsidRPr="00DB2A1B">
        <w:rPr>
          <w:rFonts w:ascii="Times New Roman" w:hAnsi="Times New Roman"/>
        </w:rPr>
        <w:tab/>
      </w:r>
    </w:p>
    <w:p w:rsidR="00D3745A" w:rsidRDefault="00D3745A" w:rsidP="00D3745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</w:t>
      </w:r>
    </w:p>
    <w:p w:rsidR="00D3745A" w:rsidRDefault="00D3745A" w:rsidP="00D3745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постановлению администрации</w:t>
      </w:r>
    </w:p>
    <w:p w:rsidR="00D3745A" w:rsidRDefault="00D3745A" w:rsidP="00D3745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Пудомягского сельского поселения</w:t>
      </w:r>
    </w:p>
    <w:p w:rsidR="00D3745A" w:rsidRDefault="005A2C93" w:rsidP="00D3745A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DD3E7E">
        <w:rPr>
          <w:rFonts w:ascii="Times New Roman" w:hAnsi="Times New Roman"/>
        </w:rPr>
        <w:t>23</w:t>
      </w:r>
      <w:r>
        <w:rPr>
          <w:rFonts w:ascii="Times New Roman" w:hAnsi="Times New Roman"/>
        </w:rPr>
        <w:t>.</w:t>
      </w:r>
      <w:r w:rsidR="00DD3E7E">
        <w:rPr>
          <w:rFonts w:ascii="Times New Roman" w:hAnsi="Times New Roman"/>
        </w:rPr>
        <w:t>09</w:t>
      </w:r>
      <w:r>
        <w:rPr>
          <w:rFonts w:ascii="Times New Roman" w:hAnsi="Times New Roman"/>
        </w:rPr>
        <w:t>.</w:t>
      </w:r>
      <w:r w:rsidR="00D3745A">
        <w:rPr>
          <w:rFonts w:ascii="Times New Roman" w:hAnsi="Times New Roman"/>
        </w:rPr>
        <w:t>201</w:t>
      </w:r>
      <w:r>
        <w:rPr>
          <w:rFonts w:ascii="Times New Roman" w:hAnsi="Times New Roman"/>
        </w:rPr>
        <w:t>9</w:t>
      </w:r>
      <w:r w:rsidR="00D3745A">
        <w:rPr>
          <w:rFonts w:ascii="Times New Roman" w:hAnsi="Times New Roman"/>
        </w:rPr>
        <w:t xml:space="preserve"> г. №</w:t>
      </w:r>
      <w:r w:rsidR="00DD3E7E">
        <w:rPr>
          <w:rFonts w:ascii="Times New Roman" w:hAnsi="Times New Roman"/>
        </w:rPr>
        <w:t>452</w:t>
      </w:r>
      <w:bookmarkStart w:id="0" w:name="_GoBack"/>
      <w:bookmarkEnd w:id="0"/>
    </w:p>
    <w:p w:rsidR="00D3745A" w:rsidRDefault="00D3745A" w:rsidP="00D3745A">
      <w:pPr>
        <w:spacing w:after="0"/>
        <w:jc w:val="right"/>
        <w:rPr>
          <w:rFonts w:ascii="Times New Roman" w:hAnsi="Times New Roman"/>
        </w:rPr>
      </w:pPr>
    </w:p>
    <w:tbl>
      <w:tblPr>
        <w:tblW w:w="157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357"/>
        <w:gridCol w:w="1417"/>
        <w:gridCol w:w="1135"/>
        <w:gridCol w:w="1134"/>
        <w:gridCol w:w="1045"/>
        <w:gridCol w:w="1134"/>
        <w:gridCol w:w="1134"/>
        <w:gridCol w:w="4700"/>
        <w:gridCol w:w="960"/>
      </w:tblGrid>
      <w:tr w:rsidR="004F68E0" w:rsidRPr="004F68E0" w:rsidTr="000731FA">
        <w:trPr>
          <w:trHeight w:val="765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bookmarkStart w:id="1" w:name="RANGE!A1:H283"/>
            <w:r w:rsidRPr="004F68E0">
              <w:rPr>
                <w:rFonts w:ascii="Times New Roman" w:hAnsi="Times New Roman"/>
                <w:b/>
                <w:bCs/>
              </w:rPr>
              <w:t>Муниципальное образование "Пудомягское сельское поселение"</w:t>
            </w:r>
            <w:bookmarkEnd w:id="1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555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 xml:space="preserve">Основные показатели прогноза социально-экономического развития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600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 xml:space="preserve"> муниципального образования Ленинградской области на 2020 -  2022 годы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8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4F68E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4F68E0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42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8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I</w:t>
            </w: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Демографические показатели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59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Численность населения на 1 января текущего 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6530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6467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6340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6223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6106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38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Изменение к предыдущему году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98,1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694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Городского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69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Изменение к предыдущему году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#ДЕЛ/0!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#ДЕЛ/0!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1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Сельского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6467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6340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6106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69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Изменение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98,1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4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Численность населения среднегодовая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6498,5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6403,5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6281,5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6164,5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3053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Число </w:t>
            </w:r>
            <w:proofErr w:type="gramStart"/>
            <w:r w:rsidRPr="004F68E0">
              <w:rPr>
                <w:rFonts w:ascii="Times New Roman" w:hAnsi="Times New Roman"/>
                <w:color w:val="000000"/>
              </w:rPr>
              <w:t>родившихся</w:t>
            </w:r>
            <w:proofErr w:type="gramEnd"/>
            <w:r w:rsidRPr="004F68E0">
              <w:rPr>
                <w:rFonts w:ascii="Times New Roman" w:hAnsi="Times New Roman"/>
                <w:color w:val="000000"/>
              </w:rPr>
              <w:t xml:space="preserve"> (без учета мертворожденных)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0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Число </w:t>
            </w:r>
            <w:proofErr w:type="gramStart"/>
            <w:r w:rsidRPr="004F68E0">
              <w:rPr>
                <w:rFonts w:ascii="Times New Roman" w:hAnsi="Times New Roman"/>
                <w:color w:val="000000"/>
              </w:rPr>
              <w:t>умерших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6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Миграционный прирост</w:t>
            </w:r>
            <w:proofErr w:type="gramStart"/>
            <w:r w:rsidRPr="004F68E0">
              <w:rPr>
                <w:rFonts w:ascii="Times New Roman" w:hAnsi="Times New Roman"/>
                <w:color w:val="000000"/>
              </w:rPr>
              <w:t xml:space="preserve"> (-</w:t>
            </w:r>
            <w:proofErr w:type="gramEnd"/>
            <w:r w:rsidRPr="004F68E0">
              <w:rPr>
                <w:rFonts w:ascii="Times New Roman" w:hAnsi="Times New Roman"/>
                <w:color w:val="000000"/>
              </w:rPr>
              <w:t>убыль)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-94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-94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Общий коэффициент рождаемости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Чел. на 1 тыс. чел.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19,3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Общий коэффициент смертности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Чел. на 1 тыс. чел.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12,8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26,9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9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Коэффициент естественного прироста (убыли)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Чел. на 1 тыс. чел.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-5,2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-7,5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2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Коэффициент миграционного прироста (убыли)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Чел. на 1 тыс. чел.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-14,7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-30,8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418"/>
        </w:trPr>
        <w:tc>
          <w:tcPr>
            <w:tcW w:w="100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1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4F68E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4F68E0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4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592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II</w:t>
            </w: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Рынок труда и занятость населения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1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Численность </w:t>
            </w:r>
            <w:proofErr w:type="gramStart"/>
            <w:r w:rsidRPr="004F68E0">
              <w:rPr>
                <w:rFonts w:ascii="Times New Roman" w:hAnsi="Times New Roman"/>
                <w:color w:val="000000"/>
              </w:rPr>
              <w:t>занятых</w:t>
            </w:r>
            <w:proofErr w:type="gramEnd"/>
            <w:r w:rsidRPr="004F68E0">
              <w:rPr>
                <w:rFonts w:ascii="Times New Roman" w:hAnsi="Times New Roman"/>
                <w:color w:val="000000"/>
              </w:rPr>
              <w:t xml:space="preserve"> в экономике (среднегодовая)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3890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3939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3939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3939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3939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2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Уровень зарегистрированной безработицы (на конец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0,18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8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Численность безработных, зарегистрированных в органах государственной службы занятости (на конец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6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Количество вакансий, заявленных предприятиями, в  центры занятости населения  (на конец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9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Создание новых  рабочих мест,  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0731FA">
        <w:trPr>
          <w:trHeight w:val="6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на действующих  предприятиях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0731FA">
        <w:trPr>
          <w:trHeight w:val="97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на  вновь вводимых  предприятиях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0731FA">
        <w:trPr>
          <w:trHeight w:val="168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Среднесписочная численность работников крупных и средних предприятий и некоммерческих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179,25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0731FA">
        <w:trPr>
          <w:trHeight w:val="170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Среднемесячная заработная плата работников крупных и средних предприятий и некоммерческих организаций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Рублей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37349,62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39498,03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41077,96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42721,08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44429,93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0731FA">
        <w:trPr>
          <w:trHeight w:val="167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Фонд начисленной заработной платы работников крупных и средних предприятий и некоммерческих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80 339,03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54 981,26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57 180,52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59 467,74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61 846,46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0731FA">
        <w:trPr>
          <w:trHeight w:val="840"/>
        </w:trPr>
        <w:tc>
          <w:tcPr>
            <w:tcW w:w="100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5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4F68E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4F68E0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8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9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68E0">
              <w:rPr>
                <w:rFonts w:ascii="Times New Roman" w:hAnsi="Times New Roman"/>
                <w:b/>
                <w:bCs/>
              </w:rPr>
              <w:t>III</w:t>
            </w: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68E0">
              <w:rPr>
                <w:rFonts w:ascii="Times New Roman" w:hAnsi="Times New Roman"/>
                <w:b/>
                <w:bCs/>
              </w:rPr>
              <w:t>Промышленное производство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77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Отгружено товаров собственного производства, выполнено работ и услуг собственными силами (без субъектов малого предпринимательства), 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179,9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195,2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212,3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252,2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49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56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2" w:name="RANGE!B42"/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4F68E0">
              <w:rPr>
                <w:rFonts w:ascii="Times New Roman" w:hAnsi="Times New Roman"/>
                <w:u w:val="single"/>
              </w:rPr>
              <w:fldChar w:fldCharType="begin"/>
            </w:r>
            <w:r w:rsidRPr="004F68E0">
              <w:rPr>
                <w:rFonts w:ascii="Times New Roman" w:hAnsi="Times New Roman"/>
                <w:u w:val="single"/>
              </w:rPr>
              <w:instrText xml:space="preserve"> HYPERLINK "file:///d:\\Users\\User\\Desktop\\БЮДЖЕТ\\СЭР\\2018\\2019-2021\\Копия%202.%20%20Форма%20Прогноза%202020-2022%20(%20с%20формулами).xlsx" \l "RANGE!A282" </w:instrText>
            </w:r>
            <w:r w:rsidRPr="004F68E0">
              <w:rPr>
                <w:rFonts w:ascii="Times New Roman" w:hAnsi="Times New Roman"/>
                <w:u w:val="single"/>
              </w:rPr>
              <w:fldChar w:fldCharType="separate"/>
            </w:r>
            <w:r w:rsidRPr="004F68E0">
              <w:rPr>
                <w:rFonts w:ascii="Times New Roman" w:hAnsi="Times New Roman"/>
                <w:u w:val="single"/>
              </w:rPr>
              <w:t>Индекс-дефлятор[1]</w:t>
            </w:r>
            <w:r w:rsidRPr="004F68E0">
              <w:rPr>
                <w:rFonts w:ascii="Times New Roman" w:hAnsi="Times New Roman"/>
                <w:u w:val="single"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21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Объем отгруженных товаров собственного производства, выполненных работ и услуг собственными силами по виду экономической деятельности </w:t>
            </w:r>
            <w:r w:rsidRPr="004F68E0">
              <w:rPr>
                <w:rFonts w:ascii="Times New Roman" w:hAnsi="Times New Roman"/>
              </w:rPr>
              <w:lastRenderedPageBreak/>
              <w:t>"</w:t>
            </w:r>
            <w:r w:rsidRPr="004F68E0">
              <w:rPr>
                <w:rFonts w:ascii="Times New Roman" w:hAnsi="Times New Roman"/>
                <w:b/>
                <w:bCs/>
              </w:rPr>
              <w:t>Добыча полезных ископаемых</w:t>
            </w:r>
            <w:r w:rsidRPr="004F68E0">
              <w:rPr>
                <w:rFonts w:ascii="Times New Roman" w:hAnsi="Times New Roman"/>
              </w:rPr>
              <w:t xml:space="preserve">" </w:t>
            </w:r>
            <w:r w:rsidRPr="004F68E0">
              <w:rPr>
                <w:rFonts w:ascii="Times New Roman" w:hAnsi="Times New Roman"/>
                <w:b/>
                <w:bCs/>
              </w:rPr>
              <w:t>(раздел 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lastRenderedPageBreak/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1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bookmarkStart w:id="3" w:name="RANGE!B44"/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u w:val="single"/>
              </w:rPr>
            </w:pPr>
            <w:r w:rsidRPr="004F68E0">
              <w:rPr>
                <w:rFonts w:ascii="Times New Roman" w:hAnsi="Times New Roman"/>
                <w:u w:val="single"/>
              </w:rPr>
              <w:fldChar w:fldCharType="begin"/>
            </w:r>
            <w:r w:rsidRPr="004F68E0">
              <w:rPr>
                <w:rFonts w:ascii="Times New Roman" w:hAnsi="Times New Roman"/>
                <w:u w:val="single"/>
              </w:rPr>
              <w:instrText xml:space="preserve"> HYPERLINK "file:///d:\\Users\\User\\Desktop\\БЮДЖЕТ\\СЭР\\2018\\2019-2021\\Копия%202.%20%20Форма%20Прогноза%202020-2022%20(%20с%20формулами).xlsx" \l "RANGE!A283" </w:instrText>
            </w:r>
            <w:r w:rsidRPr="004F68E0">
              <w:rPr>
                <w:rFonts w:ascii="Times New Roman" w:hAnsi="Times New Roman"/>
                <w:u w:val="single"/>
              </w:rPr>
              <w:fldChar w:fldCharType="separate"/>
            </w:r>
            <w:r w:rsidRPr="004F68E0">
              <w:rPr>
                <w:rFonts w:ascii="Times New Roman" w:hAnsi="Times New Roman"/>
                <w:u w:val="single"/>
              </w:rPr>
              <w:t>Индекс производства[2]</w:t>
            </w:r>
            <w:r w:rsidRPr="004F68E0">
              <w:rPr>
                <w:rFonts w:ascii="Times New Roman" w:hAnsi="Times New Roman"/>
                <w:u w:val="single"/>
              </w:rPr>
              <w:fldChar w:fldCharType="end"/>
            </w:r>
            <w:bookmarkEnd w:id="3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4" w:name="RANGE!C44"/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  <w:bookmarkEnd w:id="4"/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23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4F68E0">
              <w:rPr>
                <w:rFonts w:ascii="Times New Roman" w:hAnsi="Times New Roman"/>
                <w:b/>
                <w:bCs/>
              </w:rPr>
              <w:t>Обрабатывающие производства" (Раздел 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195,2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252,2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1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8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935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В том числе: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0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пищевых продуктов (группировка 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9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1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8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напитков (группировка 11)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62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5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37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табачных изделий (группировка 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6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8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8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текстильных изделий (группировка 13)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2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7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8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одежды (группировка 14)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5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7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7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кожи и изделий из кожи (группировка 15)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7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75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 (группировка 16)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53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0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7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3.8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бумаги и бумажных изделий (группировка 17)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6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16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4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Деятельность полиграфическая и копирование носителей информации (группировка 18)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5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1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кокса и нефтепродуктов (группировка 19)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5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2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7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3.11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химических веществ и химических продуктов (группировка 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9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1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3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3.12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лекарственных средств и материалов, применяемых в медицинских целях (группировка 21)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8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9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2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3.13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резиновых и пластмассовых изделий (группировка 22)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4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5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lastRenderedPageBreak/>
              <w:t>3.14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прочей неметаллической минеральной продукции (группировка 23)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1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9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3.15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металлургическое (группировка 24)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9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9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1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3.16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готовых металлических изделий, кроме машин и оборудования (группировка 25)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195,2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252,2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4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3.17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компьютеров, электронных и  оптических изделий (группировка 26)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9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2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3.18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электрического оборудования (группировка 27)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5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4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2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3.19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машин и оборудования, не включенных в другие группировки (группировка 28)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5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9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3.20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автотранспортных средств, прицепов и полуприцепов (группировка 29)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5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5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7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3.21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прочих транспортных средств и оборудования (группировка 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9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6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6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3.22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мебели (группировка 31)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5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8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3.23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Производство прочих готовых изделий (группировка 32)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5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7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6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3.24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Ремонт и монтаж машин и оборудования (группировка 33)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0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3247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</w:t>
            </w:r>
            <w:r w:rsidRPr="004F68E0">
              <w:rPr>
                <w:rFonts w:ascii="Times New Roman" w:hAnsi="Times New Roman"/>
                <w:b/>
                <w:bCs/>
              </w:rPr>
              <w:t xml:space="preserve"> "Обеспечение электрической энергией, газом и паром; кондиционирование воздуха" (Раздел 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50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1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336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Объем отгруженных товаров собственного производства, выполненных работ и услуг собственными силами по виду экономической деятельности "</w:t>
            </w:r>
            <w:r w:rsidRPr="004F68E0">
              <w:rPr>
                <w:rFonts w:ascii="Times New Roman" w:hAnsi="Times New Roman"/>
                <w:b/>
                <w:bCs/>
              </w:rPr>
              <w:t>Водоснабжение; водоотведение, организация сбора и утилизации отходов, деятельность по ликвидации загрязнений" (Раздел 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5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0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25"/>
        </w:trPr>
        <w:tc>
          <w:tcPr>
            <w:tcW w:w="100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1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4F68E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4F68E0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0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IV</w:t>
            </w: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Сельское хозяйство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93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Продукция сельского хозяйства (в фактически действовавших ценах)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8630,8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107,7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115,8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124,5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134,1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4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1,2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#ДЕЛ/0!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66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#ДЕЛ/0!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3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Продукция растениеводства (в фактически действовавших ценах)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8531,0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53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#ДЕЛ/0!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#ДЕЛ/0!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1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46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В сельскохозяйственных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8531,0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444D27">
        <w:trPr>
          <w:trHeight w:val="97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444D27">
        <w:trPr>
          <w:trHeight w:val="98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В хозяйствах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444D27">
        <w:trPr>
          <w:trHeight w:val="112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444D27">
        <w:trPr>
          <w:trHeight w:val="1117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1.1.3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В крестьянских (фермерских) хозяйствах и у индивидуальных предпринимателей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444D27">
        <w:trPr>
          <w:trHeight w:val="112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444D27">
        <w:trPr>
          <w:trHeight w:val="113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Продукция животноводства         (в фактически действовавших ценах)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134,1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9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103,7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444D27">
        <w:trPr>
          <w:trHeight w:val="98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103,9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444D27">
        <w:trPr>
          <w:trHeight w:val="987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В сельскохозяйственных организациях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107,7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134,1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444D27">
        <w:trPr>
          <w:trHeight w:val="846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103,7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444D27">
        <w:trPr>
          <w:trHeight w:val="70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1.2.2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В хозяйствах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444D27">
        <w:trPr>
          <w:trHeight w:val="9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0731FA">
        <w:trPr>
          <w:trHeight w:val="1275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1.2.3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В крестьянских (фермерских) хозяйствах и у индивидуальных предпринимателей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444D27">
        <w:trPr>
          <w:trHeight w:val="76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3765D2">
        <w:trPr>
          <w:trHeight w:val="410"/>
        </w:trPr>
        <w:tc>
          <w:tcPr>
            <w:tcW w:w="100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1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4F68E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4F68E0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3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35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VI</w:t>
            </w: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Потребительский рынок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1394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Оборот розничной торговли (без субъектов малого предпринимательства)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111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Оборот розничной торговли к предыдущему году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1259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1259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Оборот общественного питания (без субъектов малого предпринимательства)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1121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Оборот общественного питания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1137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111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Объем платных услуг населению (без субъектов малого предпринимательства)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125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Объем платных услуг населению к предыдущему году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96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413"/>
        </w:trPr>
        <w:tc>
          <w:tcPr>
            <w:tcW w:w="100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68E0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0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4F68E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4F68E0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529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68E0">
              <w:rPr>
                <w:rFonts w:ascii="Times New Roman" w:hAnsi="Times New Roman"/>
                <w:b/>
                <w:bCs/>
              </w:rPr>
              <w:t>VII</w:t>
            </w: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F68E0">
              <w:rPr>
                <w:rFonts w:ascii="Times New Roman" w:hAnsi="Times New Roman"/>
                <w:b/>
                <w:bCs/>
              </w:rPr>
              <w:t>Инвестиции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8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Инвестиции в основной капитал, осуществляемые организациями, находящимися на территории муниципального образования 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5689,0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6015,9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6350,4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6743,0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7195,0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120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 физического объема инвестиций в основной 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102,5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925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90,7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104,1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2.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Распределение инвестиций в основной капитал по видам экономической деятельности, всего: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2.1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Сельское, лесное хозяйство, охота, рыболовство и рыбоводство (Раздел 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1130,4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1130,4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1130,4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96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2.2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Добыча полезных ископаемых (раздел 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98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2.3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Обрабатывающие производства (раздел 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179,9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179,9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2.4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Обеспечение электрической энергией, газом и паром; кондиционирование воздуха (раздел 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2.5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Водоснабжение; водоотведение, организация сбора и утилизации отходов, деятельность по ликвидации загрязнений (раздел 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969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2.6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Строительство (раздел F)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11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…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Другие виды экономической деятельности (указать какие)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112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Инвестиции в основной капитал по источникам финансирования, всего: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6015,9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7195,0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765D2">
        <w:trPr>
          <w:trHeight w:val="7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Собственные средства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793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Привлеченные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6015,9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7195,0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1132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3.2.1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Кредиты банков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836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в том числе кредиты иностранных банков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69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3.2.2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Бюджетные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105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3F4111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4111">
              <w:rPr>
                <w:rFonts w:ascii="Times New Roman" w:hAnsi="Times New Roman"/>
                <w:color w:val="000000"/>
              </w:rPr>
              <w:t>3.2.2.1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400" w:firstLine="88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Из федерального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8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3F4111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F4111">
              <w:rPr>
                <w:rFonts w:ascii="Times New Roman" w:hAnsi="Times New Roman"/>
                <w:color w:val="000000"/>
              </w:rPr>
              <w:t>3.2.2.2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400" w:firstLine="88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Из областного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84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3.2.2.3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400" w:firstLine="88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Из бюджета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84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3.2.3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Из средств внебюджетных фондов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6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3.2.4</w:t>
            </w:r>
          </w:p>
        </w:tc>
        <w:tc>
          <w:tcPr>
            <w:tcW w:w="235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ind w:firstLineChars="200" w:firstLine="440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Прочие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5689,0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6015,9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6350,4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6743,0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7195,0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344"/>
        </w:trPr>
        <w:tc>
          <w:tcPr>
            <w:tcW w:w="100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8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4F68E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4F68E0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7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VIII</w:t>
            </w:r>
          </w:p>
        </w:tc>
        <w:tc>
          <w:tcPr>
            <w:tcW w:w="9356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Строительство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1404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Объем работ, выполненных по виду деятельности "Строительство" (раздел F)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Тыс. руб. в ценах соотв. лет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168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Индекс производства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к предыдущему году в сопоставимых ценах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85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Индекс-дефлятор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к предыдущему году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1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Введено в действие жилых домов на территории муниципального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Кв. метров общей площади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4F68E0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4F68E0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4F68E0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4F68E0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C00000"/>
              </w:rPr>
            </w:pPr>
            <w:r w:rsidRPr="004F68E0">
              <w:rPr>
                <w:rFonts w:ascii="Times New Roman" w:hAnsi="Times New Roman"/>
                <w:color w:val="C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14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Введено в действие индивидуальных жилых домов на территории  муниципального образования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Кв. метров общей площади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</w:tr>
      <w:tr w:rsidR="004F68E0" w:rsidRPr="004F68E0" w:rsidTr="003F4111">
        <w:trPr>
          <w:trHeight w:val="143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Кв. метров общей площади на 1 чел.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399"/>
        </w:trPr>
        <w:tc>
          <w:tcPr>
            <w:tcW w:w="100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8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4F68E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4F68E0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9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63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X</w:t>
            </w: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Транспорт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1391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Протяженность автодорог общего пользования местного значения (на конец года)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километр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69,9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69,9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69,9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154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32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Протяженность автодорог общего пользования местного значения с твердым покрытием,  (на конец года)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километр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17,5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18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Удельный вес автомобильных дорог</w:t>
            </w:r>
            <w:r w:rsidRPr="004F68E0">
              <w:rPr>
                <w:rFonts w:ascii="Times New Roman" w:hAnsi="Times New Roman"/>
                <w:color w:val="FF0000"/>
              </w:rPr>
              <w:t xml:space="preserve"> </w:t>
            </w:r>
            <w:r w:rsidRPr="004F68E0">
              <w:rPr>
                <w:rFonts w:ascii="Times New Roman" w:hAnsi="Times New Roman"/>
                <w:color w:val="000000"/>
              </w:rPr>
              <w:t>с твердым покрытием в общей протяженности автомобильных дорог общего пользования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На конец года; %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25,0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70"/>
        </w:trPr>
        <w:tc>
          <w:tcPr>
            <w:tcW w:w="100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495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4F68E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4F68E0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54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XI</w:t>
            </w: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 xml:space="preserve">Бюджет муниципального образования 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5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Доходы бюджета муниципального образования, всего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44 822,25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44 495,34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40 420,59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41 470,71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41 470,71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 Собственные (налоговые и неналоговые)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20 265,86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19 447,13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21 389,47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23 281,79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23 281,79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   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1 786,42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2 111,83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2 338,53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2 578,07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2 578,07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   Налоги на совокупный доход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2 111,44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2 069,20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2 515,40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2 878,02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2 878,02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1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1.1.3.1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единый 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1.1.3.2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1 751,78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1 757,30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2 100,00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2 350,00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2 350,00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1.1.3.3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359,66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311,90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415,40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528,02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528,02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налог на имущество,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15 117,97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14 376,10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15 625,54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16 878,56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16 878,56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69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1.1.4.1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налоги на имущество физ.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930,75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1 236,10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1 325,54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1 378,56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1 378,56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61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1.1.4.2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14 187,22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13 140,00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14 300,00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15 500,00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15 500,00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805,30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890,00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947,14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947,14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lastRenderedPageBreak/>
              <w:t>1.1.7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1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1.1.9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444,73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 Безвозмездные поступления,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24 556,39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25 048,21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19 031,12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18 188,92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18 188,92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1.2.1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Дотации бюджетам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8 655,80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14 727,90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15 281,90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15 981,00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15 981,00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1.2.2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Субсидии бюджетам муниципальных образований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4 426,50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8 075,67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3 464,30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1 137,20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1 137,20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1.2.3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Субвенции бюджетам муниципальных образований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846,66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281,82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284,92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295,02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295,02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1.2.4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10 627,43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1 962,82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775,70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1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Расходы бюджета муниципального образования,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46 671,79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57 700,87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39 213,61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38 632,00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38 656,14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1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Общегосударственные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14 362,80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16 404,42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14 179,75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14 681,18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14 681,18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Расходы на национальную оборону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254,40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278,30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281,40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291,50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291,50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2.3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Расходы на национальную безопасность и правоохранительную деятельность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326,00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376,20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270,00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2.4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Расходы на национальную экономику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7 052,25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9 040,37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6 232,10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4 680,70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4 680,70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2.5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Расходы на ЖКХ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14 152,03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21 160,54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8 682,19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8 915,98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8 915,98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2.6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Расходы на Образование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366,17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604,32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216,00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216,00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0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2.7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Расходы на Культуру и кинематографию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7 696,77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8 354,74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7 780,08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7 973,35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7 973,35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lastRenderedPageBreak/>
              <w:t>2.8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Расходы на Социальную политику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1 389,69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557,78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580,09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603,29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627,43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2.9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Расходы на физическую культуру и спорт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1 071,68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924,20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1 000,00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2.10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Прочие расходы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Превышение доходов над расходами</w:t>
            </w:r>
            <w:proofErr w:type="gramStart"/>
            <w:r w:rsidRPr="004F68E0">
              <w:rPr>
                <w:rFonts w:ascii="Times New Roman" w:hAnsi="Times New Roman"/>
                <w:color w:val="000000"/>
              </w:rPr>
              <w:t xml:space="preserve"> (+), </w:t>
            </w:r>
            <w:proofErr w:type="gramEnd"/>
            <w:r w:rsidRPr="004F68E0">
              <w:rPr>
                <w:rFonts w:ascii="Times New Roman" w:hAnsi="Times New Roman"/>
                <w:color w:val="000000"/>
              </w:rPr>
              <w:t>или расходов над доходами (-)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-1 849,54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-13 205,53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1 206,98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2 838,71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2 814,57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8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Муниципальный долг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Тыс. руб. в ценах соотв.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422"/>
        </w:trPr>
        <w:tc>
          <w:tcPr>
            <w:tcW w:w="10066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66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№ </w:t>
            </w:r>
            <w:proofErr w:type="gramStart"/>
            <w:r w:rsidRPr="004F68E0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4F68E0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35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Наименование, раздела, показателя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Отчет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Оценка</w:t>
            </w:r>
          </w:p>
        </w:tc>
        <w:tc>
          <w:tcPr>
            <w:tcW w:w="33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Прогноз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645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35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80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IX</w:t>
            </w:r>
          </w:p>
        </w:tc>
        <w:tc>
          <w:tcPr>
            <w:tcW w:w="935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F68E0">
              <w:rPr>
                <w:rFonts w:ascii="Times New Roman" w:hAnsi="Times New Roman"/>
                <w:b/>
                <w:bCs/>
                <w:color w:val="000000"/>
              </w:rPr>
              <w:t>Развитие социальной сферы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38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3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Ввод в действие объектов социально-культурной сферы за счет всех источников финансирования: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561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дошкольные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42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мест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39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общеобразовательные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424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мест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416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1.3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больницы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409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коек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428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1.4</w:t>
            </w:r>
          </w:p>
        </w:tc>
        <w:tc>
          <w:tcPr>
            <w:tcW w:w="23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амбулаторно-поликлинические учреждения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548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посещений в смену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5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спортивные сооружения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5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другие объекты (указать какие)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Численность детей в дошкольных образовательных учреждениях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Численность учащихся в учреждениях: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239,0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239,0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3F4111">
        <w:trPr>
          <w:trHeight w:val="6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3.1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общеобразовательных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239,0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239,0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3.2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начального профессионального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3.3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среднего профессионального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0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3.4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высшего профессионального  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2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Выпуск специалистов учреждениями: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4.1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среднего профессионального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8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4.2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высшего профессионального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Человек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7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 Уровень обеспеченности (на конец года):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8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5.1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больничными койками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Коек на  10 тыс.   населения                                                                                                                       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5.2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амбулаторно-поликлиническими учреждениями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Посещений в смену на 10 тыс.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  <w:r w:rsidRPr="004F68E0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6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5.3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в том числе дневными стационарами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Посещений в смену на 10 тыс.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9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5.4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 врачами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Чел. на 10 тыс.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3,0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>5.5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68E0">
              <w:rPr>
                <w:rFonts w:ascii="Times New Roman" w:hAnsi="Times New Roman"/>
              </w:rPr>
              <w:t xml:space="preserve">средним медицинским персоналом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Чел. на 10 тыс.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2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5.6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стационарными учреждениями социального обслуживания  престарелых и инвалидов (взрослых и детей)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Мест на 10 тыс.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5.7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общедоступными библиотеками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Ед. на 100 тыс.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2,0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5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lastRenderedPageBreak/>
              <w:t>5.8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 xml:space="preserve">учреждениями культурно-досугового типа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Ед. на 100 тыс. населения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1,0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09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5.9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дошкольными образовательными учреждениями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Мест на 1000 детей в возрасте 1–6 лет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41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3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 w:rsidRPr="004F68E0">
              <w:rPr>
                <w:rFonts w:ascii="Times New Roman" w:hAnsi="Times New Roman"/>
                <w:color w:val="000000"/>
              </w:rPr>
              <w:t xml:space="preserve">Количество обучающихся в первую смену в дневных учреждениях общего образования 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% к общему числу обучающихся в этих учреждениях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hideMark/>
          </w:tcPr>
          <w:p w:rsidR="004F68E0" w:rsidRPr="004F68E0" w:rsidRDefault="004F68E0" w:rsidP="004F68E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4F68E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16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bookmarkStart w:id="5" w:name="RANGE!A282"/>
      <w:tr w:rsidR="004F68E0" w:rsidRPr="004F68E0" w:rsidTr="000731FA">
        <w:trPr>
          <w:trHeight w:val="1170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F68E0">
              <w:rPr>
                <w:rFonts w:ascii="Times New Roman" w:hAnsi="Times New Roman"/>
                <w:u w:val="single"/>
              </w:rPr>
              <w:fldChar w:fldCharType="begin"/>
            </w:r>
            <w:r w:rsidRPr="004F68E0">
              <w:rPr>
                <w:rFonts w:ascii="Times New Roman" w:hAnsi="Times New Roman"/>
                <w:u w:val="single"/>
              </w:rPr>
              <w:instrText xml:space="preserve"> HYPERLINK "file:///d:\\Users\\User\\Desktop\\БЮДЖЕТ\\СЭР\\2018\\2019-2021\\Копия%202.%20%20Форма%20Прогноза%202020-2022%20(%20с%20формулами).xlsx" \l "RANGE!B42" </w:instrText>
            </w:r>
            <w:r w:rsidRPr="004F68E0">
              <w:rPr>
                <w:rFonts w:ascii="Times New Roman" w:hAnsi="Times New Roman"/>
                <w:u w:val="single"/>
              </w:rPr>
              <w:fldChar w:fldCharType="separate"/>
            </w:r>
            <w:r w:rsidRPr="004F68E0">
              <w:rPr>
                <w:rFonts w:ascii="Times New Roman" w:hAnsi="Times New Roman"/>
                <w:u w:val="single"/>
              </w:rPr>
              <w:t>[1]Здесь и далее под индексом-дефлятором понимается отношение значения соответствующего показателя, исчисленного в фактически действовавших ценах, к значению показателя, исчисленному в постоянных ценах базисного периода – периода времени, с которым производится сравнение проектируемых или отчетных показателей.</w:t>
            </w:r>
            <w:r w:rsidRPr="004F68E0">
              <w:rPr>
                <w:rFonts w:ascii="Times New Roman" w:hAnsi="Times New Roman"/>
                <w:u w:val="single"/>
              </w:rPr>
              <w:fldChar w:fldCharType="end"/>
            </w:r>
            <w:bookmarkEnd w:id="5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bookmarkStart w:id="6" w:name="RANGE!A283"/>
      <w:tr w:rsidR="004F68E0" w:rsidRPr="004F68E0" w:rsidTr="000731FA">
        <w:trPr>
          <w:trHeight w:val="1350"/>
        </w:trPr>
        <w:tc>
          <w:tcPr>
            <w:tcW w:w="100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4F68E0">
              <w:rPr>
                <w:rFonts w:ascii="Times New Roman" w:hAnsi="Times New Roman"/>
                <w:u w:val="single"/>
              </w:rPr>
              <w:fldChar w:fldCharType="begin"/>
            </w:r>
            <w:r w:rsidRPr="004F68E0">
              <w:rPr>
                <w:rFonts w:ascii="Times New Roman" w:hAnsi="Times New Roman"/>
                <w:u w:val="single"/>
              </w:rPr>
              <w:instrText xml:space="preserve"> HYPERLINK "file:///d:\\Users\\User\\Desktop\\БЮДЖЕТ\\СЭР\\2018\\2019-2021\\Копия%202.%20%20Форма%20Прогноза%202020-2022%20(%20с%20формулами).xlsx" \l "RANGE!B44" </w:instrText>
            </w:r>
            <w:r w:rsidRPr="004F68E0">
              <w:rPr>
                <w:rFonts w:ascii="Times New Roman" w:hAnsi="Times New Roman"/>
                <w:u w:val="single"/>
              </w:rPr>
              <w:fldChar w:fldCharType="separate"/>
            </w:r>
            <w:r w:rsidRPr="004F68E0">
              <w:rPr>
                <w:rFonts w:ascii="Times New Roman" w:hAnsi="Times New Roman"/>
                <w:u w:val="single"/>
              </w:rPr>
              <w:t>[2] Здесь и далее индекс производства указывается по соответствующим видам экономической деятельности, приводимым в предыдущей строке таблицы. Индекс производства - относительный показатель, характеризующий изменение масштабов производства в сравниваемых периодах, и исчисляемый как отношение объемов его производства в натурально-вещественном выражении в сравниваемых периодах.</w:t>
            </w:r>
            <w:r w:rsidRPr="004F68E0">
              <w:rPr>
                <w:rFonts w:ascii="Times New Roman" w:hAnsi="Times New Roman"/>
                <w:u w:val="single"/>
              </w:rPr>
              <w:fldChar w:fldCharType="end"/>
            </w:r>
            <w:bookmarkEnd w:id="6"/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  <w:tr w:rsidR="004F68E0" w:rsidRPr="004F68E0" w:rsidTr="000731FA">
        <w:trPr>
          <w:trHeight w:val="288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8E0" w:rsidRPr="004F68E0" w:rsidRDefault="004F68E0" w:rsidP="004F68E0">
            <w:pPr>
              <w:spacing w:after="0" w:line="240" w:lineRule="auto"/>
              <w:rPr>
                <w:color w:val="000000"/>
              </w:rPr>
            </w:pPr>
          </w:p>
        </w:tc>
      </w:tr>
    </w:tbl>
    <w:p w:rsidR="00DB2A1B" w:rsidRPr="00DB2A1B" w:rsidRDefault="00DB2A1B" w:rsidP="004F68E0">
      <w:pPr>
        <w:spacing w:after="0"/>
        <w:ind w:left="-426"/>
        <w:jc w:val="both"/>
        <w:rPr>
          <w:rFonts w:ascii="Times New Roman" w:hAnsi="Times New Roman"/>
        </w:rPr>
      </w:pPr>
    </w:p>
    <w:sectPr w:rsidR="00DB2A1B" w:rsidRPr="00DB2A1B" w:rsidSect="0092441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-550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9A5" w:rsidRDefault="009919A5">
      <w:pPr>
        <w:spacing w:after="0" w:line="240" w:lineRule="auto"/>
      </w:pPr>
      <w:r>
        <w:separator/>
      </w:r>
    </w:p>
  </w:endnote>
  <w:endnote w:type="continuationSeparator" w:id="0">
    <w:p w:rsidR="009919A5" w:rsidRDefault="0099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D2" w:rsidRDefault="003765D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D2" w:rsidRDefault="003765D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D2" w:rsidRDefault="003765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9A5" w:rsidRDefault="009919A5">
      <w:pPr>
        <w:spacing w:after="0" w:line="240" w:lineRule="auto"/>
      </w:pPr>
      <w:r>
        <w:separator/>
      </w:r>
    </w:p>
  </w:footnote>
  <w:footnote w:type="continuationSeparator" w:id="0">
    <w:p w:rsidR="009919A5" w:rsidRDefault="0099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D2" w:rsidRDefault="003765D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D2" w:rsidRDefault="003765D2" w:rsidP="0092441C">
    <w:pPr>
      <w:pStyle w:val="a3"/>
      <w:jc w:val="center"/>
    </w:pPr>
  </w:p>
  <w:p w:rsidR="003765D2" w:rsidRDefault="003765D2" w:rsidP="00DB2A1B">
    <w:pPr>
      <w:pStyle w:val="a3"/>
    </w:pPr>
  </w:p>
  <w:p w:rsidR="003765D2" w:rsidRDefault="003765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5D2" w:rsidRDefault="003765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1"/>
    <w:rsid w:val="000255CD"/>
    <w:rsid w:val="000331BA"/>
    <w:rsid w:val="00035303"/>
    <w:rsid w:val="00067490"/>
    <w:rsid w:val="000731FA"/>
    <w:rsid w:val="00084F73"/>
    <w:rsid w:val="00087876"/>
    <w:rsid w:val="000A0541"/>
    <w:rsid w:val="000A62FD"/>
    <w:rsid w:val="000E78F2"/>
    <w:rsid w:val="000F56C9"/>
    <w:rsid w:val="000F5A91"/>
    <w:rsid w:val="00105970"/>
    <w:rsid w:val="0011449B"/>
    <w:rsid w:val="0012406A"/>
    <w:rsid w:val="0014590D"/>
    <w:rsid w:val="001461D5"/>
    <w:rsid w:val="001515DE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61F8"/>
    <w:rsid w:val="001D0D2F"/>
    <w:rsid w:val="001E0E19"/>
    <w:rsid w:val="001E1A15"/>
    <w:rsid w:val="001F1E69"/>
    <w:rsid w:val="001F57F1"/>
    <w:rsid w:val="00202EA2"/>
    <w:rsid w:val="00206675"/>
    <w:rsid w:val="002068DC"/>
    <w:rsid w:val="0022005F"/>
    <w:rsid w:val="0022386F"/>
    <w:rsid w:val="00232E50"/>
    <w:rsid w:val="00242A69"/>
    <w:rsid w:val="002438D4"/>
    <w:rsid w:val="002473C5"/>
    <w:rsid w:val="002826A5"/>
    <w:rsid w:val="00283F70"/>
    <w:rsid w:val="0028793D"/>
    <w:rsid w:val="00294441"/>
    <w:rsid w:val="002A5CA6"/>
    <w:rsid w:val="002B111C"/>
    <w:rsid w:val="002C0625"/>
    <w:rsid w:val="002C65B7"/>
    <w:rsid w:val="002D19D8"/>
    <w:rsid w:val="002D418C"/>
    <w:rsid w:val="002D5F07"/>
    <w:rsid w:val="002D6A91"/>
    <w:rsid w:val="002E422A"/>
    <w:rsid w:val="002F1739"/>
    <w:rsid w:val="002F67A4"/>
    <w:rsid w:val="003352A0"/>
    <w:rsid w:val="00341473"/>
    <w:rsid w:val="00351345"/>
    <w:rsid w:val="00353403"/>
    <w:rsid w:val="00360F64"/>
    <w:rsid w:val="003765D2"/>
    <w:rsid w:val="0037688C"/>
    <w:rsid w:val="00396F3E"/>
    <w:rsid w:val="003A5A69"/>
    <w:rsid w:val="003B434C"/>
    <w:rsid w:val="003B6BF5"/>
    <w:rsid w:val="003C1931"/>
    <w:rsid w:val="003F03DA"/>
    <w:rsid w:val="003F2867"/>
    <w:rsid w:val="003F4111"/>
    <w:rsid w:val="004040E3"/>
    <w:rsid w:val="00422C8D"/>
    <w:rsid w:val="00423CA4"/>
    <w:rsid w:val="00427920"/>
    <w:rsid w:val="004307DA"/>
    <w:rsid w:val="0043535D"/>
    <w:rsid w:val="00444D27"/>
    <w:rsid w:val="00460F6B"/>
    <w:rsid w:val="00466999"/>
    <w:rsid w:val="0049043D"/>
    <w:rsid w:val="004B3D78"/>
    <w:rsid w:val="004B4FE7"/>
    <w:rsid w:val="004E2360"/>
    <w:rsid w:val="004F12E4"/>
    <w:rsid w:val="004F68E0"/>
    <w:rsid w:val="00504375"/>
    <w:rsid w:val="005051FF"/>
    <w:rsid w:val="0052116B"/>
    <w:rsid w:val="00521A80"/>
    <w:rsid w:val="0052256F"/>
    <w:rsid w:val="005227C4"/>
    <w:rsid w:val="00524DC8"/>
    <w:rsid w:val="00534216"/>
    <w:rsid w:val="005342D1"/>
    <w:rsid w:val="00542EE3"/>
    <w:rsid w:val="0056750A"/>
    <w:rsid w:val="00570A02"/>
    <w:rsid w:val="00582A53"/>
    <w:rsid w:val="005839E5"/>
    <w:rsid w:val="00584EC4"/>
    <w:rsid w:val="00586054"/>
    <w:rsid w:val="005A10B5"/>
    <w:rsid w:val="005A16C6"/>
    <w:rsid w:val="005A2C93"/>
    <w:rsid w:val="005B3AF0"/>
    <w:rsid w:val="005B7423"/>
    <w:rsid w:val="005C0E64"/>
    <w:rsid w:val="005E02E6"/>
    <w:rsid w:val="005F2035"/>
    <w:rsid w:val="006000EF"/>
    <w:rsid w:val="00607567"/>
    <w:rsid w:val="006103A9"/>
    <w:rsid w:val="0062764E"/>
    <w:rsid w:val="006462C7"/>
    <w:rsid w:val="006474C6"/>
    <w:rsid w:val="00674B68"/>
    <w:rsid w:val="00685489"/>
    <w:rsid w:val="006868C0"/>
    <w:rsid w:val="006A1AAE"/>
    <w:rsid w:val="006A569E"/>
    <w:rsid w:val="006A786C"/>
    <w:rsid w:val="006B4223"/>
    <w:rsid w:val="006B6370"/>
    <w:rsid w:val="006B6AA2"/>
    <w:rsid w:val="006C3F16"/>
    <w:rsid w:val="006C5573"/>
    <w:rsid w:val="006C7FD2"/>
    <w:rsid w:val="006D3F9C"/>
    <w:rsid w:val="006E4459"/>
    <w:rsid w:val="0074086A"/>
    <w:rsid w:val="00742194"/>
    <w:rsid w:val="00746FD4"/>
    <w:rsid w:val="0075013E"/>
    <w:rsid w:val="00755553"/>
    <w:rsid w:val="007632BE"/>
    <w:rsid w:val="00775F68"/>
    <w:rsid w:val="00783556"/>
    <w:rsid w:val="007931F8"/>
    <w:rsid w:val="007B5C51"/>
    <w:rsid w:val="007C2161"/>
    <w:rsid w:val="007C28C0"/>
    <w:rsid w:val="007D411E"/>
    <w:rsid w:val="007E3239"/>
    <w:rsid w:val="007E360D"/>
    <w:rsid w:val="007E6504"/>
    <w:rsid w:val="007E74A8"/>
    <w:rsid w:val="00804805"/>
    <w:rsid w:val="00810469"/>
    <w:rsid w:val="00830F43"/>
    <w:rsid w:val="0083120B"/>
    <w:rsid w:val="00841607"/>
    <w:rsid w:val="008473AB"/>
    <w:rsid w:val="008564DA"/>
    <w:rsid w:val="0086006F"/>
    <w:rsid w:val="008604AB"/>
    <w:rsid w:val="00864575"/>
    <w:rsid w:val="0086480B"/>
    <w:rsid w:val="0087174F"/>
    <w:rsid w:val="00875BC2"/>
    <w:rsid w:val="00877A71"/>
    <w:rsid w:val="00892822"/>
    <w:rsid w:val="008B71E8"/>
    <w:rsid w:val="008C736F"/>
    <w:rsid w:val="008D0B14"/>
    <w:rsid w:val="008D2F23"/>
    <w:rsid w:val="00911E52"/>
    <w:rsid w:val="00920CAC"/>
    <w:rsid w:val="00923B0F"/>
    <w:rsid w:val="0092441C"/>
    <w:rsid w:val="00940785"/>
    <w:rsid w:val="009476D9"/>
    <w:rsid w:val="00952535"/>
    <w:rsid w:val="00953898"/>
    <w:rsid w:val="00964E41"/>
    <w:rsid w:val="009919A5"/>
    <w:rsid w:val="00994ADE"/>
    <w:rsid w:val="00997C21"/>
    <w:rsid w:val="00997E1F"/>
    <w:rsid w:val="009A75D6"/>
    <w:rsid w:val="009B3FD1"/>
    <w:rsid w:val="009B72AB"/>
    <w:rsid w:val="009D7D66"/>
    <w:rsid w:val="009E5C6B"/>
    <w:rsid w:val="009E68A4"/>
    <w:rsid w:val="009F2614"/>
    <w:rsid w:val="009F4134"/>
    <w:rsid w:val="009F537F"/>
    <w:rsid w:val="00A10560"/>
    <w:rsid w:val="00A20160"/>
    <w:rsid w:val="00A24B7A"/>
    <w:rsid w:val="00A35349"/>
    <w:rsid w:val="00A4069E"/>
    <w:rsid w:val="00A60866"/>
    <w:rsid w:val="00A610D8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333A5"/>
    <w:rsid w:val="00B403C7"/>
    <w:rsid w:val="00B61D5B"/>
    <w:rsid w:val="00B75A5B"/>
    <w:rsid w:val="00B769F0"/>
    <w:rsid w:val="00B96D53"/>
    <w:rsid w:val="00BA2498"/>
    <w:rsid w:val="00BA2EE5"/>
    <w:rsid w:val="00BC64CB"/>
    <w:rsid w:val="00BC7D14"/>
    <w:rsid w:val="00BD1C55"/>
    <w:rsid w:val="00BD2C93"/>
    <w:rsid w:val="00BD4A3A"/>
    <w:rsid w:val="00BF2A0A"/>
    <w:rsid w:val="00C02F75"/>
    <w:rsid w:val="00C1522B"/>
    <w:rsid w:val="00C316D1"/>
    <w:rsid w:val="00C414E0"/>
    <w:rsid w:val="00C5446A"/>
    <w:rsid w:val="00C615FE"/>
    <w:rsid w:val="00C7132D"/>
    <w:rsid w:val="00C76FB5"/>
    <w:rsid w:val="00C8383E"/>
    <w:rsid w:val="00C91061"/>
    <w:rsid w:val="00C95EBD"/>
    <w:rsid w:val="00CC059D"/>
    <w:rsid w:val="00CC6AC7"/>
    <w:rsid w:val="00CD281B"/>
    <w:rsid w:val="00CD50A0"/>
    <w:rsid w:val="00CF13C5"/>
    <w:rsid w:val="00CF7E97"/>
    <w:rsid w:val="00D03BF6"/>
    <w:rsid w:val="00D10C0D"/>
    <w:rsid w:val="00D22F4F"/>
    <w:rsid w:val="00D26EEB"/>
    <w:rsid w:val="00D270E1"/>
    <w:rsid w:val="00D32DE0"/>
    <w:rsid w:val="00D33D26"/>
    <w:rsid w:val="00D3745A"/>
    <w:rsid w:val="00D378F2"/>
    <w:rsid w:val="00D4261B"/>
    <w:rsid w:val="00D5196D"/>
    <w:rsid w:val="00D6138F"/>
    <w:rsid w:val="00D65269"/>
    <w:rsid w:val="00D76A9A"/>
    <w:rsid w:val="00D83500"/>
    <w:rsid w:val="00D93470"/>
    <w:rsid w:val="00D966DA"/>
    <w:rsid w:val="00DA2035"/>
    <w:rsid w:val="00DA555F"/>
    <w:rsid w:val="00DB2A1B"/>
    <w:rsid w:val="00DB2B25"/>
    <w:rsid w:val="00DD3E7E"/>
    <w:rsid w:val="00DE04DB"/>
    <w:rsid w:val="00DE1BD3"/>
    <w:rsid w:val="00DF306F"/>
    <w:rsid w:val="00E104D2"/>
    <w:rsid w:val="00E13E9F"/>
    <w:rsid w:val="00E216C8"/>
    <w:rsid w:val="00E2740F"/>
    <w:rsid w:val="00E301AA"/>
    <w:rsid w:val="00E40AC2"/>
    <w:rsid w:val="00E52C05"/>
    <w:rsid w:val="00E55294"/>
    <w:rsid w:val="00E62A53"/>
    <w:rsid w:val="00E654D6"/>
    <w:rsid w:val="00E74AE6"/>
    <w:rsid w:val="00E77A38"/>
    <w:rsid w:val="00E82D3F"/>
    <w:rsid w:val="00E92DE6"/>
    <w:rsid w:val="00E94C44"/>
    <w:rsid w:val="00E95740"/>
    <w:rsid w:val="00EA1831"/>
    <w:rsid w:val="00EA300D"/>
    <w:rsid w:val="00EB0131"/>
    <w:rsid w:val="00EB09EF"/>
    <w:rsid w:val="00EC3366"/>
    <w:rsid w:val="00EC44BA"/>
    <w:rsid w:val="00EC57F7"/>
    <w:rsid w:val="00ED77EA"/>
    <w:rsid w:val="00EF0880"/>
    <w:rsid w:val="00F1140F"/>
    <w:rsid w:val="00F41BE7"/>
    <w:rsid w:val="00F447A6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8649E"/>
    <w:rsid w:val="00FA009D"/>
    <w:rsid w:val="00FA2E96"/>
    <w:rsid w:val="00FB4B6E"/>
    <w:rsid w:val="00FC294C"/>
    <w:rsid w:val="00FF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D6A9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D6A91"/>
    <w:rPr>
      <w:color w:val="800080"/>
      <w:u w:val="single"/>
    </w:rPr>
  </w:style>
  <w:style w:type="paragraph" w:customStyle="1" w:styleId="font5">
    <w:name w:val="font5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ont8">
    <w:name w:val="font8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66">
    <w:name w:val="xl66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D6A9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u w:val="single"/>
    </w:rPr>
  </w:style>
  <w:style w:type="paragraph" w:customStyle="1" w:styleId="xl96">
    <w:name w:val="xl96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2D6A9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2D6A9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5">
    <w:name w:val="xl105"/>
    <w:basedOn w:val="a"/>
    <w:rsid w:val="002D6A9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6">
    <w:name w:val="xl106"/>
    <w:basedOn w:val="a"/>
    <w:rsid w:val="002D6A9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a"/>
    <w:rsid w:val="002D6A9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8">
    <w:name w:val="xl108"/>
    <w:basedOn w:val="a"/>
    <w:rsid w:val="002D6A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2D6A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2D6A9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C00000"/>
      <w:sz w:val="20"/>
      <w:szCs w:val="20"/>
    </w:rPr>
  </w:style>
  <w:style w:type="paragraph" w:customStyle="1" w:styleId="xl126">
    <w:name w:val="xl12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C00000"/>
      <w:sz w:val="20"/>
      <w:szCs w:val="20"/>
    </w:rPr>
  </w:style>
  <w:style w:type="paragraph" w:customStyle="1" w:styleId="xl128">
    <w:name w:val="xl128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32">
    <w:name w:val="xl13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2D6A91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rsid w:val="002D6A9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2D6A9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2D6A9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2D6A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4">
    <w:name w:val="xl144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5">
    <w:name w:val="xl15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8">
    <w:name w:val="xl15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1">
    <w:name w:val="xl161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6">
    <w:name w:val="xl166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2">
    <w:name w:val="xl172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4">
    <w:name w:val="xl174"/>
    <w:basedOn w:val="a"/>
    <w:rsid w:val="002D6A9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6">
    <w:name w:val="xl176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7">
    <w:name w:val="xl177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8">
    <w:name w:val="xl17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3">
    <w:name w:val="xl183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8">
    <w:name w:val="xl18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2D6A91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u w:val="single"/>
    </w:rPr>
  </w:style>
  <w:style w:type="paragraph" w:customStyle="1" w:styleId="xl191">
    <w:name w:val="xl191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2">
    <w:name w:val="xl19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3">
    <w:name w:val="xl193"/>
    <w:basedOn w:val="a"/>
    <w:rsid w:val="00D374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4">
    <w:name w:val="xl194"/>
    <w:basedOn w:val="a"/>
    <w:rsid w:val="00D374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5">
    <w:name w:val="xl195"/>
    <w:basedOn w:val="a"/>
    <w:rsid w:val="00D3745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6">
    <w:name w:val="xl196"/>
    <w:basedOn w:val="a"/>
    <w:rsid w:val="00D374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7">
    <w:name w:val="xl197"/>
    <w:basedOn w:val="a"/>
    <w:rsid w:val="00D374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a"/>
    <w:rsid w:val="00D374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2D6A9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2D6A91"/>
    <w:rPr>
      <w:color w:val="800080"/>
      <w:u w:val="single"/>
    </w:rPr>
  </w:style>
  <w:style w:type="paragraph" w:customStyle="1" w:styleId="font5">
    <w:name w:val="font5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font6">
    <w:name w:val="font6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font7">
    <w:name w:val="font7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font8">
    <w:name w:val="font8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66">
    <w:name w:val="xl66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7">
    <w:name w:val="xl67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68">
    <w:name w:val="xl6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0">
    <w:name w:val="xl70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72">
    <w:name w:val="xl72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3">
    <w:name w:val="xl7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5">
    <w:name w:val="xl75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78">
    <w:name w:val="xl7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9">
    <w:name w:val="xl7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a"/>
    <w:rsid w:val="002D6A91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3">
    <w:name w:val="xl9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u w:val="single"/>
    </w:rPr>
  </w:style>
  <w:style w:type="paragraph" w:customStyle="1" w:styleId="xl96">
    <w:name w:val="xl96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0">
    <w:name w:val="xl10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1">
    <w:name w:val="xl101"/>
    <w:basedOn w:val="a"/>
    <w:rsid w:val="002D6A91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2">
    <w:name w:val="xl102"/>
    <w:basedOn w:val="a"/>
    <w:rsid w:val="002D6A91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3">
    <w:name w:val="xl103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4">
    <w:name w:val="xl104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5">
    <w:name w:val="xl105"/>
    <w:basedOn w:val="a"/>
    <w:rsid w:val="002D6A91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6">
    <w:name w:val="xl106"/>
    <w:basedOn w:val="a"/>
    <w:rsid w:val="002D6A91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7">
    <w:name w:val="xl107"/>
    <w:basedOn w:val="a"/>
    <w:rsid w:val="002D6A9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8">
    <w:name w:val="xl108"/>
    <w:basedOn w:val="a"/>
    <w:rsid w:val="002D6A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9">
    <w:name w:val="xl10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0">
    <w:name w:val="xl110"/>
    <w:basedOn w:val="a"/>
    <w:rsid w:val="002D6A91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111">
    <w:name w:val="xl111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2">
    <w:name w:val="xl11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3">
    <w:name w:val="xl11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14">
    <w:name w:val="xl114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5">
    <w:name w:val="xl115"/>
    <w:basedOn w:val="a"/>
    <w:rsid w:val="002D6A91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6">
    <w:name w:val="xl11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17">
    <w:name w:val="xl117"/>
    <w:basedOn w:val="a"/>
    <w:rsid w:val="002D6A91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18">
    <w:name w:val="xl118"/>
    <w:basedOn w:val="a"/>
    <w:rsid w:val="002D6A91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19">
    <w:name w:val="xl11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0">
    <w:name w:val="xl12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1">
    <w:name w:val="xl121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2">
    <w:name w:val="xl122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23">
    <w:name w:val="xl123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200"/>
      <w:textAlignment w:val="top"/>
    </w:pPr>
    <w:rPr>
      <w:rFonts w:ascii="Arial" w:hAnsi="Arial" w:cs="Arial"/>
      <w:sz w:val="20"/>
      <w:szCs w:val="20"/>
    </w:rPr>
  </w:style>
  <w:style w:type="paragraph" w:customStyle="1" w:styleId="xl124">
    <w:name w:val="xl124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400" w:firstLine="400"/>
      <w:textAlignment w:val="top"/>
    </w:pPr>
    <w:rPr>
      <w:rFonts w:ascii="Arial" w:hAnsi="Arial" w:cs="Arial"/>
      <w:sz w:val="20"/>
      <w:szCs w:val="20"/>
    </w:rPr>
  </w:style>
  <w:style w:type="paragraph" w:customStyle="1" w:styleId="xl125">
    <w:name w:val="xl125"/>
    <w:basedOn w:val="a"/>
    <w:rsid w:val="002D6A9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C00000"/>
      <w:sz w:val="20"/>
      <w:szCs w:val="20"/>
    </w:rPr>
  </w:style>
  <w:style w:type="paragraph" w:customStyle="1" w:styleId="xl126">
    <w:name w:val="xl12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7">
    <w:name w:val="xl12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color w:val="C00000"/>
      <w:sz w:val="20"/>
      <w:szCs w:val="20"/>
    </w:rPr>
  </w:style>
  <w:style w:type="paragraph" w:customStyle="1" w:styleId="xl128">
    <w:name w:val="xl128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32">
    <w:name w:val="xl13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rsid w:val="002D6A91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35">
    <w:name w:val="xl135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rsid w:val="002D6A91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sz w:val="20"/>
      <w:szCs w:val="20"/>
    </w:rPr>
  </w:style>
  <w:style w:type="paragraph" w:customStyle="1" w:styleId="xl137">
    <w:name w:val="xl137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"/>
    <w:rsid w:val="002D6A91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39">
    <w:name w:val="xl139"/>
    <w:basedOn w:val="a"/>
    <w:rsid w:val="002D6A91"/>
    <w:pPr>
      <w:spacing w:before="100" w:beforeAutospacing="1" w:after="100" w:afterAutospacing="1" w:line="240" w:lineRule="auto"/>
      <w:jc w:val="center"/>
    </w:pPr>
    <w:rPr>
      <w:rFonts w:ascii="Arial" w:hAnsi="Arial" w:cs="Arial"/>
      <w:sz w:val="20"/>
      <w:szCs w:val="20"/>
    </w:rPr>
  </w:style>
  <w:style w:type="paragraph" w:customStyle="1" w:styleId="xl140">
    <w:name w:val="xl140"/>
    <w:basedOn w:val="a"/>
    <w:rsid w:val="002D6A91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"/>
    <w:rsid w:val="002D6A9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44">
    <w:name w:val="xl144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45">
    <w:name w:val="xl145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8B7"/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7">
    <w:name w:val="xl14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48">
    <w:name w:val="xl148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50">
    <w:name w:val="xl150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1">
    <w:name w:val="xl151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2">
    <w:name w:val="xl15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3">
    <w:name w:val="xl153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5">
    <w:name w:val="xl15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6">
    <w:name w:val="xl156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7">
    <w:name w:val="xl157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58">
    <w:name w:val="xl15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1">
    <w:name w:val="xl161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2">
    <w:name w:val="xl16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3">
    <w:name w:val="xl163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4">
    <w:name w:val="xl164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5">
    <w:name w:val="xl165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</w:rPr>
  </w:style>
  <w:style w:type="paragraph" w:customStyle="1" w:styleId="xl166">
    <w:name w:val="xl166"/>
    <w:basedOn w:val="a"/>
    <w:rsid w:val="002D6A91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67">
    <w:name w:val="xl167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rsid w:val="002D6A9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1">
    <w:name w:val="xl171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2">
    <w:name w:val="xl172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3">
    <w:name w:val="xl173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74">
    <w:name w:val="xl174"/>
    <w:basedOn w:val="a"/>
    <w:rsid w:val="002D6A91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75">
    <w:name w:val="xl175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6">
    <w:name w:val="xl176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7">
    <w:name w:val="xl177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78">
    <w:name w:val="xl17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79">
    <w:name w:val="xl179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0">
    <w:name w:val="xl180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1">
    <w:name w:val="xl181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2">
    <w:name w:val="xl182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3">
    <w:name w:val="xl183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4">
    <w:name w:val="xl184"/>
    <w:basedOn w:val="a"/>
    <w:rsid w:val="002D6A9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5">
    <w:name w:val="xl185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6">
    <w:name w:val="xl186"/>
    <w:basedOn w:val="a"/>
    <w:rsid w:val="002D6A91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187">
    <w:name w:val="xl187"/>
    <w:basedOn w:val="a"/>
    <w:rsid w:val="002D6A91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88">
    <w:name w:val="xl188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89">
    <w:name w:val="xl189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0">
    <w:name w:val="xl190"/>
    <w:basedOn w:val="a"/>
    <w:rsid w:val="002D6A91"/>
    <w:pPr>
      <w:spacing w:before="100" w:beforeAutospacing="1" w:after="100" w:afterAutospacing="1" w:line="240" w:lineRule="auto"/>
      <w:textAlignment w:val="top"/>
    </w:pPr>
    <w:rPr>
      <w:rFonts w:ascii="Arial" w:hAnsi="Arial" w:cs="Arial"/>
      <w:sz w:val="20"/>
      <w:szCs w:val="20"/>
      <w:u w:val="single"/>
    </w:rPr>
  </w:style>
  <w:style w:type="paragraph" w:customStyle="1" w:styleId="xl191">
    <w:name w:val="xl191"/>
    <w:basedOn w:val="a"/>
    <w:rsid w:val="002D6A91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2">
    <w:name w:val="xl192"/>
    <w:basedOn w:val="a"/>
    <w:rsid w:val="002D6A91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3">
    <w:name w:val="xl193"/>
    <w:basedOn w:val="a"/>
    <w:rsid w:val="00D374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4">
    <w:name w:val="xl194"/>
    <w:basedOn w:val="a"/>
    <w:rsid w:val="00D3745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5">
    <w:name w:val="xl195"/>
    <w:basedOn w:val="a"/>
    <w:rsid w:val="00D3745A"/>
    <w:pPr>
      <w:pBdr>
        <w:top w:val="single" w:sz="8" w:space="0" w:color="auto"/>
        <w:bottom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6">
    <w:name w:val="xl196"/>
    <w:basedOn w:val="a"/>
    <w:rsid w:val="00D3745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0"/>
      <w:szCs w:val="20"/>
    </w:rPr>
  </w:style>
  <w:style w:type="paragraph" w:customStyle="1" w:styleId="xl197">
    <w:name w:val="xl197"/>
    <w:basedOn w:val="a"/>
    <w:rsid w:val="00D3745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  <w:style w:type="paragraph" w:customStyle="1" w:styleId="xl198">
    <w:name w:val="xl198"/>
    <w:basedOn w:val="a"/>
    <w:rsid w:val="00D3745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92BCD-E8CC-4C3A-8A83-452AD06B3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23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User</cp:lastModifiedBy>
  <cp:revision>8</cp:revision>
  <cp:lastPrinted>2018-09-25T13:09:00Z</cp:lastPrinted>
  <dcterms:created xsi:type="dcterms:W3CDTF">2019-09-19T07:29:00Z</dcterms:created>
  <dcterms:modified xsi:type="dcterms:W3CDTF">2019-09-26T06:52:00Z</dcterms:modified>
</cp:coreProperties>
</file>