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A3" w:rsidRPr="00851772" w:rsidRDefault="00394EA3" w:rsidP="00394EA3">
      <w:pPr>
        <w:rPr>
          <w:b/>
          <w:bCs/>
        </w:rPr>
      </w:pPr>
      <w:r w:rsidRPr="00851772">
        <w:rPr>
          <w:b/>
          <w:shadow/>
        </w:rPr>
        <w:t xml:space="preserve">                                                                  </w:t>
      </w:r>
      <w:r w:rsidR="00D9709A" w:rsidRPr="00851772">
        <w:rPr>
          <w:b/>
          <w:shadow/>
          <w:noProof/>
        </w:rPr>
        <w:drawing>
          <wp:inline distT="0" distB="0" distL="0" distR="0">
            <wp:extent cx="543560" cy="673100"/>
            <wp:effectExtent l="19050" t="0" r="889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A3" w:rsidRPr="00851772" w:rsidRDefault="00394EA3" w:rsidP="00F8415D">
      <w:pPr>
        <w:jc w:val="center"/>
        <w:rPr>
          <w:b/>
          <w:bCs/>
        </w:rPr>
      </w:pPr>
    </w:p>
    <w:p w:rsidR="00AA7896" w:rsidRPr="00B83E01" w:rsidRDefault="00AA7896" w:rsidP="00F8415D">
      <w:pPr>
        <w:jc w:val="center"/>
        <w:rPr>
          <w:b/>
          <w:bCs/>
        </w:rPr>
      </w:pPr>
      <w:r w:rsidRPr="00B83E01">
        <w:rPr>
          <w:b/>
          <w:bCs/>
        </w:rPr>
        <w:t>СОВЕТ ДЕПУТАТОВ</w:t>
      </w:r>
    </w:p>
    <w:p w:rsidR="00AA7896" w:rsidRPr="00B83E01" w:rsidRDefault="00394EA3" w:rsidP="00F8415D">
      <w:pPr>
        <w:jc w:val="center"/>
        <w:rPr>
          <w:b/>
          <w:bCs/>
        </w:rPr>
      </w:pPr>
      <w:r w:rsidRPr="00B83E01">
        <w:rPr>
          <w:b/>
          <w:bCs/>
        </w:rPr>
        <w:t>ПУДОМЯГСКОГО</w:t>
      </w:r>
      <w:r w:rsidR="00AA7896" w:rsidRPr="00B83E01">
        <w:rPr>
          <w:b/>
          <w:bCs/>
        </w:rPr>
        <w:t>СЕЛЬСКОГО ПОСЕЛЕНИЯ</w:t>
      </w:r>
    </w:p>
    <w:p w:rsidR="00394EA3" w:rsidRPr="00B83E01" w:rsidRDefault="00394EA3" w:rsidP="00394EA3">
      <w:pPr>
        <w:jc w:val="center"/>
        <w:rPr>
          <w:b/>
          <w:bCs/>
        </w:rPr>
      </w:pPr>
      <w:r w:rsidRPr="00B83E01">
        <w:rPr>
          <w:b/>
          <w:bCs/>
        </w:rPr>
        <w:t xml:space="preserve">   ГАТЧИНСКОГО МУНИЦИПАЛЬНОГО РАЙОНА</w:t>
      </w:r>
    </w:p>
    <w:p w:rsidR="00394EA3" w:rsidRPr="00B83E01" w:rsidRDefault="00394EA3" w:rsidP="00394EA3">
      <w:pPr>
        <w:jc w:val="center"/>
        <w:rPr>
          <w:b/>
          <w:bCs/>
        </w:rPr>
      </w:pPr>
      <w:r w:rsidRPr="00B83E01">
        <w:rPr>
          <w:b/>
          <w:bCs/>
        </w:rPr>
        <w:t>ЛЕНИНГРАДСКОЙ ОБЛАСТИ</w:t>
      </w:r>
    </w:p>
    <w:p w:rsidR="00AA7896" w:rsidRPr="00B83E01" w:rsidRDefault="00AA7896" w:rsidP="00AA7896">
      <w:pPr>
        <w:shd w:val="clear" w:color="auto" w:fill="FFFFFF"/>
        <w:jc w:val="center"/>
      </w:pPr>
    </w:p>
    <w:p w:rsidR="00AA7896" w:rsidRPr="00B83E01" w:rsidRDefault="00AA7896" w:rsidP="00780D76">
      <w:pPr>
        <w:jc w:val="center"/>
        <w:rPr>
          <w:b/>
          <w:bCs/>
        </w:rPr>
      </w:pPr>
      <w:proofErr w:type="gramStart"/>
      <w:r w:rsidRPr="00B83E01">
        <w:rPr>
          <w:b/>
          <w:bCs/>
        </w:rPr>
        <w:t>Р</w:t>
      </w:r>
      <w:proofErr w:type="gramEnd"/>
      <w:r w:rsidRPr="00B83E01">
        <w:rPr>
          <w:b/>
          <w:bCs/>
        </w:rPr>
        <w:t xml:space="preserve"> Е Ш Е Н И Е</w:t>
      </w:r>
    </w:p>
    <w:p w:rsidR="002F1876" w:rsidRPr="00B83E01" w:rsidRDefault="002F1876" w:rsidP="00780D76">
      <w:pPr>
        <w:jc w:val="center"/>
        <w:rPr>
          <w:b/>
          <w:bCs/>
        </w:rPr>
      </w:pPr>
    </w:p>
    <w:p w:rsidR="007743AA" w:rsidRPr="00B83E01" w:rsidRDefault="005E3A43" w:rsidP="002F1876">
      <w:pPr>
        <w:tabs>
          <w:tab w:val="left" w:pos="8400"/>
        </w:tabs>
        <w:rPr>
          <w:bCs/>
        </w:rPr>
      </w:pPr>
      <w:r w:rsidRPr="00B83E01">
        <w:rPr>
          <w:bCs/>
        </w:rPr>
        <w:t>«</w:t>
      </w:r>
      <w:r w:rsidR="0083486B">
        <w:rPr>
          <w:bCs/>
        </w:rPr>
        <w:t>21</w:t>
      </w:r>
      <w:r w:rsidRPr="00B83E01">
        <w:rPr>
          <w:bCs/>
        </w:rPr>
        <w:t xml:space="preserve">» </w:t>
      </w:r>
      <w:r w:rsidR="0083486B">
        <w:rPr>
          <w:bCs/>
        </w:rPr>
        <w:t xml:space="preserve">мая </w:t>
      </w:r>
      <w:r w:rsidRPr="00B83E01">
        <w:rPr>
          <w:bCs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B83E01">
          <w:rPr>
            <w:bCs/>
          </w:rPr>
          <w:t>2020</w:t>
        </w:r>
        <w:r w:rsidR="002F1876" w:rsidRPr="00B83E01">
          <w:rPr>
            <w:bCs/>
          </w:rPr>
          <w:t xml:space="preserve"> г</w:t>
        </w:r>
      </w:smartTag>
      <w:r w:rsidR="002F1876" w:rsidRPr="00B83E01">
        <w:rPr>
          <w:bCs/>
        </w:rPr>
        <w:t>.</w:t>
      </w:r>
      <w:r w:rsidRPr="00B83E01">
        <w:rPr>
          <w:bCs/>
        </w:rPr>
        <w:tab/>
        <w:t xml:space="preserve">  №</w:t>
      </w:r>
      <w:r w:rsidR="0083486B">
        <w:rPr>
          <w:bCs/>
        </w:rPr>
        <w:t>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5761C4" w:rsidRPr="00B83E01" w:rsidTr="0010146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2F1876" w:rsidRPr="00B83E01" w:rsidRDefault="002F1876" w:rsidP="00870812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0B66E3" w:rsidRPr="00101466" w:rsidRDefault="00D9709A" w:rsidP="0010146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101466">
              <w:rPr>
                <w:b/>
                <w:bCs/>
                <w:lang w:eastAsia="en-US"/>
              </w:rPr>
              <w:t>О внесении изменений</w:t>
            </w:r>
            <w:r w:rsidR="000B66E3" w:rsidRPr="00101466">
              <w:rPr>
                <w:b/>
                <w:bCs/>
                <w:lang w:eastAsia="en-US"/>
              </w:rPr>
              <w:t xml:space="preserve"> в решение совета депутатов </w:t>
            </w:r>
            <w:proofErr w:type="spellStart"/>
            <w:r w:rsidR="00394EA3" w:rsidRPr="00101466">
              <w:rPr>
                <w:b/>
                <w:bCs/>
                <w:lang w:eastAsia="en-US"/>
              </w:rPr>
              <w:t>Пудомягского</w:t>
            </w:r>
            <w:proofErr w:type="spellEnd"/>
            <w:r w:rsidR="000B66E3" w:rsidRPr="00101466">
              <w:rPr>
                <w:b/>
                <w:bCs/>
                <w:lang w:eastAsia="en-US"/>
              </w:rPr>
              <w:t xml:space="preserve"> сельского поселения от </w:t>
            </w:r>
            <w:r w:rsidR="00394EA3" w:rsidRPr="00101466">
              <w:rPr>
                <w:b/>
                <w:bCs/>
                <w:lang w:eastAsia="en-US"/>
              </w:rPr>
              <w:t>09</w:t>
            </w:r>
            <w:r w:rsidR="000B66E3" w:rsidRPr="00101466">
              <w:rPr>
                <w:b/>
                <w:bCs/>
                <w:lang w:eastAsia="en-US"/>
              </w:rPr>
              <w:t>.06.20</w:t>
            </w:r>
            <w:r w:rsidR="00394EA3" w:rsidRPr="00101466">
              <w:rPr>
                <w:b/>
                <w:bCs/>
                <w:lang w:eastAsia="en-US"/>
              </w:rPr>
              <w:t>15</w:t>
            </w:r>
            <w:r w:rsidR="000B66E3" w:rsidRPr="00101466">
              <w:rPr>
                <w:b/>
                <w:bCs/>
                <w:lang w:eastAsia="en-US"/>
              </w:rPr>
              <w:t xml:space="preserve"> № </w:t>
            </w:r>
            <w:r w:rsidR="00394EA3" w:rsidRPr="00101466">
              <w:rPr>
                <w:b/>
                <w:bCs/>
                <w:lang w:eastAsia="en-US"/>
              </w:rPr>
              <w:t>267</w:t>
            </w:r>
            <w:r w:rsidR="000B66E3" w:rsidRPr="00101466">
              <w:rPr>
                <w:b/>
                <w:bCs/>
                <w:lang w:eastAsia="en-US"/>
              </w:rPr>
              <w:t xml:space="preserve"> «Об утверждении  Положения об организации и осуществлении первичного воинского учета  граждан на территории </w:t>
            </w:r>
            <w:r w:rsidR="00101466">
              <w:rPr>
                <w:b/>
                <w:bCs/>
                <w:lang w:eastAsia="en-US"/>
              </w:rPr>
              <w:t xml:space="preserve">  </w:t>
            </w:r>
            <w:proofErr w:type="spellStart"/>
            <w:r w:rsidR="00394EA3" w:rsidRPr="00101466">
              <w:rPr>
                <w:b/>
                <w:bCs/>
                <w:lang w:eastAsia="en-US"/>
              </w:rPr>
              <w:t>Пудомягского</w:t>
            </w:r>
            <w:proofErr w:type="spellEnd"/>
            <w:r w:rsidR="000B66E3" w:rsidRPr="00101466">
              <w:rPr>
                <w:b/>
                <w:bCs/>
                <w:lang w:eastAsia="en-US"/>
              </w:rPr>
              <w:t xml:space="preserve"> сельского поселения»</w:t>
            </w:r>
          </w:p>
          <w:p w:rsidR="005761C4" w:rsidRPr="00B83E01" w:rsidRDefault="005761C4" w:rsidP="000B66E3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</w:tr>
    </w:tbl>
    <w:p w:rsidR="005761C4" w:rsidRPr="00B83E01" w:rsidRDefault="005761C4" w:rsidP="005761C4">
      <w:pPr>
        <w:autoSpaceDE w:val="0"/>
        <w:autoSpaceDN w:val="0"/>
        <w:adjustRightInd w:val="0"/>
        <w:rPr>
          <w:bCs/>
        </w:rPr>
      </w:pPr>
    </w:p>
    <w:p w:rsidR="00FA0080" w:rsidRPr="00B83E01" w:rsidRDefault="00FA0080" w:rsidP="005761C4">
      <w:pPr>
        <w:autoSpaceDE w:val="0"/>
        <w:autoSpaceDN w:val="0"/>
        <w:adjustRightInd w:val="0"/>
        <w:rPr>
          <w:bCs/>
        </w:rPr>
      </w:pPr>
    </w:p>
    <w:p w:rsidR="00D9709A" w:rsidRPr="00B83E01" w:rsidRDefault="005761C4" w:rsidP="00D9709A">
      <w:pPr>
        <w:shd w:val="clear" w:color="auto" w:fill="FFFFFF"/>
        <w:jc w:val="both"/>
      </w:pPr>
      <w:r w:rsidRPr="00B83E01">
        <w:tab/>
      </w:r>
      <w:proofErr w:type="gramStart"/>
      <w:r w:rsidR="00F45FC2" w:rsidRPr="00B83E01">
        <w:rPr>
          <w:rFonts w:eastAsia="Calibri"/>
          <w:shd w:val="clear" w:color="auto" w:fill="FFFFFF"/>
        </w:rPr>
        <w:t>В соответствии с Федеральным законом от</w:t>
      </w:r>
      <w:r w:rsidR="00D9709A" w:rsidRPr="00B83E01">
        <w:rPr>
          <w:rFonts w:eastAsia="Calibri"/>
          <w:shd w:val="clear" w:color="auto" w:fill="FFFFFF"/>
        </w:rPr>
        <w:t xml:space="preserve"> 28 </w:t>
      </w:r>
      <w:r w:rsidR="00F45FC2" w:rsidRPr="00B83E01">
        <w:rPr>
          <w:rFonts w:eastAsia="Calibri"/>
          <w:shd w:val="clear" w:color="auto" w:fill="FFFFFF"/>
        </w:rPr>
        <w:t xml:space="preserve"> марта 1998 года № 53-ФЗ «О воинской обязанности и военной службе», постановлением  Правительства  Российской Федерации от 16 апреля 2008 года  № 277 «Об утверждении Положения о воинском учете», постановлением Правительства Российской Федерации от 06 февраля 2020 года №103 «О внесении изменений в Положение о воинском учете»</w:t>
      </w:r>
      <w:r w:rsidR="00D9709A" w:rsidRPr="00B83E01">
        <w:rPr>
          <w:rFonts w:eastAsia="Calibri"/>
          <w:shd w:val="clear" w:color="auto" w:fill="FFFFFF"/>
        </w:rPr>
        <w:t>,</w:t>
      </w:r>
      <w:r w:rsidR="00FA0080" w:rsidRPr="00B83E01">
        <w:t xml:space="preserve"> </w:t>
      </w:r>
      <w:r w:rsidR="00777095" w:rsidRPr="00B83E01">
        <w:t>С</w:t>
      </w:r>
      <w:r w:rsidR="00FA0080" w:rsidRPr="00B83E01">
        <w:t xml:space="preserve">овет </w:t>
      </w:r>
      <w:r w:rsidRPr="00B83E01">
        <w:t xml:space="preserve">депутатов </w:t>
      </w:r>
      <w:proofErr w:type="spellStart"/>
      <w:r w:rsidR="00394EA3" w:rsidRPr="00B83E01">
        <w:t>Пудомягского</w:t>
      </w:r>
      <w:proofErr w:type="spellEnd"/>
      <w:r w:rsidR="00777095" w:rsidRPr="00B83E01">
        <w:t xml:space="preserve"> сельского поселения</w:t>
      </w:r>
      <w:r w:rsidR="00D9709A" w:rsidRPr="00B83E01">
        <w:t>,</w:t>
      </w:r>
      <w:proofErr w:type="gramEnd"/>
    </w:p>
    <w:p w:rsidR="005761C4" w:rsidRPr="00B83E01" w:rsidRDefault="00777095" w:rsidP="00D9709A">
      <w:pPr>
        <w:shd w:val="clear" w:color="auto" w:fill="FFFFFF"/>
        <w:jc w:val="center"/>
        <w:rPr>
          <w:rFonts w:eastAsia="Calibri"/>
          <w:shd w:val="clear" w:color="auto" w:fill="FFFFFF"/>
        </w:rPr>
      </w:pPr>
      <w:r w:rsidRPr="00B83E01">
        <w:rPr>
          <w:b/>
        </w:rPr>
        <w:t>РЕШИ</w:t>
      </w:r>
      <w:r w:rsidR="005761C4" w:rsidRPr="00B83E01">
        <w:rPr>
          <w:b/>
        </w:rPr>
        <w:t>Л:</w:t>
      </w:r>
    </w:p>
    <w:p w:rsidR="005761C4" w:rsidRPr="00B83E01" w:rsidRDefault="005761C4" w:rsidP="005761C4">
      <w:pPr>
        <w:autoSpaceDE w:val="0"/>
        <w:autoSpaceDN w:val="0"/>
        <w:adjustRightInd w:val="0"/>
        <w:jc w:val="both"/>
        <w:rPr>
          <w:bCs/>
        </w:rPr>
      </w:pPr>
    </w:p>
    <w:p w:rsidR="00DB393D" w:rsidRPr="00B83E01" w:rsidRDefault="00DB393D" w:rsidP="00F45FC2">
      <w:pPr>
        <w:jc w:val="both"/>
        <w:rPr>
          <w:rFonts w:eastAsia="Calibri"/>
        </w:rPr>
      </w:pPr>
    </w:p>
    <w:p w:rsidR="00DB393D" w:rsidRPr="00B83E01" w:rsidRDefault="00DB393D" w:rsidP="00DB393D">
      <w:pPr>
        <w:jc w:val="both"/>
        <w:rPr>
          <w:rFonts w:eastAsia="Calibri"/>
        </w:rPr>
      </w:pPr>
      <w:r w:rsidRPr="00B83E01">
        <w:rPr>
          <w:rFonts w:eastAsia="Calibri"/>
        </w:rPr>
        <w:t xml:space="preserve">1.     Внести в Приложение №1 к Решению Совета депутатов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 от </w:t>
      </w:r>
      <w:r w:rsidR="00394EA3" w:rsidRPr="00B83E01">
        <w:rPr>
          <w:rFonts w:eastAsia="Calibri"/>
        </w:rPr>
        <w:t>15</w:t>
      </w:r>
      <w:r w:rsidRPr="00B83E01">
        <w:rPr>
          <w:rFonts w:eastAsia="Calibri"/>
        </w:rPr>
        <w:t>.</w:t>
      </w:r>
      <w:r w:rsidR="00394EA3" w:rsidRPr="00B83E01">
        <w:rPr>
          <w:rFonts w:eastAsia="Calibri"/>
        </w:rPr>
        <w:t>12</w:t>
      </w:r>
      <w:r w:rsidRPr="00B83E01">
        <w:rPr>
          <w:rFonts w:eastAsia="Calibri"/>
        </w:rPr>
        <w:t>.20</w:t>
      </w:r>
      <w:r w:rsidR="00394EA3" w:rsidRPr="00B83E01">
        <w:rPr>
          <w:rFonts w:eastAsia="Calibri"/>
        </w:rPr>
        <w:t>11</w:t>
      </w:r>
      <w:r w:rsidRPr="00B83E01">
        <w:rPr>
          <w:rFonts w:eastAsia="Calibri"/>
        </w:rPr>
        <w:t xml:space="preserve"> № </w:t>
      </w:r>
      <w:r w:rsidR="00394EA3" w:rsidRPr="00B83E01">
        <w:rPr>
          <w:rFonts w:eastAsia="Calibri"/>
        </w:rPr>
        <w:t>146</w:t>
      </w:r>
      <w:r w:rsidRPr="00B83E01">
        <w:rPr>
          <w:rFonts w:eastAsia="Calibri"/>
        </w:rPr>
        <w:t xml:space="preserve"> «Об утверждении  Положения об организации и осуществлении первичного воинского учета  граждан на территории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поселения», следующие изменения: </w:t>
      </w:r>
    </w:p>
    <w:p w:rsidR="00DB393D" w:rsidRPr="00B83E01" w:rsidRDefault="00DB393D" w:rsidP="00DB393D">
      <w:pPr>
        <w:jc w:val="both"/>
        <w:rPr>
          <w:rFonts w:eastAsia="Calibri"/>
        </w:rPr>
      </w:pPr>
    </w:p>
    <w:p w:rsidR="00DB393D" w:rsidRPr="00B83E01" w:rsidRDefault="00DB393D" w:rsidP="00394EA3">
      <w:pPr>
        <w:spacing w:after="200" w:line="276" w:lineRule="auto"/>
        <w:ind w:left="284"/>
        <w:jc w:val="both"/>
        <w:rPr>
          <w:rFonts w:eastAsia="Calibri"/>
        </w:rPr>
      </w:pPr>
      <w:r w:rsidRPr="00B83E01">
        <w:rPr>
          <w:rFonts w:eastAsia="Calibri"/>
        </w:rPr>
        <w:t>Изложить раздел III. в новой редакции:</w:t>
      </w:r>
    </w:p>
    <w:p w:rsidR="00DB393D" w:rsidRPr="00B83E01" w:rsidRDefault="00DB393D" w:rsidP="00DB393D">
      <w:pPr>
        <w:ind w:left="284"/>
        <w:jc w:val="both"/>
        <w:rPr>
          <w:rFonts w:eastAsia="Calibri"/>
        </w:rPr>
      </w:pPr>
    </w:p>
    <w:p w:rsidR="00DB393D" w:rsidRPr="00B83E01" w:rsidRDefault="00DB393D" w:rsidP="00DB393D">
      <w:pPr>
        <w:jc w:val="both"/>
        <w:rPr>
          <w:rFonts w:eastAsia="Calibri"/>
        </w:rPr>
      </w:pPr>
      <w:r w:rsidRPr="00B83E01">
        <w:rPr>
          <w:rFonts w:eastAsia="Calibri"/>
          <w:b/>
        </w:rPr>
        <w:t>« III. ФУНКЦИИ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3.1.При осуществлении первичного воинского учета ВУС администрации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 </w:t>
      </w:r>
      <w:proofErr w:type="gramStart"/>
      <w:r w:rsidRPr="00B83E01">
        <w:rPr>
          <w:rFonts w:eastAsia="Calibri"/>
        </w:rPr>
        <w:t>обязан</w:t>
      </w:r>
      <w:proofErr w:type="gramEnd"/>
      <w:r w:rsidRPr="00B83E01">
        <w:rPr>
          <w:rFonts w:eastAsia="Calibri"/>
        </w:rPr>
        <w:t>: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6" w:history="1">
        <w:r w:rsidRPr="00B83E01">
          <w:rPr>
            <w:rFonts w:eastAsia="Calibri"/>
          </w:rPr>
          <w:t>законодательством</w:t>
        </w:r>
      </w:hyperlink>
      <w:r w:rsidRPr="00B83E01">
        <w:rPr>
          <w:rFonts w:eastAsia="Calibri"/>
        </w:rPr>
        <w:t xml:space="preserve"> Российской Федерации в области персональных данных и </w:t>
      </w:r>
      <w:hyperlink r:id="rId7" w:history="1">
        <w:r w:rsidRPr="00B83E01">
          <w:rPr>
            <w:rFonts w:eastAsia="Calibri"/>
          </w:rPr>
          <w:t>Положением</w:t>
        </w:r>
      </w:hyperlink>
      <w:r w:rsidRPr="00B83E01">
        <w:rPr>
          <w:rFonts w:eastAsia="Calibri"/>
        </w:rPr>
        <w:t xml:space="preserve"> о воинском учете. Состав сведений, содержащихся в документах первичного воинского учета, и форма учета таких сведений определяются </w:t>
      </w:r>
      <w:hyperlink r:id="rId8" w:history="1">
        <w:r w:rsidRPr="00B83E01">
          <w:rPr>
            <w:rFonts w:eastAsia="Calibri"/>
          </w:rPr>
          <w:t>Положением</w:t>
        </w:r>
      </w:hyperlink>
      <w:r w:rsidRPr="00B83E01">
        <w:rPr>
          <w:rFonts w:eastAsia="Calibri"/>
        </w:rPr>
        <w:t xml:space="preserve"> о воинском учете;</w:t>
      </w:r>
    </w:p>
    <w:p w:rsidR="00DB393D" w:rsidRPr="00B83E01" w:rsidRDefault="009F740F" w:rsidP="00DB393D">
      <w:pPr>
        <w:ind w:firstLine="540"/>
        <w:jc w:val="both"/>
        <w:rPr>
          <w:rFonts w:eastAsia="Calibri"/>
        </w:rPr>
      </w:pPr>
      <w:hyperlink r:id="rId9" w:history="1">
        <w:r w:rsidR="00DB393D" w:rsidRPr="00B83E01">
          <w:rPr>
            <w:rFonts w:eastAsia="Calibri"/>
          </w:rPr>
          <w:t>поддерживать</w:t>
        </w:r>
      </w:hyperlink>
      <w:r w:rsidR="00DB393D" w:rsidRPr="00B83E01">
        <w:rPr>
          <w:rFonts w:eastAsia="Calibri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</w:t>
      </w:r>
      <w:proofErr w:type="gramStart"/>
      <w:r w:rsidR="00DB393D" w:rsidRPr="00B83E01">
        <w:rPr>
          <w:rFonts w:eastAsia="Calibri"/>
        </w:rPr>
        <w:t>г</w:t>
      </w:r>
      <w:proofErr w:type="gramEnd"/>
      <w:r w:rsidR="00DB393D" w:rsidRPr="00B83E01">
        <w:rPr>
          <w:rFonts w:eastAsia="Calibri"/>
        </w:rPr>
        <w:t>. Гатчина и Гатчинского района Ленинградской области в двухнедельный срок со дня ее получения;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lastRenderedPageBreak/>
        <w:t xml:space="preserve">направлять </w:t>
      </w:r>
      <w:proofErr w:type="gramStart"/>
      <w:r w:rsidRPr="00B83E01">
        <w:rPr>
          <w:rFonts w:eastAsia="Calibri"/>
        </w:rPr>
        <w:t>в двухнедельный срок по запросам военного комиссариата  необходимые для занесения в документы воинского учета сведения о гражданах</w:t>
      </w:r>
      <w:proofErr w:type="gramEnd"/>
      <w:r w:rsidRPr="00B83E01">
        <w:rPr>
          <w:rFonts w:eastAsia="Calibri"/>
        </w:rPr>
        <w:t>, поступающих на воинский учет, состоящих на воинском учете, а также не состоящих, но обязанных состоять на воинском учете;</w:t>
      </w:r>
    </w:p>
    <w:p w:rsidR="00DB393D" w:rsidRPr="00B83E01" w:rsidRDefault="009F740F" w:rsidP="00DB393D">
      <w:pPr>
        <w:ind w:firstLine="540"/>
        <w:jc w:val="both"/>
        <w:rPr>
          <w:rFonts w:eastAsia="Calibri"/>
        </w:rPr>
      </w:pPr>
      <w:hyperlink r:id="rId10" w:history="1">
        <w:proofErr w:type="gramStart"/>
        <w:r w:rsidR="00DB393D" w:rsidRPr="00B83E01">
          <w:rPr>
            <w:rFonts w:eastAsia="Calibri"/>
          </w:rPr>
          <w:t>организовывать</w:t>
        </w:r>
      </w:hyperlink>
      <w:r w:rsidR="00DB393D" w:rsidRPr="00B83E01">
        <w:rPr>
          <w:rFonts w:eastAsia="Calibri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</w:t>
      </w:r>
      <w:proofErr w:type="gramEnd"/>
      <w:r w:rsidR="00DB393D" w:rsidRPr="00B83E01">
        <w:rPr>
          <w:rFonts w:eastAsia="Calibri"/>
        </w:rPr>
        <w:t xml:space="preserve"> в Российскую Федерацию;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представлять в  военный комиссариат ежегодно до 1 октября – списки граждан мужского пола, подлежащих первоначальной постановке на воинский учет в следующем году, по </w:t>
      </w:r>
      <w:hyperlink r:id="rId11" w:tooltip="&lt;div class=&quot;head&quot;&gt;Ссылка на список документов:&#10;&lt;/div&gt;&lt;div&gt;&lt;div class=&quot;doc&quot;&gt;Приказ Министра обороны РФ от 18.07.2014 N 495&#10;(ред. от 24.11.2016)&#10;&quot;Об утверждении Инструкции по обеспечению функционирования системы воинского учета граждан Российской Федерации и пор" w:history="1">
        <w:r w:rsidRPr="00B83E01">
          <w:rPr>
            <w:rFonts w:eastAsia="Calibri"/>
          </w:rPr>
          <w:t>форме</w:t>
        </w:r>
      </w:hyperlink>
      <w:r w:rsidRPr="00B83E01">
        <w:rPr>
          <w:rFonts w:eastAsia="Calibri"/>
        </w:rPr>
        <w:t>, установленной Положением о воинском учете;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организовывать и обеспечивать своевременное оповещение граждан о вызовах (повестках) военный комиссариат;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вести прием граждан по вопросам воинского учета.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3.2.В целях организации и обеспечения сбора, хранения и обработки сведений, содержащихся в документах первичного воинского учета, ВУС администрации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  и  должностные лица:</w:t>
      </w:r>
    </w:p>
    <w:p w:rsidR="00A412E4" w:rsidRPr="00B83E01" w:rsidRDefault="00DB393D" w:rsidP="00A412E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83E01">
        <w:rPr>
          <w:rFonts w:ascii="Times New Roman" w:hAnsi="Times New Roman"/>
          <w:sz w:val="24"/>
          <w:szCs w:val="24"/>
        </w:rPr>
        <w:t xml:space="preserve">а) </w:t>
      </w:r>
      <w:r w:rsidR="00A412E4" w:rsidRPr="00B83E01">
        <w:rPr>
          <w:rFonts w:ascii="Times New Roman" w:hAnsi="Times New Roman"/>
          <w:sz w:val="24"/>
          <w:szCs w:val="24"/>
        </w:rPr>
        <w:t xml:space="preserve">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пребывания на  территории </w:t>
      </w:r>
      <w:proofErr w:type="spellStart"/>
      <w:r w:rsidR="00394EA3" w:rsidRPr="00B83E01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A412E4" w:rsidRPr="00B83E01">
        <w:rPr>
          <w:rFonts w:ascii="Times New Roman" w:hAnsi="Times New Roman"/>
          <w:sz w:val="24"/>
          <w:szCs w:val="24"/>
        </w:rPr>
        <w:t xml:space="preserve"> сельского поселения в порядке, определяемом Министерством обороны Российской Федерации;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б) выявляют совместно с органами внутренних дел граждан, проживающих или пребывающих (на срок более 3 месяцев) на  территории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 сельского поселения  и подлежащих постановке на воинский учет;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в) ведут учет организаций, находящихся на  территории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 сельского поселения, и контролируют ведение в них воинского учета;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B83E01">
        <w:rPr>
          <w:rFonts w:eastAsia="Calibri"/>
        </w:rPr>
        <w:t>видах</w:t>
      </w:r>
      <w:proofErr w:type="gramEnd"/>
      <w:r w:rsidRPr="00B83E01">
        <w:rPr>
          <w:rFonts w:eastAsia="Calibri"/>
        </w:rPr>
        <w:t xml:space="preserve"> в порядке и по формам, которые определяются Министерством обороны Российской Федерации.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3.3.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 ВУС администрация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  и  должностные лица: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а) сверяют не реже 1 раза в год документы первичного воинского учета с документами воинского учета  военного  комиссариата и организаций.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военный комиссариат по форме, определяемой Министерством обороны Российской Федерации;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 Положением о воинском учете, осуществляют контроль их исполнения, а также информируют об ответственности за неисполнение указанных обязанностей;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г)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3.4. В целях организации и обеспечения постановки граждан на воинский   учет  ВУС администрации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  и  должностные лица: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B83E01">
        <w:rPr>
          <w:rFonts w:eastAsia="Calibri"/>
        </w:rPr>
        <w:lastRenderedPageBreak/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B83E01">
        <w:rPr>
          <w:rFonts w:eastAsia="Calibri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gramStart"/>
      <w:r w:rsidRPr="00B83E01">
        <w:rPr>
          <w:rFonts w:eastAsia="Calibri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</w:t>
      </w:r>
      <w:proofErr w:type="gramEnd"/>
      <w:r w:rsidRPr="00B83E01">
        <w:rPr>
          <w:rFonts w:eastAsia="Calibri"/>
        </w:rPr>
        <w:t>. Оповещают призывников о необходимости личной явки в военный комиссариат для постановки на воинский учет. Кроме того, информируют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комиссариат. При приеме от граждан документов воинского учета выдают расписки.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3.5. В целях организации и обеспечения снятия граждан с воинского учета  ВУС администрации </w:t>
      </w:r>
      <w:proofErr w:type="spellStart"/>
      <w:r w:rsidR="00394EA3" w:rsidRPr="00B83E01">
        <w:rPr>
          <w:rFonts w:eastAsia="Calibri"/>
        </w:rPr>
        <w:t>Пудомягског</w:t>
      </w:r>
      <w:r w:rsidRPr="00B83E01">
        <w:rPr>
          <w:rFonts w:eastAsia="Calibri"/>
        </w:rPr>
        <w:t>о</w:t>
      </w:r>
      <w:proofErr w:type="spellEnd"/>
      <w:r w:rsidRPr="00B83E01">
        <w:rPr>
          <w:rFonts w:eastAsia="Calibri"/>
        </w:rPr>
        <w:t xml:space="preserve"> сельского поселения и  должностные лица: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а) представляют в военный комиссариат документы воинского учета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военный комиссариат для снятия с воинского учета. У военнообязанных, убывающих за пределы 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поселения, решением военного комиссара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выдают расписки;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в) составляют и представляют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</w:t>
      </w:r>
      <w:r w:rsidRPr="00B83E01">
        <w:rPr>
          <w:rFonts w:eastAsia="Calibri"/>
        </w:rPr>
        <w:lastRenderedPageBreak/>
        <w:t>уничтожают их в установленном порядке.</w:t>
      </w:r>
    </w:p>
    <w:p w:rsidR="00DB393D" w:rsidRPr="00B83E01" w:rsidRDefault="00DB393D" w:rsidP="00DB393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83E01">
        <w:rPr>
          <w:rFonts w:eastAsia="Calibri"/>
        </w:rPr>
        <w:t xml:space="preserve">3.6. ВУС  администрации </w:t>
      </w:r>
      <w:proofErr w:type="spellStart"/>
      <w:r w:rsidR="00394EA3" w:rsidRPr="00B83E01">
        <w:rPr>
          <w:rFonts w:eastAsia="Calibri"/>
        </w:rPr>
        <w:t>Пудомягского</w:t>
      </w:r>
      <w:proofErr w:type="spellEnd"/>
      <w:r w:rsidRPr="00B83E01">
        <w:rPr>
          <w:rFonts w:eastAsia="Calibri"/>
        </w:rPr>
        <w:t xml:space="preserve"> сельского поселения  ежегодно, до 1 февраля, представляет  в военный комиссариат отчеты о результатах осуществления первичного воинского учета в предшествующем году».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вызывать граждан по вопросам воинского учета и оповещать граждан о вызовах (повестках)  в военный комиссариат;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определять порядок оповещения граждан о вызовах (повестках) военного комиссариата;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определять порядок приема граждан по вопросам воинского учета;</w:t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запрашивать у военного  комиссариата разъяснения по вопросам первичного воинского учета;</w:t>
      </w:r>
      <w:r w:rsidRPr="00B83E01">
        <w:rPr>
          <w:rFonts w:eastAsia="Calibri"/>
        </w:rPr>
        <w:tab/>
      </w:r>
    </w:p>
    <w:p w:rsidR="00DB393D" w:rsidRPr="00B83E01" w:rsidRDefault="00DB393D" w:rsidP="00DB393D">
      <w:pPr>
        <w:ind w:firstLine="540"/>
        <w:jc w:val="both"/>
        <w:rPr>
          <w:rFonts w:eastAsia="Calibri"/>
        </w:rPr>
      </w:pPr>
      <w:r w:rsidRPr="00B83E01">
        <w:rPr>
          <w:rFonts w:eastAsia="Calibri"/>
        </w:rPr>
        <w:t>вносить в военный комиссариат предложения о совершенствовании организац</w:t>
      </w:r>
      <w:r w:rsidR="00FB5220" w:rsidRPr="00B83E01">
        <w:rPr>
          <w:rFonts w:eastAsia="Calibri"/>
        </w:rPr>
        <w:t>ии первичного воинского учета»</w:t>
      </w:r>
    </w:p>
    <w:p w:rsidR="00DB393D" w:rsidRPr="00B83E01" w:rsidRDefault="00DB393D" w:rsidP="00F45FC2">
      <w:pPr>
        <w:jc w:val="both"/>
        <w:rPr>
          <w:rFonts w:eastAsia="Calibri"/>
        </w:rPr>
      </w:pPr>
    </w:p>
    <w:p w:rsidR="00624C0C" w:rsidRPr="00B83E01" w:rsidRDefault="00624C0C" w:rsidP="00624C0C">
      <w:pPr>
        <w:widowControl w:val="0"/>
        <w:autoSpaceDE w:val="0"/>
        <w:autoSpaceDN w:val="0"/>
        <w:jc w:val="both"/>
      </w:pPr>
      <w:r w:rsidRPr="00B83E01">
        <w:t>2.</w:t>
      </w:r>
      <w:r w:rsidRPr="00B83E01">
        <w:tab/>
      </w:r>
      <w:r w:rsidR="00D9709A" w:rsidRPr="00B83E01">
        <w:rPr>
          <w:color w:val="000000"/>
        </w:rPr>
        <w:t xml:space="preserve">Настоящее решение подлежит официальному опубликованию в газете «Гатчинская правда», размещению на официальном сайте </w:t>
      </w:r>
      <w:proofErr w:type="spellStart"/>
      <w:r w:rsidR="00D9709A" w:rsidRPr="00B83E01">
        <w:rPr>
          <w:color w:val="000000"/>
        </w:rPr>
        <w:t>Пудомягского</w:t>
      </w:r>
      <w:proofErr w:type="spellEnd"/>
      <w:r w:rsidR="00D9709A" w:rsidRPr="00B83E01">
        <w:rPr>
          <w:color w:val="000000"/>
        </w:rPr>
        <w:t xml:space="preserve"> сельского поселения и вступает в силу после его официального опубликования</w:t>
      </w:r>
    </w:p>
    <w:p w:rsidR="00624C0C" w:rsidRPr="00B83E01" w:rsidRDefault="00624C0C" w:rsidP="00F45FC2">
      <w:pPr>
        <w:jc w:val="both"/>
        <w:rPr>
          <w:rFonts w:eastAsia="Calibri"/>
        </w:rPr>
      </w:pPr>
    </w:p>
    <w:p w:rsidR="005761C4" w:rsidRPr="00B83E01" w:rsidRDefault="005761C4" w:rsidP="005761C4">
      <w:pPr>
        <w:autoSpaceDE w:val="0"/>
        <w:autoSpaceDN w:val="0"/>
        <w:adjustRightInd w:val="0"/>
        <w:jc w:val="both"/>
        <w:rPr>
          <w:bCs/>
        </w:rPr>
      </w:pPr>
    </w:p>
    <w:p w:rsidR="00E13538" w:rsidRPr="00B83E01" w:rsidRDefault="00E13538" w:rsidP="005761C4">
      <w:pPr>
        <w:autoSpaceDE w:val="0"/>
        <w:autoSpaceDN w:val="0"/>
        <w:adjustRightInd w:val="0"/>
        <w:jc w:val="both"/>
        <w:rPr>
          <w:bCs/>
        </w:rPr>
      </w:pPr>
    </w:p>
    <w:p w:rsidR="00E13538" w:rsidRPr="00B83E01" w:rsidRDefault="00E13538" w:rsidP="005761C4">
      <w:pPr>
        <w:autoSpaceDE w:val="0"/>
        <w:autoSpaceDN w:val="0"/>
        <w:adjustRightInd w:val="0"/>
        <w:jc w:val="both"/>
        <w:rPr>
          <w:bCs/>
        </w:rPr>
      </w:pPr>
    </w:p>
    <w:p w:rsidR="00394EA3" w:rsidRPr="00B83E01" w:rsidRDefault="005761C4" w:rsidP="00E13538">
      <w:pPr>
        <w:tabs>
          <w:tab w:val="left" w:pos="7575"/>
        </w:tabs>
        <w:autoSpaceDE w:val="0"/>
        <w:autoSpaceDN w:val="0"/>
        <w:adjustRightInd w:val="0"/>
        <w:jc w:val="both"/>
        <w:rPr>
          <w:bCs/>
        </w:rPr>
      </w:pPr>
      <w:r w:rsidRPr="00B83E01">
        <w:rPr>
          <w:bCs/>
        </w:rPr>
        <w:t>Глава</w:t>
      </w:r>
      <w:r w:rsidR="00E13538" w:rsidRPr="00B83E01">
        <w:rPr>
          <w:bCs/>
        </w:rPr>
        <w:t xml:space="preserve"> </w:t>
      </w:r>
    </w:p>
    <w:p w:rsidR="005761C4" w:rsidRPr="00B83E01" w:rsidRDefault="00394EA3" w:rsidP="00394EA3">
      <w:pPr>
        <w:tabs>
          <w:tab w:val="left" w:pos="7575"/>
        </w:tabs>
        <w:autoSpaceDE w:val="0"/>
        <w:autoSpaceDN w:val="0"/>
        <w:adjustRightInd w:val="0"/>
        <w:jc w:val="both"/>
        <w:rPr>
          <w:bCs/>
        </w:rPr>
      </w:pPr>
      <w:proofErr w:type="spellStart"/>
      <w:r w:rsidRPr="00B83E01">
        <w:rPr>
          <w:bCs/>
        </w:rPr>
        <w:t>Пудомягского</w:t>
      </w:r>
      <w:proofErr w:type="spellEnd"/>
      <w:r w:rsidRPr="00B83E01">
        <w:rPr>
          <w:bCs/>
        </w:rPr>
        <w:t xml:space="preserve"> сельского поселения</w:t>
      </w:r>
      <w:r w:rsidR="00E13538" w:rsidRPr="00B83E01">
        <w:rPr>
          <w:bCs/>
        </w:rPr>
        <w:t xml:space="preserve">                 </w:t>
      </w:r>
      <w:r w:rsidR="00101466">
        <w:rPr>
          <w:bCs/>
        </w:rPr>
        <w:t xml:space="preserve">                         </w:t>
      </w:r>
      <w:r w:rsidR="00E13538" w:rsidRPr="00B83E01">
        <w:rPr>
          <w:bCs/>
        </w:rPr>
        <w:t xml:space="preserve">                    </w:t>
      </w:r>
      <w:proofErr w:type="spellStart"/>
      <w:r w:rsidR="00FB5220" w:rsidRPr="00B83E01">
        <w:rPr>
          <w:bCs/>
        </w:rPr>
        <w:t>Л.И.Буянова</w:t>
      </w:r>
      <w:proofErr w:type="spellEnd"/>
      <w:r w:rsidR="00E13538" w:rsidRPr="00B83E01">
        <w:rPr>
          <w:bCs/>
        </w:rPr>
        <w:t xml:space="preserve">                                 </w:t>
      </w: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5E3A43" w:rsidRDefault="00870812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  <w:r>
        <w:rPr>
          <w:bCs/>
          <w:lang w:eastAsia="en-US"/>
        </w:rPr>
        <w:t xml:space="preserve">                 </w:t>
      </w:r>
    </w:p>
    <w:p w:rsidR="005E3A43" w:rsidRDefault="005E3A43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5E3A43" w:rsidRDefault="005E3A43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p w:rsidR="00495DF8" w:rsidRDefault="00495DF8" w:rsidP="005761C4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jc w:val="center"/>
        <w:rPr>
          <w:bCs/>
          <w:lang w:eastAsia="en-US"/>
        </w:rPr>
      </w:pPr>
    </w:p>
    <w:sectPr w:rsidR="00495DF8" w:rsidSect="00E9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A2C"/>
    <w:multiLevelType w:val="hybridMultilevel"/>
    <w:tmpl w:val="2FF4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1CD0A79"/>
    <w:multiLevelType w:val="hybridMultilevel"/>
    <w:tmpl w:val="07F23DAC"/>
    <w:lvl w:ilvl="0" w:tplc="DBC0F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D63F0"/>
    <w:multiLevelType w:val="hybridMultilevel"/>
    <w:tmpl w:val="A4E808A2"/>
    <w:lvl w:ilvl="0" w:tplc="CF34919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89433E"/>
    <w:multiLevelType w:val="hybridMultilevel"/>
    <w:tmpl w:val="1CB8476C"/>
    <w:lvl w:ilvl="0" w:tplc="A77CC3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A637CC4"/>
    <w:multiLevelType w:val="hybridMultilevel"/>
    <w:tmpl w:val="8E109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76987"/>
    <w:multiLevelType w:val="hybridMultilevel"/>
    <w:tmpl w:val="A6104B70"/>
    <w:lvl w:ilvl="0" w:tplc="33F6F2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696B69"/>
    <w:multiLevelType w:val="hybridMultilevel"/>
    <w:tmpl w:val="2B92F418"/>
    <w:lvl w:ilvl="0" w:tplc="C150BE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D82797"/>
    <w:multiLevelType w:val="hybridMultilevel"/>
    <w:tmpl w:val="9BDCB3AC"/>
    <w:lvl w:ilvl="0" w:tplc="690206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9226A0"/>
    <w:multiLevelType w:val="hybridMultilevel"/>
    <w:tmpl w:val="0EF06DAE"/>
    <w:lvl w:ilvl="0" w:tplc="D01EC4C6">
      <w:start w:val="1"/>
      <w:numFmt w:val="bullet"/>
      <w:lvlText w:val=""/>
      <w:lvlJc w:val="left"/>
      <w:pPr>
        <w:tabs>
          <w:tab w:val="num" w:pos="851"/>
        </w:tabs>
        <w:ind w:left="0" w:firstLine="397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A948BE"/>
    <w:multiLevelType w:val="hybridMultilevel"/>
    <w:tmpl w:val="AE6047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2924ADF"/>
    <w:multiLevelType w:val="hybridMultilevel"/>
    <w:tmpl w:val="B10A5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E6989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A68E8"/>
    <w:multiLevelType w:val="hybridMultilevel"/>
    <w:tmpl w:val="EE94564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ACD0581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D5D6513"/>
    <w:multiLevelType w:val="hybridMultilevel"/>
    <w:tmpl w:val="A2EA7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7F34E0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43153AB2"/>
    <w:multiLevelType w:val="hybridMultilevel"/>
    <w:tmpl w:val="62BADAFA"/>
    <w:lvl w:ilvl="0" w:tplc="130E4474">
      <w:start w:val="1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30817C1"/>
    <w:multiLevelType w:val="hybridMultilevel"/>
    <w:tmpl w:val="E84AF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A289A"/>
    <w:multiLevelType w:val="hybridMultilevel"/>
    <w:tmpl w:val="30F0E132"/>
    <w:lvl w:ilvl="0" w:tplc="49B89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1">
    <w:nsid w:val="56CE6120"/>
    <w:multiLevelType w:val="hybridMultilevel"/>
    <w:tmpl w:val="7C1EE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C938A2"/>
    <w:multiLevelType w:val="hybridMultilevel"/>
    <w:tmpl w:val="AEB026C8"/>
    <w:lvl w:ilvl="0" w:tplc="8D625F14">
      <w:start w:val="1"/>
      <w:numFmt w:val="bullet"/>
      <w:lvlText w:val=""/>
      <w:lvlJc w:val="left"/>
      <w:pPr>
        <w:tabs>
          <w:tab w:val="num" w:pos="851"/>
        </w:tabs>
        <w:ind w:left="0" w:firstLine="397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A4780"/>
    <w:multiLevelType w:val="hybridMultilevel"/>
    <w:tmpl w:val="6066A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0F652AC"/>
    <w:multiLevelType w:val="hybridMultilevel"/>
    <w:tmpl w:val="9B8CE7FC"/>
    <w:lvl w:ilvl="0" w:tplc="8D625F14">
      <w:start w:val="1"/>
      <w:numFmt w:val="bullet"/>
      <w:lvlText w:val=""/>
      <w:lvlJc w:val="left"/>
      <w:pPr>
        <w:tabs>
          <w:tab w:val="num" w:pos="851"/>
        </w:tabs>
        <w:ind w:left="0" w:firstLine="397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E5B18"/>
    <w:multiLevelType w:val="hybridMultilevel"/>
    <w:tmpl w:val="B9A8D48E"/>
    <w:lvl w:ilvl="0" w:tplc="C3B45C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96EFE"/>
    <w:multiLevelType w:val="hybridMultilevel"/>
    <w:tmpl w:val="CEB0E3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3"/>
  </w:num>
  <w:num w:numId="11">
    <w:abstractNumId w:val="9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  <w:num w:numId="19">
    <w:abstractNumId w:val="22"/>
  </w:num>
  <w:num w:numId="20">
    <w:abstractNumId w:val="8"/>
  </w:num>
  <w:num w:numId="21">
    <w:abstractNumId w:val="24"/>
  </w:num>
  <w:num w:numId="22">
    <w:abstractNumId w:val="2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AA7896"/>
    <w:rsid w:val="00083667"/>
    <w:rsid w:val="000B66E3"/>
    <w:rsid w:val="000D34F3"/>
    <w:rsid w:val="000E2E37"/>
    <w:rsid w:val="00101466"/>
    <w:rsid w:val="00122E51"/>
    <w:rsid w:val="00123F39"/>
    <w:rsid w:val="00130AEB"/>
    <w:rsid w:val="001513FC"/>
    <w:rsid w:val="00155EAB"/>
    <w:rsid w:val="00163EEC"/>
    <w:rsid w:val="001733CE"/>
    <w:rsid w:val="001757D8"/>
    <w:rsid w:val="001B01D1"/>
    <w:rsid w:val="0021223F"/>
    <w:rsid w:val="002150D4"/>
    <w:rsid w:val="00251158"/>
    <w:rsid w:val="0025359D"/>
    <w:rsid w:val="002D4CCC"/>
    <w:rsid w:val="002F1876"/>
    <w:rsid w:val="002F7E6A"/>
    <w:rsid w:val="003641C8"/>
    <w:rsid w:val="00366562"/>
    <w:rsid w:val="00394EA3"/>
    <w:rsid w:val="003B4895"/>
    <w:rsid w:val="004421EF"/>
    <w:rsid w:val="00443E7C"/>
    <w:rsid w:val="004603CB"/>
    <w:rsid w:val="00470274"/>
    <w:rsid w:val="00495DF8"/>
    <w:rsid w:val="00513BA6"/>
    <w:rsid w:val="00520059"/>
    <w:rsid w:val="00566AF1"/>
    <w:rsid w:val="005761C4"/>
    <w:rsid w:val="005764CB"/>
    <w:rsid w:val="005949A4"/>
    <w:rsid w:val="005B3E73"/>
    <w:rsid w:val="005D3778"/>
    <w:rsid w:val="005E3A43"/>
    <w:rsid w:val="005F1BBB"/>
    <w:rsid w:val="005F1EA3"/>
    <w:rsid w:val="00604A2F"/>
    <w:rsid w:val="00624C0C"/>
    <w:rsid w:val="0063369F"/>
    <w:rsid w:val="0064543D"/>
    <w:rsid w:val="006465C8"/>
    <w:rsid w:val="00703D76"/>
    <w:rsid w:val="0072779B"/>
    <w:rsid w:val="00745BC5"/>
    <w:rsid w:val="007743AA"/>
    <w:rsid w:val="00777095"/>
    <w:rsid w:val="00780D76"/>
    <w:rsid w:val="007C5F9F"/>
    <w:rsid w:val="007F2E01"/>
    <w:rsid w:val="00814F55"/>
    <w:rsid w:val="00820AAF"/>
    <w:rsid w:val="0083486B"/>
    <w:rsid w:val="00851772"/>
    <w:rsid w:val="00870812"/>
    <w:rsid w:val="00873C24"/>
    <w:rsid w:val="00893B78"/>
    <w:rsid w:val="008A4382"/>
    <w:rsid w:val="00941049"/>
    <w:rsid w:val="00966A8C"/>
    <w:rsid w:val="009D2943"/>
    <w:rsid w:val="009E0BCB"/>
    <w:rsid w:val="009F740F"/>
    <w:rsid w:val="00A412E4"/>
    <w:rsid w:val="00A50CD4"/>
    <w:rsid w:val="00A64D32"/>
    <w:rsid w:val="00A70A1A"/>
    <w:rsid w:val="00AA7896"/>
    <w:rsid w:val="00B11371"/>
    <w:rsid w:val="00B83E01"/>
    <w:rsid w:val="00B92ED6"/>
    <w:rsid w:val="00CA5038"/>
    <w:rsid w:val="00CA5D39"/>
    <w:rsid w:val="00CB41E6"/>
    <w:rsid w:val="00CD7399"/>
    <w:rsid w:val="00D358D1"/>
    <w:rsid w:val="00D56070"/>
    <w:rsid w:val="00D72765"/>
    <w:rsid w:val="00D93B84"/>
    <w:rsid w:val="00D9709A"/>
    <w:rsid w:val="00DB393D"/>
    <w:rsid w:val="00DE438F"/>
    <w:rsid w:val="00DE61A3"/>
    <w:rsid w:val="00E10E8C"/>
    <w:rsid w:val="00E13538"/>
    <w:rsid w:val="00E73CC7"/>
    <w:rsid w:val="00E820FD"/>
    <w:rsid w:val="00E9086A"/>
    <w:rsid w:val="00E966EA"/>
    <w:rsid w:val="00E96C66"/>
    <w:rsid w:val="00EB1428"/>
    <w:rsid w:val="00EE7AEA"/>
    <w:rsid w:val="00F3428C"/>
    <w:rsid w:val="00F45FC2"/>
    <w:rsid w:val="00F51241"/>
    <w:rsid w:val="00F56A9C"/>
    <w:rsid w:val="00F8415D"/>
    <w:rsid w:val="00FA0080"/>
    <w:rsid w:val="00FB3173"/>
    <w:rsid w:val="00FB5220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8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21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7E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1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64D32"/>
    <w:pPr>
      <w:jc w:val="center"/>
    </w:pPr>
    <w:rPr>
      <w:sz w:val="28"/>
      <w:szCs w:val="20"/>
    </w:rPr>
  </w:style>
  <w:style w:type="character" w:styleId="a4">
    <w:name w:val="Hyperlink"/>
    <w:uiPriority w:val="99"/>
    <w:unhideWhenUsed/>
    <w:rsid w:val="003641C8"/>
    <w:rPr>
      <w:color w:val="0000FF"/>
      <w:u w:val="single"/>
    </w:rPr>
  </w:style>
  <w:style w:type="paragraph" w:styleId="a5">
    <w:name w:val="Body Text"/>
    <w:basedOn w:val="a"/>
    <w:link w:val="a6"/>
    <w:unhideWhenUsed/>
    <w:rsid w:val="00083667"/>
    <w:pPr>
      <w:spacing w:after="120"/>
    </w:pPr>
  </w:style>
  <w:style w:type="character" w:customStyle="1" w:styleId="a6">
    <w:name w:val="Основной текст Знак"/>
    <w:link w:val="a5"/>
    <w:rsid w:val="00083667"/>
    <w:rPr>
      <w:sz w:val="24"/>
      <w:szCs w:val="24"/>
    </w:rPr>
  </w:style>
  <w:style w:type="paragraph" w:styleId="21">
    <w:name w:val="Body Text 2"/>
    <w:basedOn w:val="a"/>
    <w:link w:val="22"/>
    <w:unhideWhenUsed/>
    <w:rsid w:val="00083667"/>
    <w:pPr>
      <w:tabs>
        <w:tab w:val="left" w:pos="4680"/>
      </w:tabs>
      <w:ind w:right="4855"/>
      <w:jc w:val="both"/>
    </w:pPr>
  </w:style>
  <w:style w:type="character" w:customStyle="1" w:styleId="22">
    <w:name w:val="Основной текст 2 Знак"/>
    <w:link w:val="21"/>
    <w:rsid w:val="00083667"/>
    <w:rPr>
      <w:sz w:val="24"/>
      <w:szCs w:val="24"/>
    </w:rPr>
  </w:style>
  <w:style w:type="paragraph" w:styleId="31">
    <w:name w:val="Body Text Indent 3"/>
    <w:basedOn w:val="a"/>
    <w:link w:val="32"/>
    <w:unhideWhenUsed/>
    <w:rsid w:val="000836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83667"/>
    <w:rPr>
      <w:sz w:val="16"/>
      <w:szCs w:val="16"/>
    </w:rPr>
  </w:style>
  <w:style w:type="paragraph" w:customStyle="1" w:styleId="ConsPlusTitle">
    <w:name w:val="ConsPlusTitle"/>
    <w:rsid w:val="003B489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7">
    <w:name w:val="Знак"/>
    <w:basedOn w:val="a"/>
    <w:rsid w:val="00780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3665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E966EA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966EA"/>
    <w:rPr>
      <w:sz w:val="24"/>
      <w:szCs w:val="24"/>
    </w:rPr>
  </w:style>
  <w:style w:type="paragraph" w:styleId="ab">
    <w:name w:val="List Paragraph"/>
    <w:basedOn w:val="a"/>
    <w:qFormat/>
    <w:rsid w:val="001513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5B3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2511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4421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77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7743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F7E6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A412E4"/>
    <w:pPr>
      <w:widowControl w:val="0"/>
      <w:autoSpaceDE w:val="0"/>
      <w:autoSpaceDN w:val="0"/>
      <w:adjustRightInd w:val="0"/>
    </w:pPr>
    <w:rPr>
      <w:rFonts w:ascii="Arial" w:eastAsia="Calibri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412E4"/>
    <w:rPr>
      <w:rFonts w:ascii="Arial" w:eastAsia="Calibri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4127&amp;rnd=616A74650F5DE4F8B8AA03D7D96A145F&amp;dst=100085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04127&amp;rnd=616A74650F5DE4F8B8AA03D7D96A145F&amp;dst=100099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286959&amp;rnd=616A74650F5DE4F8B8AA03D7D96A145F&amp;dst=100037&amp;fld=134" TargetMode="External"/><Relationship Id="rId11" Type="http://schemas.openxmlformats.org/officeDocument/2006/relationships/hyperlink" Target="https://login.consultant.ru/link/?req=query&amp;div=LAW&amp;opt=1&amp;REFDOC=317644&amp;REFBASE=RZB&amp;REFFIELD=134&amp;REFSEGM=287&amp;REFPAGE=text&amp;mode=multiref&amp;ts=15702155056743816992&amp;REFDST=313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RZB&amp;n=304127&amp;rnd=616A74650F5DE4F8B8AA03D7D96A145F&amp;dst=100109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04127&amp;rnd=616A74650F5DE4F8B8AA03D7D96A145F&amp;dst=1001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1726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                 ПРОЕКТ</vt:lpstr>
    </vt:vector>
  </TitlesOfParts>
  <Company>Сяськелевское СП</Company>
  <LinksUpToDate>false</LinksUpToDate>
  <CharactersWithSpaces>11542</CharactersWithSpaces>
  <SharedDoc>false</SharedDoc>
  <HLinks>
    <vt:vector size="36" baseType="variant"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https://login.consultant.ru/link/?req=query&amp;div=LAW&amp;opt=1&amp;REFDOC=317644&amp;REFBASE=RZB&amp;REFFIELD=134&amp;REFSEGM=287&amp;REFPAGE=text&amp;mode=multiref&amp;ts=15702155056743816992&amp;REFDST=313</vt:lpwstr>
      </vt:variant>
      <vt:variant>
        <vt:lpwstr/>
      </vt:variant>
      <vt:variant>
        <vt:i4>7995453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https://login.consultant.ru/link/?req=doc&amp;base=RZB&amp;n=304127&amp;rnd=616A74650F5DE4F8B8AA03D7D96A145F&amp;dst=100109&amp;fld=134</vt:lpwstr>
      </vt:variant>
      <vt:variant>
        <vt:lpwstr/>
      </vt:variant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https://login.consultant.ru/link/?req=doc&amp;base=RZB&amp;n=304127&amp;rnd=616A74650F5DE4F8B8AA03D7D96A145F&amp;dst=100104&amp;fld=134</vt:lpwstr>
      </vt:variant>
      <vt:variant>
        <vt:lpwstr/>
      </vt:variant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https://login.consultant.ru/link/?req=doc&amp;base=RZB&amp;n=304127&amp;rnd=616A74650F5DE4F8B8AA03D7D96A145F&amp;dst=100085&amp;fld=134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https://login.consultant.ru/link/?req=doc&amp;base=RZB&amp;n=304127&amp;rnd=616A74650F5DE4F8B8AA03D7D96A145F&amp;dst=100099&amp;fld=134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https://login.consultant.ru/link/?req=doc&amp;base=RZB&amp;n=286959&amp;rnd=616A74650F5DE4F8B8AA03D7D96A145F&amp;dst=100037&amp;fld=134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                 ПРОЕКТ</dc:title>
  <dc:creator>Администрация</dc:creator>
  <cp:lastModifiedBy>03BPM</cp:lastModifiedBy>
  <cp:revision>9</cp:revision>
  <cp:lastPrinted>2020-05-20T13:57:00Z</cp:lastPrinted>
  <dcterms:created xsi:type="dcterms:W3CDTF">2020-03-25T12:36:00Z</dcterms:created>
  <dcterms:modified xsi:type="dcterms:W3CDTF">2020-05-21T09:31:00Z</dcterms:modified>
</cp:coreProperties>
</file>