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630D" w:rsidRPr="009F31D3" w:rsidRDefault="00A4029A" w:rsidP="00ED0200">
      <w:pPr>
        <w:shd w:val="clear" w:color="auto" w:fill="FFFFFF"/>
        <w:autoSpaceDE w:val="0"/>
        <w:jc w:val="right"/>
        <w:rPr>
          <w:b/>
          <w:bCs/>
          <w:color w:val="000000"/>
        </w:rPr>
      </w:pPr>
      <w:r w:rsidRPr="009F31D3">
        <w:rPr>
          <w:b/>
          <w:bCs/>
          <w:color w:val="000000"/>
        </w:rPr>
        <w:tab/>
      </w:r>
      <w:r w:rsidR="00B9630D" w:rsidRPr="009F31D3">
        <w:rPr>
          <w:b/>
          <w:bCs/>
          <w:color w:val="000000"/>
        </w:rPr>
        <w:tab/>
        <w:t xml:space="preserve">                  </w:t>
      </w:r>
    </w:p>
    <w:p w:rsidR="00B9630D" w:rsidRPr="009F31D3" w:rsidRDefault="00F25F8F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noProof/>
          <w:lang w:eastAsia="ru-RU"/>
        </w:rPr>
        <w:drawing>
          <wp:inline distT="0" distB="0" distL="0" distR="0">
            <wp:extent cx="492072" cy="604299"/>
            <wp:effectExtent l="19050" t="0" r="3228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217" cy="603249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253" w:rsidRPr="009F31D3" w:rsidRDefault="00567253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СОВЕТ ДЕПУТАТОВ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 xml:space="preserve">МУНИЦИПАЛЬНОГО ОБРАЗОВАНИЯ 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«ПУДОМЯГСКОЕ СЕЛЬСКОЕ ПОСЕЛЕНИЕ»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ГАТЧИНСКОГО МУНИЦИПАЛЬНОГО РАЙОНА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ЛЕНИННГРАДСКОЙ ОБЛАСТИ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РЕШЕНИЕ</w:t>
      </w:r>
    </w:p>
    <w:p w:rsidR="00B9630D" w:rsidRPr="009F31D3" w:rsidRDefault="00B9630D">
      <w:pPr>
        <w:shd w:val="clear" w:color="auto" w:fill="FFFFFF"/>
        <w:autoSpaceDE w:val="0"/>
        <w:rPr>
          <w:b/>
          <w:bCs/>
          <w:color w:val="000000"/>
        </w:rPr>
      </w:pPr>
    </w:p>
    <w:p w:rsidR="00B9630D" w:rsidRPr="009F31D3" w:rsidRDefault="00DE778F">
      <w:pPr>
        <w:shd w:val="clear" w:color="auto" w:fill="FFFFFF"/>
        <w:autoSpaceDE w:val="0"/>
        <w:rPr>
          <w:b/>
          <w:bCs/>
          <w:color w:val="000000"/>
        </w:rPr>
      </w:pPr>
      <w:r w:rsidRPr="009F31D3">
        <w:rPr>
          <w:b/>
          <w:bCs/>
          <w:color w:val="000000"/>
        </w:rPr>
        <w:t>о</w:t>
      </w:r>
      <w:r w:rsidR="00A4029A" w:rsidRPr="009F31D3">
        <w:rPr>
          <w:b/>
          <w:bCs/>
          <w:color w:val="000000"/>
        </w:rPr>
        <w:t xml:space="preserve">т </w:t>
      </w:r>
      <w:r w:rsidR="0056333F">
        <w:rPr>
          <w:b/>
          <w:bCs/>
          <w:color w:val="000000"/>
        </w:rPr>
        <w:t>24.09.</w:t>
      </w:r>
      <w:r w:rsidR="005C700D" w:rsidRPr="009F31D3">
        <w:rPr>
          <w:b/>
          <w:bCs/>
          <w:color w:val="000000"/>
        </w:rPr>
        <w:t xml:space="preserve"> </w:t>
      </w:r>
      <w:r w:rsidR="00DA4354" w:rsidRPr="009F31D3">
        <w:rPr>
          <w:b/>
          <w:bCs/>
          <w:color w:val="000000"/>
        </w:rPr>
        <w:t>20</w:t>
      </w:r>
      <w:r w:rsidR="00B82396" w:rsidRPr="009F31D3">
        <w:rPr>
          <w:b/>
          <w:bCs/>
          <w:color w:val="000000"/>
        </w:rPr>
        <w:t>20</w:t>
      </w:r>
      <w:r w:rsidR="00ED0200" w:rsidRPr="009F31D3">
        <w:rPr>
          <w:b/>
          <w:bCs/>
          <w:color w:val="000000"/>
        </w:rPr>
        <w:t xml:space="preserve"> </w:t>
      </w:r>
      <w:r w:rsidR="00B9630D" w:rsidRPr="009F31D3">
        <w:rPr>
          <w:b/>
          <w:bCs/>
          <w:color w:val="000000"/>
        </w:rPr>
        <w:t xml:space="preserve">г.                                                           </w:t>
      </w:r>
      <w:r w:rsidR="00B82396" w:rsidRPr="009F31D3">
        <w:rPr>
          <w:b/>
          <w:bCs/>
          <w:color w:val="000000"/>
        </w:rPr>
        <w:t xml:space="preserve">                  </w:t>
      </w:r>
      <w:r w:rsidR="0056333F">
        <w:rPr>
          <w:b/>
          <w:bCs/>
          <w:color w:val="000000"/>
        </w:rPr>
        <w:t xml:space="preserve">                          № 60</w:t>
      </w:r>
    </w:p>
    <w:p w:rsidR="00B9630D" w:rsidRPr="009F31D3" w:rsidRDefault="00B9630D">
      <w:pPr>
        <w:shd w:val="clear" w:color="auto" w:fill="FFFFFF"/>
        <w:autoSpaceDE w:val="0"/>
        <w:ind w:right="4805"/>
        <w:rPr>
          <w:color w:val="000000"/>
        </w:rPr>
      </w:pPr>
    </w:p>
    <w:p w:rsidR="00435F1C" w:rsidRDefault="00126947">
      <w:pPr>
        <w:shd w:val="clear" w:color="auto" w:fill="FFFFFF"/>
        <w:autoSpaceDE w:val="0"/>
        <w:ind w:firstLine="708"/>
        <w:jc w:val="center"/>
        <w:rPr>
          <w:b/>
        </w:rPr>
      </w:pPr>
      <w:r w:rsidRPr="00435F1C">
        <w:rPr>
          <w:b/>
        </w:rPr>
        <w:t xml:space="preserve">Об утверждении Положения о порядке планирования приватизации и принятия решения об условиях приватизации муниципального имущества муниципального образования </w:t>
      </w:r>
      <w:r w:rsidR="00435F1C">
        <w:rPr>
          <w:b/>
        </w:rPr>
        <w:t>«</w:t>
      </w:r>
      <w:proofErr w:type="spellStart"/>
      <w:r w:rsidR="00435F1C">
        <w:rPr>
          <w:b/>
        </w:rPr>
        <w:t>Пудомягское</w:t>
      </w:r>
      <w:proofErr w:type="spellEnd"/>
      <w:r w:rsidR="00435F1C">
        <w:rPr>
          <w:b/>
        </w:rPr>
        <w:t xml:space="preserve"> сельское поселение» </w:t>
      </w:r>
    </w:p>
    <w:p w:rsidR="00B82396" w:rsidRPr="00435F1C" w:rsidRDefault="00126947">
      <w:pPr>
        <w:shd w:val="clear" w:color="auto" w:fill="FFFFFF"/>
        <w:autoSpaceDE w:val="0"/>
        <w:ind w:firstLine="708"/>
        <w:jc w:val="center"/>
        <w:rPr>
          <w:b/>
        </w:rPr>
      </w:pPr>
      <w:r w:rsidRPr="00435F1C">
        <w:rPr>
          <w:b/>
        </w:rPr>
        <w:t>Гатчинск</w:t>
      </w:r>
      <w:r w:rsidR="00435F1C">
        <w:rPr>
          <w:b/>
        </w:rPr>
        <w:t>ого</w:t>
      </w:r>
      <w:r w:rsidRPr="00435F1C">
        <w:rPr>
          <w:b/>
        </w:rPr>
        <w:t xml:space="preserve"> муниципальн</w:t>
      </w:r>
      <w:r w:rsidR="00435F1C">
        <w:rPr>
          <w:b/>
        </w:rPr>
        <w:t>ого</w:t>
      </w:r>
      <w:r w:rsidRPr="00435F1C">
        <w:rPr>
          <w:b/>
        </w:rPr>
        <w:t xml:space="preserve"> район</w:t>
      </w:r>
      <w:r w:rsidR="00435F1C">
        <w:rPr>
          <w:b/>
        </w:rPr>
        <w:t>а</w:t>
      </w:r>
      <w:r w:rsidRPr="00435F1C">
        <w:rPr>
          <w:b/>
        </w:rPr>
        <w:t xml:space="preserve"> Ленинградской области</w:t>
      </w:r>
    </w:p>
    <w:p w:rsidR="00126947" w:rsidRPr="009F31D3" w:rsidRDefault="00126947">
      <w:pPr>
        <w:shd w:val="clear" w:color="auto" w:fill="FFFFFF"/>
        <w:autoSpaceDE w:val="0"/>
        <w:ind w:firstLine="708"/>
        <w:jc w:val="center"/>
      </w:pPr>
    </w:p>
    <w:p w:rsidR="00126947" w:rsidRPr="009F31D3" w:rsidRDefault="00126947" w:rsidP="00126947">
      <w:pPr>
        <w:pStyle w:val="ac"/>
        <w:ind w:right="-93" w:firstLine="567"/>
        <w:jc w:val="both"/>
        <w:rPr>
          <w:b/>
          <w:sz w:val="24"/>
          <w:szCs w:val="24"/>
        </w:rPr>
      </w:pPr>
    </w:p>
    <w:p w:rsidR="00B82396" w:rsidRPr="009F31D3" w:rsidRDefault="00126947" w:rsidP="00126947">
      <w:pPr>
        <w:jc w:val="both"/>
      </w:pPr>
      <w:r w:rsidRPr="009F31D3">
        <w:t xml:space="preserve">        Руководствуясь Федеральным законом от 21.12.2001 № 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Федерации», Постановлением Правительства Российской Федерации от 27.08.2012 № 860 «Об организации и проведении продажи государственного или муниципального имущества в электронной форме», Уставом  </w:t>
      </w:r>
      <w:proofErr w:type="spellStart"/>
      <w:r w:rsidR="00435F1C">
        <w:t>Пудомягского</w:t>
      </w:r>
      <w:proofErr w:type="spellEnd"/>
      <w:r w:rsidR="00435F1C">
        <w:t xml:space="preserve"> сельского поселения</w:t>
      </w:r>
      <w:r w:rsidRPr="009F31D3">
        <w:t xml:space="preserve">, </w:t>
      </w:r>
      <w:r w:rsidR="00B82396" w:rsidRPr="009F31D3">
        <w:t>Совет депутатов муниципального образования «</w:t>
      </w:r>
      <w:proofErr w:type="spellStart"/>
      <w:r w:rsidR="005706B6" w:rsidRPr="009F31D3">
        <w:t>Пудомягское</w:t>
      </w:r>
      <w:proofErr w:type="spellEnd"/>
      <w:r w:rsidR="00B82396" w:rsidRPr="009F31D3">
        <w:t xml:space="preserve"> сельское поселение»</w:t>
      </w:r>
      <w:r w:rsidR="00435F1C">
        <w:t xml:space="preserve"> Гатчинского муниципального района Ленинградской области</w:t>
      </w: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</w:p>
    <w:p w:rsidR="00B9630D" w:rsidRPr="009F31D3" w:rsidRDefault="00B9630D">
      <w:pPr>
        <w:shd w:val="clear" w:color="auto" w:fill="FFFFFF"/>
        <w:autoSpaceDE w:val="0"/>
        <w:jc w:val="center"/>
        <w:rPr>
          <w:b/>
          <w:bCs/>
          <w:color w:val="000000"/>
        </w:rPr>
      </w:pPr>
      <w:r w:rsidRPr="009F31D3">
        <w:rPr>
          <w:b/>
          <w:bCs/>
          <w:color w:val="000000"/>
        </w:rPr>
        <w:t>РЕШИЛ:</w:t>
      </w:r>
    </w:p>
    <w:p w:rsidR="00B9630D" w:rsidRPr="009F31D3" w:rsidRDefault="00B9630D">
      <w:pPr>
        <w:shd w:val="clear" w:color="auto" w:fill="FFFFFF"/>
        <w:autoSpaceDE w:val="0"/>
        <w:ind w:right="-55" w:firstLine="708"/>
        <w:jc w:val="both"/>
        <w:rPr>
          <w:color w:val="000000"/>
        </w:rPr>
      </w:pPr>
    </w:p>
    <w:p w:rsidR="00126947" w:rsidRPr="009F31D3" w:rsidRDefault="00126947" w:rsidP="00126947">
      <w:pPr>
        <w:pStyle w:val="ac"/>
        <w:tabs>
          <w:tab w:val="left" w:pos="-3420"/>
          <w:tab w:val="left" w:pos="993"/>
        </w:tabs>
        <w:ind w:right="-2" w:firstLine="567"/>
        <w:jc w:val="both"/>
        <w:rPr>
          <w:sz w:val="24"/>
          <w:szCs w:val="24"/>
        </w:rPr>
      </w:pPr>
      <w:r w:rsidRPr="009F31D3">
        <w:rPr>
          <w:sz w:val="24"/>
          <w:szCs w:val="24"/>
        </w:rPr>
        <w:t>1. Утвердить Положение о порядке планирования приватизации и принятия решения об условиях приватизации муниципального имущества муниципального образования</w:t>
      </w:r>
      <w:r w:rsidR="00567253" w:rsidRPr="009F31D3">
        <w:rPr>
          <w:sz w:val="24"/>
          <w:szCs w:val="24"/>
        </w:rPr>
        <w:t xml:space="preserve"> «</w:t>
      </w:r>
      <w:proofErr w:type="spellStart"/>
      <w:r w:rsidR="00567253" w:rsidRPr="009F31D3">
        <w:rPr>
          <w:sz w:val="24"/>
          <w:szCs w:val="24"/>
        </w:rPr>
        <w:t>Пудомягское</w:t>
      </w:r>
      <w:proofErr w:type="spellEnd"/>
      <w:r w:rsidR="00567253" w:rsidRPr="009F31D3">
        <w:rPr>
          <w:sz w:val="24"/>
          <w:szCs w:val="24"/>
        </w:rPr>
        <w:t xml:space="preserve"> сельское поселение»</w:t>
      </w:r>
      <w:r w:rsidRPr="009F31D3">
        <w:rPr>
          <w:sz w:val="24"/>
          <w:szCs w:val="24"/>
        </w:rPr>
        <w:t xml:space="preserve"> Гатчинск</w:t>
      </w:r>
      <w:r w:rsidR="00567253" w:rsidRPr="009F31D3">
        <w:rPr>
          <w:sz w:val="24"/>
          <w:szCs w:val="24"/>
        </w:rPr>
        <w:t>ого</w:t>
      </w:r>
      <w:r w:rsidRPr="009F31D3">
        <w:rPr>
          <w:sz w:val="24"/>
          <w:szCs w:val="24"/>
        </w:rPr>
        <w:t xml:space="preserve"> муниципальн</w:t>
      </w:r>
      <w:r w:rsidR="00567253" w:rsidRPr="009F31D3">
        <w:rPr>
          <w:sz w:val="24"/>
          <w:szCs w:val="24"/>
        </w:rPr>
        <w:t>ого</w:t>
      </w:r>
      <w:r w:rsidRPr="009F31D3">
        <w:rPr>
          <w:sz w:val="24"/>
          <w:szCs w:val="24"/>
        </w:rPr>
        <w:t xml:space="preserve"> район</w:t>
      </w:r>
      <w:r w:rsidR="00567253" w:rsidRPr="009F31D3">
        <w:rPr>
          <w:sz w:val="24"/>
          <w:szCs w:val="24"/>
        </w:rPr>
        <w:t>а</w:t>
      </w:r>
      <w:r w:rsidRPr="009F31D3">
        <w:rPr>
          <w:sz w:val="24"/>
          <w:szCs w:val="24"/>
        </w:rPr>
        <w:t xml:space="preserve"> Ленинградской области</w:t>
      </w:r>
      <w:r w:rsidR="00567253" w:rsidRPr="009F31D3">
        <w:rPr>
          <w:sz w:val="24"/>
          <w:szCs w:val="24"/>
        </w:rPr>
        <w:t>,</w:t>
      </w:r>
      <w:r w:rsidRPr="009F31D3">
        <w:rPr>
          <w:sz w:val="24"/>
          <w:szCs w:val="24"/>
        </w:rPr>
        <w:t xml:space="preserve"> согласно приложению к настоящему решению.</w:t>
      </w:r>
    </w:p>
    <w:p w:rsidR="00B9630D" w:rsidRDefault="00126947" w:rsidP="00567253">
      <w:pPr>
        <w:pStyle w:val="ab"/>
        <w:shd w:val="clear" w:color="auto" w:fill="FFFFFF"/>
        <w:spacing w:line="276" w:lineRule="auto"/>
        <w:jc w:val="both"/>
        <w:textAlignment w:val="baseline"/>
        <w:rPr>
          <w:color w:val="000000"/>
        </w:rPr>
      </w:pPr>
      <w:r w:rsidRPr="009F31D3">
        <w:rPr>
          <w:color w:val="000000"/>
          <w:bdr w:val="none" w:sz="0" w:space="0" w:color="auto" w:frame="1"/>
        </w:rPr>
        <w:t xml:space="preserve">        </w:t>
      </w:r>
      <w:r w:rsidR="005706B6" w:rsidRPr="009F31D3">
        <w:rPr>
          <w:color w:val="000000"/>
          <w:bdr w:val="none" w:sz="0" w:space="0" w:color="auto" w:frame="1"/>
        </w:rPr>
        <w:t>2</w:t>
      </w:r>
      <w:r w:rsidR="00B82396" w:rsidRPr="009F31D3">
        <w:rPr>
          <w:color w:val="000000"/>
          <w:bdr w:val="none" w:sz="0" w:space="0" w:color="auto" w:frame="1"/>
        </w:rPr>
        <w:t xml:space="preserve">. </w:t>
      </w:r>
      <w:r w:rsidR="00567253" w:rsidRPr="009F31D3">
        <w:rPr>
          <w:color w:val="000000"/>
        </w:rPr>
        <w:t xml:space="preserve">Настоящее Решение подлежит официальному опубликованию в газете                             </w:t>
      </w:r>
      <w:r w:rsidR="00435F1C">
        <w:rPr>
          <w:color w:val="000000"/>
        </w:rPr>
        <w:t xml:space="preserve">      </w:t>
      </w:r>
      <w:proofErr w:type="gramStart"/>
      <w:r w:rsidR="00435F1C">
        <w:rPr>
          <w:color w:val="000000"/>
        </w:rPr>
        <w:t xml:space="preserve">   «</w:t>
      </w:r>
      <w:proofErr w:type="gramEnd"/>
      <w:r w:rsidR="00435F1C">
        <w:rPr>
          <w:color w:val="000000"/>
        </w:rPr>
        <w:t>Гатчинская</w:t>
      </w:r>
      <w:r w:rsidR="00435F1C">
        <w:rPr>
          <w:color w:val="000000"/>
        </w:rPr>
        <w:tab/>
        <w:t xml:space="preserve"> правда», </w:t>
      </w:r>
      <w:r w:rsidR="00567253" w:rsidRPr="009F31D3">
        <w:rPr>
          <w:color w:val="000000"/>
        </w:rPr>
        <w:t xml:space="preserve">размещению на официальном сайте </w:t>
      </w:r>
      <w:proofErr w:type="spellStart"/>
      <w:r w:rsidR="00567253" w:rsidRPr="009F31D3">
        <w:rPr>
          <w:color w:val="000000"/>
        </w:rPr>
        <w:t>Пудомягского</w:t>
      </w:r>
      <w:proofErr w:type="spellEnd"/>
      <w:r w:rsidR="00567253" w:rsidRPr="009F31D3">
        <w:rPr>
          <w:color w:val="000000"/>
        </w:rPr>
        <w:t xml:space="preserve">                                     сельского поселения.</w:t>
      </w:r>
    </w:p>
    <w:tbl>
      <w:tblPr>
        <w:tblW w:w="9854" w:type="dxa"/>
        <w:tblLayout w:type="fixed"/>
        <w:tblLook w:val="0000" w:firstRow="0" w:lastRow="0" w:firstColumn="0" w:lastColumn="0" w:noHBand="0" w:noVBand="0"/>
      </w:tblPr>
      <w:tblGrid>
        <w:gridCol w:w="9854"/>
      </w:tblGrid>
      <w:tr w:rsidR="002D5582" w:rsidRPr="009F31D3" w:rsidTr="002D5582">
        <w:tc>
          <w:tcPr>
            <w:tcW w:w="9854" w:type="dxa"/>
          </w:tcPr>
          <w:p w:rsidR="009F31D3" w:rsidRDefault="009F31D3" w:rsidP="002D5582">
            <w:pPr>
              <w:snapToGrid w:val="0"/>
            </w:pPr>
          </w:p>
          <w:p w:rsidR="00435F1C" w:rsidRDefault="00435F1C" w:rsidP="002D5582">
            <w:pPr>
              <w:snapToGrid w:val="0"/>
            </w:pPr>
          </w:p>
          <w:p w:rsidR="00567253" w:rsidRPr="009F31D3" w:rsidRDefault="002D5582" w:rsidP="002D5582">
            <w:pPr>
              <w:snapToGrid w:val="0"/>
            </w:pPr>
            <w:r w:rsidRPr="009F31D3">
              <w:t xml:space="preserve">Глава </w:t>
            </w:r>
          </w:p>
          <w:p w:rsidR="002D5582" w:rsidRPr="009F31D3" w:rsidRDefault="002D5582" w:rsidP="002D5582">
            <w:pPr>
              <w:snapToGrid w:val="0"/>
            </w:pPr>
            <w:proofErr w:type="spellStart"/>
            <w:r w:rsidRPr="009F31D3">
              <w:t>Пудомягского</w:t>
            </w:r>
            <w:proofErr w:type="spellEnd"/>
            <w:r w:rsidRPr="009F31D3">
              <w:t xml:space="preserve"> сельского поселения                         </w:t>
            </w:r>
            <w:r w:rsidR="009F31D3">
              <w:t xml:space="preserve">                 </w:t>
            </w:r>
            <w:r w:rsidRPr="009F31D3">
              <w:t xml:space="preserve">                  </w:t>
            </w:r>
            <w:proofErr w:type="spellStart"/>
            <w:r w:rsidRPr="009F31D3">
              <w:t>Л.И.Буянова</w:t>
            </w:r>
            <w:proofErr w:type="spellEnd"/>
          </w:p>
          <w:p w:rsidR="002D5582" w:rsidRPr="009F31D3" w:rsidRDefault="002D5582">
            <w:pPr>
              <w:snapToGrid w:val="0"/>
              <w:ind w:firstLine="708"/>
            </w:pPr>
          </w:p>
          <w:p w:rsidR="002D5582" w:rsidRPr="009F31D3" w:rsidRDefault="002D5582" w:rsidP="00964A7C">
            <w:pPr>
              <w:snapToGrid w:val="0"/>
              <w:ind w:firstLine="708"/>
            </w:pPr>
          </w:p>
          <w:p w:rsidR="002D5582" w:rsidRPr="009F31D3" w:rsidRDefault="002D5582" w:rsidP="00964A7C">
            <w:pPr>
              <w:snapToGrid w:val="0"/>
              <w:ind w:firstLine="708"/>
            </w:pPr>
          </w:p>
        </w:tc>
      </w:tr>
    </w:tbl>
    <w:p w:rsidR="00B9630D" w:rsidRPr="009F31D3" w:rsidRDefault="00B9630D">
      <w:pPr>
        <w:shd w:val="clear" w:color="auto" w:fill="FFFFFF"/>
        <w:autoSpaceDE w:val="0"/>
        <w:jc w:val="both"/>
      </w:pPr>
    </w:p>
    <w:p w:rsidR="00B9630D" w:rsidRPr="009F31D3" w:rsidRDefault="00B9630D">
      <w:pPr>
        <w:shd w:val="clear" w:color="auto" w:fill="FFFFFF"/>
        <w:autoSpaceDE w:val="0"/>
        <w:jc w:val="both"/>
      </w:pPr>
    </w:p>
    <w:p w:rsidR="00B9630D" w:rsidRPr="009F31D3" w:rsidRDefault="00B9630D">
      <w:pPr>
        <w:shd w:val="clear" w:color="auto" w:fill="FFFFFF"/>
        <w:autoSpaceDE w:val="0"/>
        <w:jc w:val="both"/>
      </w:pPr>
    </w:p>
    <w:p w:rsidR="00B9630D" w:rsidRPr="009F31D3" w:rsidRDefault="00B9630D">
      <w:pPr>
        <w:shd w:val="clear" w:color="auto" w:fill="FFFFFF"/>
        <w:autoSpaceDE w:val="0"/>
        <w:jc w:val="both"/>
      </w:pPr>
    </w:p>
    <w:p w:rsidR="00B9630D" w:rsidRPr="009F31D3" w:rsidRDefault="00B9630D">
      <w:pPr>
        <w:shd w:val="clear" w:color="auto" w:fill="FFFFFF"/>
        <w:autoSpaceDE w:val="0"/>
        <w:jc w:val="right"/>
      </w:pPr>
    </w:p>
    <w:p w:rsidR="00126947" w:rsidRPr="009F31D3" w:rsidRDefault="00126947" w:rsidP="00B82396">
      <w:pPr>
        <w:jc w:val="right"/>
      </w:pPr>
    </w:p>
    <w:p w:rsidR="00126947" w:rsidRDefault="00126947" w:rsidP="00B82396">
      <w:pPr>
        <w:jc w:val="right"/>
      </w:pPr>
    </w:p>
    <w:p w:rsidR="00B82396" w:rsidRPr="009F31D3" w:rsidRDefault="00B82396" w:rsidP="00B82396">
      <w:pPr>
        <w:jc w:val="right"/>
      </w:pPr>
      <w:r w:rsidRPr="009F31D3">
        <w:t>Приложение</w:t>
      </w:r>
    </w:p>
    <w:p w:rsidR="00B82396" w:rsidRPr="009F31D3" w:rsidRDefault="00B82396" w:rsidP="00B82396">
      <w:pPr>
        <w:jc w:val="right"/>
      </w:pPr>
      <w:r w:rsidRPr="009F31D3">
        <w:t xml:space="preserve"> к решению Совета депутатов</w:t>
      </w:r>
    </w:p>
    <w:p w:rsidR="00B82396" w:rsidRPr="009F31D3" w:rsidRDefault="005706B6" w:rsidP="00B82396">
      <w:pPr>
        <w:jc w:val="right"/>
      </w:pPr>
      <w:proofErr w:type="spellStart"/>
      <w:r w:rsidRPr="009F31D3">
        <w:t>Пудомягско</w:t>
      </w:r>
      <w:r w:rsidR="00435F1C">
        <w:t>го</w:t>
      </w:r>
      <w:proofErr w:type="spellEnd"/>
      <w:r w:rsidR="00B82396" w:rsidRPr="009F31D3">
        <w:t xml:space="preserve"> </w:t>
      </w:r>
      <w:proofErr w:type="gramStart"/>
      <w:r w:rsidR="00B82396" w:rsidRPr="009F31D3">
        <w:t>сельско</w:t>
      </w:r>
      <w:r w:rsidR="00435F1C">
        <w:t>го</w:t>
      </w:r>
      <w:r w:rsidR="00B82396" w:rsidRPr="009F31D3">
        <w:t xml:space="preserve">  поселени</w:t>
      </w:r>
      <w:r w:rsidR="00435F1C">
        <w:t>я</w:t>
      </w:r>
      <w:proofErr w:type="gramEnd"/>
    </w:p>
    <w:p w:rsidR="00B82396" w:rsidRPr="009F31D3" w:rsidRDefault="00B82396" w:rsidP="00B82396">
      <w:pPr>
        <w:jc w:val="right"/>
      </w:pPr>
      <w:r w:rsidRPr="009F31D3">
        <w:t xml:space="preserve"> от </w:t>
      </w:r>
      <w:r w:rsidR="0056333F">
        <w:t>24.09.</w:t>
      </w:r>
      <w:r w:rsidRPr="009F31D3">
        <w:t>20</w:t>
      </w:r>
      <w:r w:rsidR="005706B6" w:rsidRPr="009F31D3">
        <w:t>20</w:t>
      </w:r>
      <w:r w:rsidRPr="009F31D3">
        <w:t xml:space="preserve"> № </w:t>
      </w:r>
      <w:r w:rsidR="0056333F">
        <w:t>60</w:t>
      </w:r>
      <w:bookmarkStart w:id="0" w:name="_GoBack"/>
      <w:bookmarkEnd w:id="0"/>
      <w:r w:rsidRPr="009F31D3">
        <w:t xml:space="preserve"> </w:t>
      </w:r>
    </w:p>
    <w:p w:rsidR="00B82396" w:rsidRPr="009F31D3" w:rsidRDefault="00B82396" w:rsidP="00B82396">
      <w:pPr>
        <w:pStyle w:val="ConsPlusTitle"/>
        <w:rPr>
          <w:sz w:val="24"/>
          <w:szCs w:val="24"/>
        </w:rPr>
      </w:pPr>
    </w:p>
    <w:p w:rsidR="00126947" w:rsidRPr="009F31D3" w:rsidRDefault="00126947" w:rsidP="00126947">
      <w:pPr>
        <w:pStyle w:val="ab"/>
        <w:spacing w:before="0" w:beforeAutospacing="0" w:after="240" w:afterAutospacing="0"/>
        <w:contextualSpacing/>
        <w:jc w:val="center"/>
        <w:rPr>
          <w:b/>
          <w:color w:val="22252D"/>
        </w:rPr>
      </w:pPr>
      <w:r w:rsidRPr="009F31D3">
        <w:rPr>
          <w:b/>
          <w:color w:val="22252D"/>
        </w:rPr>
        <w:t>ПОЛОЖЕНИЕ</w:t>
      </w:r>
    </w:p>
    <w:p w:rsidR="00435F1C" w:rsidRDefault="00126947" w:rsidP="00126947">
      <w:pPr>
        <w:pStyle w:val="ab"/>
        <w:spacing w:before="0" w:beforeAutospacing="0" w:after="240" w:afterAutospacing="0"/>
        <w:contextualSpacing/>
        <w:jc w:val="center"/>
        <w:rPr>
          <w:b/>
          <w:color w:val="22252D"/>
        </w:rPr>
      </w:pPr>
      <w:r w:rsidRPr="009F31D3">
        <w:rPr>
          <w:b/>
          <w:color w:val="22252D"/>
        </w:rPr>
        <w:t xml:space="preserve">о порядке планирования приватизации и принятия решения </w:t>
      </w:r>
    </w:p>
    <w:p w:rsidR="00435F1C" w:rsidRDefault="00126947" w:rsidP="00126947">
      <w:pPr>
        <w:pStyle w:val="ab"/>
        <w:spacing w:before="0" w:beforeAutospacing="0" w:after="240" w:afterAutospacing="0"/>
        <w:contextualSpacing/>
        <w:jc w:val="center"/>
        <w:rPr>
          <w:b/>
          <w:color w:val="22252D"/>
        </w:rPr>
      </w:pPr>
      <w:r w:rsidRPr="009F31D3">
        <w:rPr>
          <w:b/>
          <w:color w:val="22252D"/>
        </w:rPr>
        <w:t xml:space="preserve">об условиях приватизации муниципального имущества </w:t>
      </w:r>
    </w:p>
    <w:p w:rsidR="00435F1C" w:rsidRDefault="00126947" w:rsidP="00126947">
      <w:pPr>
        <w:pStyle w:val="ab"/>
        <w:spacing w:before="0" w:beforeAutospacing="0" w:after="240" w:afterAutospacing="0"/>
        <w:contextualSpacing/>
        <w:jc w:val="center"/>
        <w:rPr>
          <w:b/>
          <w:color w:val="22252D"/>
        </w:rPr>
      </w:pPr>
      <w:r w:rsidRPr="009F31D3">
        <w:rPr>
          <w:b/>
          <w:color w:val="22252D"/>
        </w:rPr>
        <w:t>муниципального образования «</w:t>
      </w:r>
      <w:proofErr w:type="spellStart"/>
      <w:r w:rsidRPr="009F31D3">
        <w:rPr>
          <w:b/>
          <w:color w:val="22252D"/>
        </w:rPr>
        <w:t>Пудомягское</w:t>
      </w:r>
      <w:proofErr w:type="spellEnd"/>
      <w:r w:rsidRPr="009F31D3">
        <w:rPr>
          <w:b/>
          <w:color w:val="22252D"/>
        </w:rPr>
        <w:t xml:space="preserve"> сельское поселение»</w:t>
      </w:r>
      <w:r w:rsidR="00435F1C">
        <w:rPr>
          <w:b/>
          <w:color w:val="22252D"/>
        </w:rPr>
        <w:t xml:space="preserve"> </w:t>
      </w:r>
    </w:p>
    <w:p w:rsidR="00126947" w:rsidRPr="009F31D3" w:rsidRDefault="00435F1C" w:rsidP="00126947">
      <w:pPr>
        <w:pStyle w:val="ab"/>
        <w:spacing w:before="0" w:beforeAutospacing="0" w:after="240" w:afterAutospacing="0"/>
        <w:contextualSpacing/>
        <w:jc w:val="center"/>
        <w:rPr>
          <w:b/>
          <w:color w:val="22252D"/>
        </w:rPr>
      </w:pPr>
      <w:r>
        <w:rPr>
          <w:b/>
          <w:color w:val="22252D"/>
        </w:rPr>
        <w:t>Гатчинского муниципального района Ленинградской области</w:t>
      </w:r>
    </w:p>
    <w:p w:rsidR="00126947" w:rsidRPr="009F31D3" w:rsidRDefault="00126947" w:rsidP="00126947">
      <w:pPr>
        <w:pStyle w:val="ab"/>
        <w:spacing w:before="0" w:beforeAutospacing="0" w:after="240" w:afterAutospacing="0"/>
        <w:jc w:val="center"/>
        <w:rPr>
          <w:b/>
          <w:color w:val="22252D"/>
        </w:rPr>
      </w:pPr>
    </w:p>
    <w:p w:rsidR="00126947" w:rsidRPr="009F31D3" w:rsidRDefault="00126947" w:rsidP="00126947">
      <w:pPr>
        <w:pStyle w:val="ab"/>
        <w:spacing w:before="0" w:beforeAutospacing="0" w:after="240" w:afterAutospacing="0"/>
        <w:jc w:val="center"/>
        <w:rPr>
          <w:b/>
          <w:color w:val="22252D"/>
        </w:rPr>
      </w:pPr>
      <w:r w:rsidRPr="009F31D3">
        <w:rPr>
          <w:b/>
          <w:color w:val="22252D"/>
        </w:rPr>
        <w:t>1. Общие положения</w:t>
      </w:r>
    </w:p>
    <w:p w:rsidR="00126947" w:rsidRPr="009F31D3" w:rsidRDefault="00126947" w:rsidP="00567253">
      <w:pPr>
        <w:pStyle w:val="ab"/>
        <w:spacing w:before="0" w:beforeAutospacing="0" w:after="0" w:afterAutospacing="0"/>
        <w:ind w:firstLine="851"/>
        <w:jc w:val="both"/>
      </w:pPr>
      <w:r w:rsidRPr="009F31D3">
        <w:rPr>
          <w:color w:val="22252D"/>
        </w:rPr>
        <w:t> </w:t>
      </w:r>
      <w:r w:rsidRPr="009F31D3">
        <w:t>1.1. Положение о порядке планирования приватизации и принятия решения об условиях приватизации муниципального имущества муниципального образования «</w:t>
      </w:r>
      <w:proofErr w:type="spellStart"/>
      <w:r w:rsidRPr="009F31D3">
        <w:t>Пудомягское</w:t>
      </w:r>
      <w:proofErr w:type="spellEnd"/>
      <w:r w:rsidRPr="009F31D3">
        <w:t xml:space="preserve"> сельское поселение» </w:t>
      </w:r>
      <w:r w:rsidR="00435F1C">
        <w:t xml:space="preserve">Гатчинского муниципального района Ленинградской области </w:t>
      </w:r>
      <w:r w:rsidRPr="009F31D3">
        <w:t>(далее - Положение) разработано в соответствии с Федеральным </w:t>
      </w:r>
      <w:hyperlink r:id="rId6" w:history="1">
        <w:r w:rsidRPr="009F31D3">
          <w:rPr>
            <w:rStyle w:val="ad"/>
            <w:bdr w:val="none" w:sz="0" w:space="0" w:color="auto" w:frame="1"/>
          </w:rPr>
          <w:t>законо</w:t>
        </w:r>
      </w:hyperlink>
      <w:r w:rsidRPr="009F31D3">
        <w:t>м </w:t>
      </w:r>
      <w:hyperlink r:id="rId7" w:history="1">
        <w:r w:rsidRPr="009F31D3">
          <w:rPr>
            <w:rStyle w:val="ad"/>
            <w:bdr w:val="none" w:sz="0" w:space="0" w:color="auto" w:frame="1"/>
          </w:rPr>
          <w:t>от 06.10.2003 № 131-ФЗ</w:t>
        </w:r>
      </w:hyperlink>
      <w:r w:rsidRPr="009F31D3">
        <w:t xml:space="preserve"> «Об общих принципах организации местного самоуправления в Российской Федерации», Федеральным </w:t>
      </w:r>
      <w:hyperlink r:id="rId8" w:history="1">
        <w:r w:rsidRPr="009F31D3">
          <w:rPr>
            <w:rStyle w:val="ad"/>
            <w:bdr w:val="none" w:sz="0" w:space="0" w:color="auto" w:frame="1"/>
          </w:rPr>
          <w:t>законом</w:t>
        </w:r>
      </w:hyperlink>
      <w:r w:rsidRPr="009F31D3">
        <w:t> </w:t>
      </w:r>
      <w:hyperlink r:id="rId9" w:history="1">
        <w:r w:rsidRPr="009F31D3">
          <w:rPr>
            <w:rStyle w:val="ad"/>
            <w:bdr w:val="none" w:sz="0" w:space="0" w:color="auto" w:frame="1"/>
          </w:rPr>
          <w:t>от 21.10.2001 № 178-ФЗ</w:t>
        </w:r>
      </w:hyperlink>
      <w:r w:rsidRPr="009F31D3">
        <w:t> «О приватизации государственного и муниципального имущества», постановлением Правительства Российской Федерации </w:t>
      </w:r>
      <w:hyperlink r:id="rId10" w:history="1">
        <w:r w:rsidRPr="009F31D3">
          <w:rPr>
            <w:rStyle w:val="ad"/>
            <w:bdr w:val="none" w:sz="0" w:space="0" w:color="auto" w:frame="1"/>
          </w:rPr>
          <w:t>от  27.08.2012 № 860</w:t>
        </w:r>
      </w:hyperlink>
      <w:r w:rsidRPr="009F31D3">
        <w:t> «Об организации и проведении продажи государственного или муниципального имущества в электронной форме».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1.2. Настоящее Положение устанавливает порядок планирования приватизации и принятия решений об условиях приватизации имущества, находящегося в собственности муниципального </w:t>
      </w:r>
      <w:r w:rsidRPr="009F31D3">
        <w:t>образования «</w:t>
      </w:r>
      <w:proofErr w:type="spellStart"/>
      <w:r w:rsidRPr="009F31D3">
        <w:t>Пудомягское</w:t>
      </w:r>
      <w:proofErr w:type="spellEnd"/>
      <w:r w:rsidRPr="009F31D3">
        <w:t xml:space="preserve"> сельское поселение»</w:t>
      </w:r>
      <w:r w:rsidR="00567253" w:rsidRPr="009F31D3">
        <w:t xml:space="preserve"> Гатчинского муниципального района Ленинградской области</w:t>
      </w:r>
      <w:r w:rsidRPr="009F31D3">
        <w:rPr>
          <w:color w:val="22252D"/>
        </w:rPr>
        <w:t>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1.3. Под приватизацией муниципального имущества понимается возмездное отчуждение находящегося в собственности муниципального </w:t>
      </w:r>
      <w:r w:rsidRPr="009F31D3">
        <w:t>образования «</w:t>
      </w:r>
      <w:proofErr w:type="spellStart"/>
      <w:r w:rsidRPr="009F31D3">
        <w:t>Пудомягское</w:t>
      </w:r>
      <w:proofErr w:type="spellEnd"/>
      <w:r w:rsidRPr="009F31D3">
        <w:t xml:space="preserve"> сельское поселение» </w:t>
      </w:r>
      <w:r w:rsidR="00567253" w:rsidRPr="009F31D3">
        <w:t>Гатчинского муниципального района Ленинградской области</w:t>
      </w:r>
      <w:r w:rsidR="00567253" w:rsidRPr="009F31D3">
        <w:rPr>
          <w:color w:val="22252D"/>
        </w:rPr>
        <w:t xml:space="preserve"> </w:t>
      </w:r>
      <w:r w:rsidRPr="009F31D3">
        <w:rPr>
          <w:color w:val="22252D"/>
        </w:rPr>
        <w:t>(далее – МО «</w:t>
      </w:r>
      <w:proofErr w:type="spellStart"/>
      <w:r w:rsidRPr="009F31D3">
        <w:rPr>
          <w:color w:val="22252D"/>
        </w:rPr>
        <w:t>Пудомягское</w:t>
      </w:r>
      <w:proofErr w:type="spellEnd"/>
      <w:r w:rsidRPr="009F31D3">
        <w:rPr>
          <w:color w:val="22252D"/>
        </w:rPr>
        <w:t xml:space="preserve"> сельское поселение») муниципального имущества в собственность физических и (или) юридических лиц.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1.4. Приватизация самостоятельных объектов недвижимости (в том числе имущественных комплексов) осуществляется одновременно с отчуждением лицу, приобретающему такое имущество, земельных участков, занимаемых таким имуществом и необходимых для их использования, в порядке, предусмотренном действующим законодательством.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1.5. Действие настоящего Положения не распространяется на отношения, возникающие при приватизации: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- муниципального жилищного фонда;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- арендуемого муниципального имущества, переданного организациям, образующим инфраструктуру поддержки субъектов малого и среднего предпринимательства в соответствии со статьей 15 Федерального закона от 24 июля 2007 № 209-ФЗ «О развитии малого и среднего предпринимательства в Российской Федерации».</w:t>
      </w:r>
    </w:p>
    <w:p w:rsidR="00126947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</w:pPr>
      <w:r w:rsidRPr="009F31D3">
        <w:rPr>
          <w:color w:val="22252D"/>
        </w:rPr>
        <w:t xml:space="preserve">1.6. </w:t>
      </w:r>
      <w:r w:rsidRPr="009F31D3">
        <w:t xml:space="preserve">Финансовое обеспечение приватизации муниципального имущества, расходы и виды расходов на организацию и проведение приватизации муниципального имущества устанавливаются в бюджете </w:t>
      </w:r>
      <w:r w:rsidR="000251B7">
        <w:t>МО «</w:t>
      </w:r>
      <w:proofErr w:type="spellStart"/>
      <w:r w:rsidR="006C7462" w:rsidRPr="009F31D3">
        <w:t>Пудомягско</w:t>
      </w:r>
      <w:r w:rsidR="000251B7">
        <w:t>е</w:t>
      </w:r>
      <w:proofErr w:type="spellEnd"/>
      <w:r w:rsidR="006C7462" w:rsidRPr="009F31D3">
        <w:t xml:space="preserve"> сельско</w:t>
      </w:r>
      <w:r w:rsidR="000251B7">
        <w:t>е</w:t>
      </w:r>
      <w:r w:rsidR="006C7462" w:rsidRPr="009F31D3">
        <w:t xml:space="preserve"> поселени</w:t>
      </w:r>
      <w:r w:rsidR="000251B7">
        <w:t>е»</w:t>
      </w:r>
      <w:r w:rsidRPr="009F31D3">
        <w:t xml:space="preserve">. </w:t>
      </w:r>
    </w:p>
    <w:p w:rsidR="00435F1C" w:rsidRDefault="00435F1C" w:rsidP="00567253">
      <w:pPr>
        <w:pStyle w:val="ab"/>
        <w:spacing w:before="0" w:beforeAutospacing="0" w:after="240" w:afterAutospacing="0"/>
        <w:ind w:firstLine="851"/>
        <w:contextualSpacing/>
        <w:jc w:val="both"/>
      </w:pP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jc w:val="center"/>
        <w:rPr>
          <w:color w:val="22252D"/>
        </w:rPr>
      </w:pPr>
      <w:r w:rsidRPr="009F31D3">
        <w:rPr>
          <w:rStyle w:val="ae"/>
          <w:color w:val="22252D"/>
          <w:bdr w:val="none" w:sz="0" w:space="0" w:color="auto" w:frame="1"/>
        </w:rPr>
        <w:t>2. Планирование приватизации муниципального имущества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 2.1. Приватизация муниципального имущества осуществляется в соответствии с прогнозным планом (программой) приватизации муниципального имущества МО «</w:t>
      </w:r>
      <w:proofErr w:type="spellStart"/>
      <w:r w:rsidR="006C7462" w:rsidRPr="009F31D3">
        <w:rPr>
          <w:color w:val="22252D"/>
        </w:rPr>
        <w:t>Пудомягское</w:t>
      </w:r>
      <w:proofErr w:type="spellEnd"/>
      <w:r w:rsidR="006C7462" w:rsidRPr="009F31D3">
        <w:rPr>
          <w:color w:val="22252D"/>
        </w:rPr>
        <w:t xml:space="preserve"> сельское поселение</w:t>
      </w:r>
      <w:r w:rsidRPr="009F31D3">
        <w:rPr>
          <w:color w:val="22252D"/>
        </w:rPr>
        <w:t>» на очередной финансовый год.</w:t>
      </w:r>
    </w:p>
    <w:p w:rsidR="00126947" w:rsidRPr="009F31D3" w:rsidRDefault="00567253" w:rsidP="00567253">
      <w:pPr>
        <w:pStyle w:val="ab"/>
        <w:spacing w:before="0" w:beforeAutospacing="0" w:after="240" w:afterAutospacing="0"/>
        <w:ind w:firstLine="708"/>
        <w:contextualSpacing/>
        <w:jc w:val="both"/>
        <w:rPr>
          <w:color w:val="22252D"/>
        </w:rPr>
      </w:pPr>
      <w:r w:rsidRPr="009F31D3">
        <w:rPr>
          <w:color w:val="22252D"/>
        </w:rPr>
        <w:lastRenderedPageBreak/>
        <w:t xml:space="preserve">   </w:t>
      </w:r>
      <w:r w:rsidR="00126947" w:rsidRPr="009F31D3">
        <w:rPr>
          <w:color w:val="22252D"/>
        </w:rPr>
        <w:t xml:space="preserve">2.2. Прогнозный план (программа) приватизации должен содержать перечень объектов муниципальной собственности (движимого имущества, муниципальных унитарных предприятий, зданий, строений, сооружений, иного недвижимого имущества, акций акционерных обществ, находящихся в муниципальной собственности), </w:t>
      </w:r>
      <w:r w:rsidR="00126947" w:rsidRPr="009F31D3">
        <w:t xml:space="preserve">долей в уставных капиталах обществ с ограниченной ответственностью, </w:t>
      </w:r>
      <w:r w:rsidR="00126947" w:rsidRPr="009F31D3">
        <w:rPr>
          <w:color w:val="22252D"/>
        </w:rPr>
        <w:t>предлагаемых для приватизации в соответствующем году,</w:t>
      </w:r>
      <w:r w:rsidR="00126947" w:rsidRPr="009F31D3">
        <w:t xml:space="preserve"> а также характеристику приватизируемого имущества</w:t>
      </w:r>
      <w:r w:rsidR="00126947" w:rsidRPr="009F31D3">
        <w:rPr>
          <w:color w:val="22252D"/>
        </w:rPr>
        <w:t>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2.3. Инициатива о проведении приватизации муниципального имущества может исходить от органов местного самоуправления </w:t>
      </w:r>
      <w:r w:rsidR="00567253" w:rsidRPr="009F31D3">
        <w:rPr>
          <w:color w:val="22252D"/>
        </w:rPr>
        <w:t>МО «</w:t>
      </w:r>
      <w:proofErr w:type="spellStart"/>
      <w:r w:rsidR="00567253" w:rsidRPr="009F31D3">
        <w:rPr>
          <w:color w:val="22252D"/>
        </w:rPr>
        <w:t>Пудомягское</w:t>
      </w:r>
      <w:proofErr w:type="spellEnd"/>
      <w:r w:rsidR="00567253" w:rsidRPr="009F31D3">
        <w:rPr>
          <w:color w:val="22252D"/>
        </w:rPr>
        <w:t xml:space="preserve"> сельское поселение»</w:t>
      </w:r>
      <w:r w:rsidRPr="009F31D3">
        <w:rPr>
          <w:color w:val="22252D"/>
        </w:rPr>
        <w:t>, физических и юридических лиц.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2.4. Планирование приватизации муниципального имущества, в том числе разработка прогнозного плана (программы) приватизации, осуществляется Комиссией </w:t>
      </w:r>
      <w:r w:rsidRPr="009F31D3">
        <w:t xml:space="preserve">по приватизации муниципального имущества, находящегося в собственности </w:t>
      </w:r>
      <w:r w:rsidR="00435F1C">
        <w:t>МО</w:t>
      </w:r>
      <w:r w:rsidRPr="009F31D3">
        <w:t xml:space="preserve"> «</w:t>
      </w:r>
      <w:proofErr w:type="spellStart"/>
      <w:r w:rsidR="006C7462" w:rsidRPr="009F31D3">
        <w:t>Пудомягское</w:t>
      </w:r>
      <w:proofErr w:type="spellEnd"/>
      <w:r w:rsidR="006C7462" w:rsidRPr="009F31D3">
        <w:t xml:space="preserve"> сельское поселение</w:t>
      </w:r>
      <w:r w:rsidRPr="009F31D3">
        <w:t xml:space="preserve">» </w:t>
      </w:r>
      <w:r w:rsidRPr="009F31D3">
        <w:rPr>
          <w:color w:val="22252D"/>
        </w:rPr>
        <w:t xml:space="preserve">(далее – Комиссия). Состав и порядок работы Комиссии утверждается постановлением администрации </w:t>
      </w:r>
      <w:r w:rsidR="000251B7">
        <w:rPr>
          <w:color w:val="22252D"/>
        </w:rPr>
        <w:t>МО «</w:t>
      </w:r>
      <w:proofErr w:type="spellStart"/>
      <w:r w:rsidR="006C7462" w:rsidRPr="009F31D3">
        <w:rPr>
          <w:color w:val="22252D"/>
        </w:rPr>
        <w:t>Пудомягско</w:t>
      </w:r>
      <w:r w:rsidR="000251B7">
        <w:rPr>
          <w:color w:val="22252D"/>
        </w:rPr>
        <w:t>е</w:t>
      </w:r>
      <w:proofErr w:type="spellEnd"/>
      <w:r w:rsidR="006C7462" w:rsidRPr="009F31D3">
        <w:rPr>
          <w:color w:val="22252D"/>
        </w:rPr>
        <w:t xml:space="preserve"> сельско</w:t>
      </w:r>
      <w:r w:rsidR="000251B7">
        <w:rPr>
          <w:color w:val="22252D"/>
        </w:rPr>
        <w:t>е</w:t>
      </w:r>
      <w:r w:rsidR="006C7462" w:rsidRPr="009F31D3">
        <w:rPr>
          <w:color w:val="22252D"/>
        </w:rPr>
        <w:t xml:space="preserve"> поселени</w:t>
      </w:r>
      <w:r w:rsidR="000251B7">
        <w:rPr>
          <w:color w:val="22252D"/>
        </w:rPr>
        <w:t>е»</w:t>
      </w:r>
      <w:r w:rsidRPr="009F31D3">
        <w:rPr>
          <w:color w:val="22252D"/>
        </w:rPr>
        <w:t>.</w:t>
      </w:r>
    </w:p>
    <w:p w:rsidR="00126947" w:rsidRPr="009F31D3" w:rsidRDefault="00126947" w:rsidP="00354385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2.5. Предложения о приватизации унитарных предприятий, продаже долей в уставных капиталах хозяйственных обществ, а так же находящихся в муниципальной собственности акций открытых акционерных обществ, направляются в Комиссию не позднее, чем за 6 месяцев до начала очередного финансового года. </w:t>
      </w:r>
    </w:p>
    <w:p w:rsidR="00126947" w:rsidRPr="009F31D3" w:rsidRDefault="00126947" w:rsidP="00354385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2.6. Проект прогнозного плана (программы) приватизации муниципального имущества направляется для его утверждения в Совет депутатов </w:t>
      </w:r>
      <w:proofErr w:type="spellStart"/>
      <w:r w:rsidR="006C7462" w:rsidRPr="009F31D3">
        <w:rPr>
          <w:color w:val="22252D"/>
        </w:rPr>
        <w:t>Пудомягского</w:t>
      </w:r>
      <w:proofErr w:type="spellEnd"/>
      <w:r w:rsidR="006C7462" w:rsidRPr="009F31D3">
        <w:rPr>
          <w:color w:val="22252D"/>
        </w:rPr>
        <w:t xml:space="preserve"> сельского поселения</w:t>
      </w:r>
      <w:r w:rsidRPr="009F31D3">
        <w:rPr>
          <w:color w:val="22252D"/>
        </w:rPr>
        <w:t xml:space="preserve"> одновременно с проектом бюджета на очередной финансовый год.</w:t>
      </w:r>
    </w:p>
    <w:p w:rsidR="00126947" w:rsidRPr="009F31D3" w:rsidRDefault="00126947" w:rsidP="00354385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rPr>
          <w:color w:val="22252D"/>
        </w:rPr>
        <w:t>2.7. Прогнозный план (программа) приватизации муниципального имущества может дополняться в течение финансового года.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jc w:val="both"/>
        <w:rPr>
          <w:color w:val="22252D"/>
        </w:rPr>
      </w:pPr>
      <w:r w:rsidRPr="009F31D3">
        <w:rPr>
          <w:color w:val="22252D"/>
        </w:rPr>
        <w:t>2.8. Приватизация объектов муниципальной собственности, не включенных в прогнозный план приватизации, не допускается.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jc w:val="center"/>
        <w:rPr>
          <w:b/>
          <w:color w:val="22252D"/>
        </w:rPr>
      </w:pPr>
      <w:r w:rsidRPr="009F31D3">
        <w:rPr>
          <w:b/>
          <w:color w:val="22252D"/>
        </w:rPr>
        <w:t>3. Порядок принятия решений об условиях приватизации</w:t>
      </w:r>
    </w:p>
    <w:p w:rsidR="00354385" w:rsidRPr="009F31D3" w:rsidRDefault="006C7462" w:rsidP="000251B7">
      <w:pPr>
        <w:pStyle w:val="ab"/>
        <w:spacing w:before="0" w:beforeAutospacing="0" w:after="0" w:afterAutospacing="0"/>
        <w:jc w:val="both"/>
        <w:rPr>
          <w:color w:val="22252D"/>
        </w:rPr>
      </w:pPr>
      <w:r w:rsidRPr="009F31D3">
        <w:rPr>
          <w:color w:val="22252D"/>
        </w:rPr>
        <w:t xml:space="preserve">        </w:t>
      </w:r>
      <w:r w:rsidR="00354385" w:rsidRPr="009F31D3">
        <w:rPr>
          <w:color w:val="22252D"/>
        </w:rPr>
        <w:t xml:space="preserve">     </w:t>
      </w:r>
      <w:r w:rsidRPr="009F31D3">
        <w:rPr>
          <w:color w:val="22252D"/>
        </w:rPr>
        <w:t xml:space="preserve">3.1. </w:t>
      </w:r>
      <w:r w:rsidR="00126947" w:rsidRPr="009F31D3">
        <w:rPr>
          <w:color w:val="22252D"/>
        </w:rPr>
        <w:t xml:space="preserve">Решения об условиях приватизации муниципального имущества принимаются администрацией </w:t>
      </w:r>
      <w:r w:rsidR="00354385" w:rsidRPr="009F31D3">
        <w:rPr>
          <w:color w:val="22252D"/>
        </w:rPr>
        <w:t>МО «</w:t>
      </w:r>
      <w:proofErr w:type="spellStart"/>
      <w:r w:rsidR="00354385" w:rsidRPr="009F31D3">
        <w:rPr>
          <w:color w:val="22252D"/>
        </w:rPr>
        <w:t>Пудомягское</w:t>
      </w:r>
      <w:proofErr w:type="spellEnd"/>
      <w:r w:rsidR="00354385" w:rsidRPr="009F31D3">
        <w:rPr>
          <w:color w:val="22252D"/>
        </w:rPr>
        <w:t xml:space="preserve"> сельское поселение» </w:t>
      </w:r>
      <w:r w:rsidR="00126947" w:rsidRPr="009F31D3">
        <w:rPr>
          <w:color w:val="22252D"/>
        </w:rPr>
        <w:t>в соответствии с утвержденным прогнозным планом (программой) приватизации в форме постановления.</w:t>
      </w:r>
      <w:r w:rsidR="00354385" w:rsidRPr="009F31D3">
        <w:rPr>
          <w:color w:val="22252D"/>
        </w:rPr>
        <w:t xml:space="preserve">                                                                                                                        </w:t>
      </w:r>
      <w:r w:rsidRPr="009F31D3">
        <w:rPr>
          <w:color w:val="22252D"/>
        </w:rPr>
        <w:t xml:space="preserve">     </w:t>
      </w:r>
      <w:r w:rsidR="00126947" w:rsidRPr="009F31D3">
        <w:rPr>
          <w:color w:val="22252D"/>
        </w:rPr>
        <w:t xml:space="preserve">   </w:t>
      </w:r>
      <w:r w:rsidR="00354385" w:rsidRPr="009F31D3">
        <w:rPr>
          <w:color w:val="22252D"/>
        </w:rPr>
        <w:t xml:space="preserve">   </w:t>
      </w:r>
    </w:p>
    <w:p w:rsidR="00126947" w:rsidRPr="009F31D3" w:rsidRDefault="00354385" w:rsidP="000251B7">
      <w:pPr>
        <w:pStyle w:val="ab"/>
        <w:spacing w:before="0" w:beforeAutospacing="0" w:after="0" w:afterAutospacing="0"/>
        <w:jc w:val="both"/>
        <w:rPr>
          <w:color w:val="22252D"/>
        </w:rPr>
      </w:pPr>
      <w:r w:rsidRPr="009F31D3">
        <w:rPr>
          <w:color w:val="22252D"/>
        </w:rPr>
        <w:t xml:space="preserve">            </w:t>
      </w:r>
      <w:r w:rsidR="00126947" w:rsidRPr="009F31D3">
        <w:rPr>
          <w:color w:val="22252D"/>
        </w:rPr>
        <w:t>3.2.</w:t>
      </w:r>
      <w:r w:rsidR="006C7462" w:rsidRPr="009F31D3">
        <w:rPr>
          <w:color w:val="22252D"/>
        </w:rPr>
        <w:t xml:space="preserve"> </w:t>
      </w:r>
      <w:r w:rsidR="00126947" w:rsidRPr="009F31D3">
        <w:rPr>
          <w:color w:val="22252D"/>
        </w:rPr>
        <w:t>Решения об условиях приватизации муниципального имущества, находящегося в собственности МО «</w:t>
      </w:r>
      <w:proofErr w:type="spellStart"/>
      <w:r w:rsidR="006C7462" w:rsidRPr="009F31D3">
        <w:rPr>
          <w:color w:val="22252D"/>
        </w:rPr>
        <w:t>Пудомягское</w:t>
      </w:r>
      <w:proofErr w:type="spellEnd"/>
      <w:r w:rsidR="006C7462" w:rsidRPr="009F31D3">
        <w:rPr>
          <w:color w:val="22252D"/>
        </w:rPr>
        <w:t xml:space="preserve"> сельское поселение</w:t>
      </w:r>
      <w:r w:rsidR="00126947" w:rsidRPr="009F31D3">
        <w:rPr>
          <w:color w:val="22252D"/>
        </w:rPr>
        <w:t>» подготавливаются и принимаются в сроки, позволяющие обеспечить его приватизацию в соответствии с утвержденным прогнозным планом (программой) приватизации.</w:t>
      </w:r>
    </w:p>
    <w:p w:rsidR="00354385" w:rsidRPr="009F31D3" w:rsidRDefault="006C7462" w:rsidP="000251B7">
      <w:pPr>
        <w:pStyle w:val="ab"/>
        <w:spacing w:before="0" w:beforeAutospacing="0" w:after="0" w:afterAutospacing="0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        </w:t>
      </w:r>
      <w:r w:rsidR="00126947" w:rsidRPr="009F31D3">
        <w:rPr>
          <w:color w:val="22252D"/>
        </w:rPr>
        <w:t>3.3. Подготовка решения об условиях приватизации муниципального имущества осуществляется соответствующим уполномоченным структурным подразделением администрации</w:t>
      </w:r>
      <w:r w:rsidR="000251B7">
        <w:rPr>
          <w:color w:val="22252D"/>
        </w:rPr>
        <w:t xml:space="preserve"> МО «</w:t>
      </w:r>
      <w:proofErr w:type="spellStart"/>
      <w:r w:rsidRPr="009F31D3">
        <w:rPr>
          <w:color w:val="22252D"/>
        </w:rPr>
        <w:t>Пудомягско</w:t>
      </w:r>
      <w:r w:rsidR="000251B7">
        <w:rPr>
          <w:color w:val="22252D"/>
        </w:rPr>
        <w:t>е</w:t>
      </w:r>
      <w:proofErr w:type="spellEnd"/>
      <w:r w:rsidRPr="009F31D3">
        <w:rPr>
          <w:color w:val="22252D"/>
        </w:rPr>
        <w:t xml:space="preserve"> сельско</w:t>
      </w:r>
      <w:r w:rsidR="000251B7">
        <w:rPr>
          <w:color w:val="22252D"/>
        </w:rPr>
        <w:t>е</w:t>
      </w:r>
      <w:r w:rsidRPr="009F31D3">
        <w:rPr>
          <w:color w:val="22252D"/>
        </w:rPr>
        <w:t xml:space="preserve"> поселени</w:t>
      </w:r>
      <w:r w:rsidR="000251B7">
        <w:rPr>
          <w:color w:val="22252D"/>
        </w:rPr>
        <w:t>е»</w:t>
      </w:r>
      <w:r w:rsidR="00126947" w:rsidRPr="009F31D3">
        <w:rPr>
          <w:color w:val="22252D"/>
        </w:rPr>
        <w:t>.</w:t>
      </w:r>
    </w:p>
    <w:p w:rsidR="00126947" w:rsidRPr="009F31D3" w:rsidRDefault="00354385" w:rsidP="00354385">
      <w:pPr>
        <w:pStyle w:val="ab"/>
        <w:spacing w:before="0" w:beforeAutospacing="0" w:after="240" w:afterAutospacing="0"/>
        <w:contextualSpacing/>
        <w:jc w:val="both"/>
        <w:rPr>
          <w:color w:val="22252D"/>
        </w:rPr>
      </w:pPr>
      <w:r w:rsidRPr="009F31D3">
        <w:rPr>
          <w:color w:val="22252D"/>
        </w:rPr>
        <w:t xml:space="preserve">        </w:t>
      </w:r>
      <w:r w:rsidR="00126947" w:rsidRPr="009F31D3">
        <w:rPr>
          <w:color w:val="22252D"/>
        </w:rPr>
        <w:t>3.4. В решениях об условиях приватизации муниципального имущества должны содержаться следующие сведения: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1) наименование имущества, место его нахождения и иные данные, позволяющие его индивидуализировать; </w:t>
      </w:r>
    </w:p>
    <w:p w:rsidR="00126947" w:rsidRPr="009F31D3" w:rsidRDefault="006C7462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</w:t>
      </w:r>
      <w:r w:rsidR="00126947" w:rsidRPr="009F31D3">
        <w:t xml:space="preserve"> 2) </w:t>
      </w:r>
      <w:r w:rsidRPr="009F31D3">
        <w:t xml:space="preserve"> </w:t>
      </w:r>
      <w:r w:rsidR="00126947" w:rsidRPr="009F31D3">
        <w:t xml:space="preserve">способ приватизации;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3)</w:t>
      </w:r>
      <w:r w:rsidR="006C7462" w:rsidRPr="009F31D3">
        <w:t xml:space="preserve"> </w:t>
      </w:r>
      <w:r w:rsidRPr="009F31D3">
        <w:t xml:space="preserve">начальная цена приватизируемого имущества, за исключением случаев, установленных федеральным законодательством; </w:t>
      </w:r>
    </w:p>
    <w:p w:rsidR="00126947" w:rsidRPr="009F31D3" w:rsidRDefault="006C7462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</w:t>
      </w:r>
      <w:r w:rsidR="00126947" w:rsidRPr="009F31D3">
        <w:t>4) срок рассрочки платежа за приобретенное имущество (в случае ее предоставления);</w:t>
      </w:r>
    </w:p>
    <w:p w:rsidR="00126947" w:rsidRPr="009F31D3" w:rsidRDefault="006C7462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</w:t>
      </w:r>
      <w:r w:rsidR="00126947" w:rsidRPr="009F31D3">
        <w:t>5) информация о привлечении юридического лица для организации продажи муниципального имущества в электронной форме;</w:t>
      </w:r>
    </w:p>
    <w:p w:rsidR="00354385" w:rsidRPr="009F31D3" w:rsidRDefault="006C7462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</w:t>
      </w:r>
      <w:r w:rsidR="00126947" w:rsidRPr="009F31D3">
        <w:t>6) иные необходимые сведения (в том числе сведения об обременениях и ограничениях).</w:t>
      </w:r>
    </w:p>
    <w:p w:rsidR="00126947" w:rsidRPr="009F31D3" w:rsidRDefault="00126947" w:rsidP="00354385">
      <w:pPr>
        <w:pStyle w:val="ab"/>
        <w:spacing w:before="0" w:beforeAutospacing="0" w:after="240" w:afterAutospacing="0"/>
        <w:ind w:firstLine="708"/>
        <w:contextualSpacing/>
        <w:jc w:val="both"/>
      </w:pPr>
      <w:r w:rsidRPr="009F31D3">
        <w:lastRenderedPageBreak/>
        <w:t xml:space="preserve">3.5. Решение об условиях приватизации имущественного комплекса муниципального унитарного предприятия должно содержать помимо сведений, указанных в п. 3.4. настоящего Положения, сведения: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1) </w:t>
      </w:r>
      <w:r w:rsidR="00354385" w:rsidRPr="009F31D3">
        <w:t xml:space="preserve">о </w:t>
      </w:r>
      <w:r w:rsidRPr="009F31D3">
        <w:t xml:space="preserve">составе подлежащего приватизации имущественного комплекса муниципального унитарного предприятия;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2) </w:t>
      </w:r>
      <w:r w:rsidR="00354385" w:rsidRPr="009F31D3">
        <w:t xml:space="preserve">о </w:t>
      </w:r>
      <w:r w:rsidRPr="009F31D3">
        <w:t xml:space="preserve">перечне объектов имущества, а также исключительных прав, не подлежащих приватизации в составе имущественного комплекса муниципального унитарного предприятия;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3) </w:t>
      </w:r>
      <w:r w:rsidR="00354385" w:rsidRPr="009F31D3">
        <w:t xml:space="preserve">о </w:t>
      </w:r>
      <w:r w:rsidRPr="009F31D3">
        <w:t xml:space="preserve">размере уставного капитала открытого акционерного общества или общества с ограниченной ответственностью, создаваемых посредством преобразования муниципального унитарного предприятия; </w:t>
      </w:r>
    </w:p>
    <w:p w:rsidR="00354385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4) </w:t>
      </w:r>
      <w:r w:rsidR="00354385" w:rsidRPr="009F31D3">
        <w:t xml:space="preserve">о </w:t>
      </w:r>
      <w:r w:rsidRPr="009F31D3">
        <w:t>количестве, категориях и номинальной стоимости акций открытого акционерного общества или номинальной стоимости доли МО «</w:t>
      </w:r>
      <w:proofErr w:type="spellStart"/>
      <w:r w:rsidR="006C7462" w:rsidRPr="009F31D3">
        <w:t>Пудомягское</w:t>
      </w:r>
      <w:proofErr w:type="spellEnd"/>
      <w:r w:rsidR="006C7462" w:rsidRPr="009F31D3">
        <w:t xml:space="preserve"> сельское поселение</w:t>
      </w:r>
      <w:r w:rsidRPr="009F31D3">
        <w:t xml:space="preserve">» в уставном капитале общества с ограниченной ответственностью.             </w:t>
      </w:r>
    </w:p>
    <w:p w:rsidR="00126947" w:rsidRPr="009F31D3" w:rsidRDefault="00354385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</w:t>
      </w:r>
      <w:r w:rsidR="00126947" w:rsidRPr="009F31D3">
        <w:t xml:space="preserve"> 3.6. Со дня утверждения прогнозного плана (программы) приватизации муниципального имущества и до дня государственной регистрации созданного хозяйственного общества муниципальное унитарное предприятие без согласия собственника или его уполномоченного органа не вправе: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 1) сокращать численность работников унитарного предприятия;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 2) совершать сделки (несколько взаимосвязанных сделок), цена которых превышает пять процентов балансовой стоимости активов муниципального унитарного предприятия на дату утверждения его последнего балансового отчета или более чем в 50 тысяч раз превышает установленный федеральным законом минимальный размер оплаты труда, сделки (несколько взаимосвязанных сделок), связанные с возможностью прямого или косвенного отчуждения имущества, стоимость которого превышает пять процентов балансовой стоимости активов муниципального унитарного предприятия на дату утверждения его последнего балансового отчета или более чем в 50 тысяч раз превышает установленный федеральным законом минимальный размер оплаты труда, а также сделки (несколько взаимосвязанных сделок), приводящие к отчуждению либо обременению активов муниципального унитарного предприятия;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  3) получать кредиты;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  4) осуществлять выпуск ценных бумаг;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</w:pPr>
      <w:r w:rsidRPr="009F31D3">
        <w:t xml:space="preserve">              5) выступать учредителем хозяйственных товариществ или обществ, а также приобретать и отчуждать акции (доли) в уставном (складочном) капитале хозяйственных товариществ или обществ; </w:t>
      </w:r>
    </w:p>
    <w:p w:rsidR="00126947" w:rsidRPr="009F31D3" w:rsidRDefault="00126947" w:rsidP="00354385">
      <w:pPr>
        <w:pStyle w:val="ab"/>
        <w:spacing w:before="0" w:beforeAutospacing="0" w:after="240" w:afterAutospacing="0"/>
        <w:contextualSpacing/>
        <w:jc w:val="both"/>
        <w:rPr>
          <w:color w:val="22252D"/>
        </w:rPr>
      </w:pPr>
      <w:r w:rsidRPr="009F31D3">
        <w:t xml:space="preserve">              3.7. Несостоявшаяся продажа муниципального имущества влечет за собой изменения решения об условиях приватизации этого имущества в части способа приватизации и условий, связанных с указанным способом.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center"/>
        <w:rPr>
          <w:color w:val="22252D"/>
        </w:rPr>
      </w:pPr>
    </w:p>
    <w:p w:rsidR="000251B7" w:rsidRDefault="00126947" w:rsidP="00567253">
      <w:pPr>
        <w:pStyle w:val="ab"/>
        <w:spacing w:before="0" w:beforeAutospacing="0" w:after="240" w:afterAutospacing="0"/>
        <w:ind w:firstLine="851"/>
        <w:contextualSpacing/>
        <w:jc w:val="center"/>
        <w:rPr>
          <w:b/>
        </w:rPr>
      </w:pPr>
      <w:r w:rsidRPr="009F31D3">
        <w:rPr>
          <w:b/>
          <w:color w:val="22252D"/>
        </w:rPr>
        <w:t>4.</w:t>
      </w:r>
      <w:r w:rsidR="000251B7">
        <w:rPr>
          <w:b/>
          <w:color w:val="22252D"/>
        </w:rPr>
        <w:t xml:space="preserve"> </w:t>
      </w:r>
      <w:r w:rsidRPr="009F31D3">
        <w:rPr>
          <w:b/>
        </w:rPr>
        <w:t>Особенности приватизации объектов культурного наследия</w:t>
      </w:r>
    </w:p>
    <w:p w:rsidR="009F31D3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center"/>
        <w:rPr>
          <w:b/>
        </w:rPr>
      </w:pPr>
      <w:r w:rsidRPr="009F31D3">
        <w:rPr>
          <w:b/>
        </w:rPr>
        <w:t>(памятников истории и культуры), находящихся в собственности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center"/>
        <w:rPr>
          <w:b/>
        </w:rPr>
      </w:pPr>
      <w:r w:rsidRPr="009F31D3">
        <w:rPr>
          <w:b/>
        </w:rPr>
        <w:t xml:space="preserve"> МО «</w:t>
      </w:r>
      <w:proofErr w:type="spellStart"/>
      <w:r w:rsidR="0008238A" w:rsidRPr="009F31D3">
        <w:rPr>
          <w:b/>
        </w:rPr>
        <w:t>Пудомягское</w:t>
      </w:r>
      <w:proofErr w:type="spellEnd"/>
      <w:r w:rsidR="0008238A" w:rsidRPr="009F31D3">
        <w:rPr>
          <w:b/>
        </w:rPr>
        <w:t xml:space="preserve"> сельское поселение</w:t>
      </w:r>
      <w:r w:rsidRPr="009F31D3">
        <w:rPr>
          <w:b/>
        </w:rPr>
        <w:t>»</w:t>
      </w:r>
    </w:p>
    <w:p w:rsidR="00126947" w:rsidRPr="009F31D3" w:rsidRDefault="00126947" w:rsidP="00567253">
      <w:pPr>
        <w:ind w:firstLine="851"/>
        <w:contextualSpacing/>
        <w:jc w:val="both"/>
      </w:pPr>
      <w:r w:rsidRPr="009F31D3">
        <w:t>4.1. Приватизация объектов культурного наследия (памятников истории и культуры), находящихся в собственности МО «</w:t>
      </w:r>
      <w:proofErr w:type="spellStart"/>
      <w:r w:rsidR="0008238A" w:rsidRPr="009F31D3">
        <w:t>Пудомягское</w:t>
      </w:r>
      <w:proofErr w:type="spellEnd"/>
      <w:r w:rsidR="0008238A" w:rsidRPr="009F31D3">
        <w:t xml:space="preserve"> сельское поселение</w:t>
      </w:r>
      <w:r w:rsidRPr="009F31D3">
        <w:t xml:space="preserve">», осуществляется в соответствии с Федеральным законом от  25.06.2002 № 73-ФЗ «Об объектах культурного наследия (памятниках истории и культуры) народов Российской Федерации», по согласованию с уполномоченным органом исполнительной власти Ленинградской области в области охраны объектов культурного наследия. </w:t>
      </w:r>
    </w:p>
    <w:p w:rsidR="00126947" w:rsidRPr="009F31D3" w:rsidRDefault="00126947" w:rsidP="00567253">
      <w:pPr>
        <w:ind w:firstLine="851"/>
        <w:contextualSpacing/>
        <w:jc w:val="both"/>
      </w:pPr>
      <w:r w:rsidRPr="009F31D3">
        <w:t xml:space="preserve">4.2. В договор купли-продажи объекта культурного наследия (памятника истории и культуры) включаются обязательства нового собственника по восстановлению и сохранению соответствующего памятника истории и культуры, которые являются обременениями права собственности на данный объект и указываются в охранном обязательстве собственника объекта культурного наследия, оформляемом в соответствии с нормативными правовыми актами Российской Федерации уполномоченным органом </w:t>
      </w:r>
      <w:r w:rsidRPr="009F31D3">
        <w:lastRenderedPageBreak/>
        <w:t xml:space="preserve">исполнительной власти Ленинградской области в области охраны объектов культурного наследия. </w:t>
      </w:r>
    </w:p>
    <w:p w:rsidR="00126947" w:rsidRPr="009F31D3" w:rsidRDefault="00126947" w:rsidP="00567253">
      <w:pPr>
        <w:ind w:firstLine="851"/>
        <w:contextualSpacing/>
        <w:jc w:val="both"/>
      </w:pPr>
      <w:r w:rsidRPr="009F31D3">
        <w:t xml:space="preserve">4.3. В случае принятия уполномоченным органом решения о приватизации объекта культурного наследия (памятника истории и культуры), расположенного на земельном участке, который (часть которого) находится в границах зоны охраны объекта культурного наследия (памятника истории и культуры), в договоре купли-продажи объекта культурного наследия должны устанавливаться ограничения использования земельного участка, предусмотренные законодательством об объектах культурного наследия. </w:t>
      </w:r>
    </w:p>
    <w:p w:rsidR="00126947" w:rsidRPr="009F31D3" w:rsidRDefault="00126947" w:rsidP="00567253">
      <w:pPr>
        <w:pStyle w:val="1"/>
        <w:ind w:firstLine="851"/>
        <w:jc w:val="center"/>
        <w:rPr>
          <w:sz w:val="24"/>
          <w:szCs w:val="24"/>
        </w:rPr>
      </w:pPr>
      <w:r w:rsidRPr="009F31D3">
        <w:rPr>
          <w:sz w:val="24"/>
          <w:szCs w:val="24"/>
        </w:rPr>
        <w:t>5.</w:t>
      </w:r>
      <w:r w:rsidR="0008238A" w:rsidRPr="009F31D3">
        <w:rPr>
          <w:sz w:val="24"/>
          <w:szCs w:val="24"/>
        </w:rPr>
        <w:t xml:space="preserve"> </w:t>
      </w:r>
      <w:r w:rsidRPr="009F31D3">
        <w:rPr>
          <w:rStyle w:val="hl"/>
          <w:sz w:val="24"/>
          <w:szCs w:val="24"/>
        </w:rPr>
        <w:t>Отчет о результатах приватизации муниципального имущества</w:t>
      </w:r>
    </w:p>
    <w:p w:rsidR="00126947" w:rsidRPr="009F31D3" w:rsidRDefault="00126947" w:rsidP="00567253">
      <w:pPr>
        <w:ind w:firstLine="851"/>
        <w:contextualSpacing/>
        <w:jc w:val="both"/>
      </w:pPr>
      <w:r w:rsidRPr="009F31D3">
        <w:rPr>
          <w:rStyle w:val="blk"/>
        </w:rPr>
        <w:t xml:space="preserve">1. Администрация </w:t>
      </w:r>
      <w:r w:rsidR="000251B7">
        <w:rPr>
          <w:rStyle w:val="blk"/>
        </w:rPr>
        <w:t>МО «</w:t>
      </w:r>
      <w:proofErr w:type="spellStart"/>
      <w:r w:rsidR="0008238A" w:rsidRPr="009F31D3">
        <w:rPr>
          <w:rStyle w:val="blk"/>
        </w:rPr>
        <w:t>Пудомягско</w:t>
      </w:r>
      <w:r w:rsidR="000251B7">
        <w:rPr>
          <w:rStyle w:val="blk"/>
        </w:rPr>
        <w:t>е</w:t>
      </w:r>
      <w:proofErr w:type="spellEnd"/>
      <w:r w:rsidR="0008238A" w:rsidRPr="009F31D3">
        <w:rPr>
          <w:rStyle w:val="blk"/>
        </w:rPr>
        <w:t xml:space="preserve"> сельско</w:t>
      </w:r>
      <w:r w:rsidR="000251B7">
        <w:rPr>
          <w:rStyle w:val="blk"/>
        </w:rPr>
        <w:t>е</w:t>
      </w:r>
      <w:r w:rsidR="0008238A" w:rsidRPr="009F31D3">
        <w:rPr>
          <w:rStyle w:val="blk"/>
        </w:rPr>
        <w:t xml:space="preserve"> поселени</w:t>
      </w:r>
      <w:r w:rsidR="000251B7">
        <w:rPr>
          <w:rStyle w:val="blk"/>
        </w:rPr>
        <w:t>е»</w:t>
      </w:r>
      <w:r w:rsidRPr="009F31D3">
        <w:rPr>
          <w:rStyle w:val="blk"/>
        </w:rPr>
        <w:t xml:space="preserve"> ежегодно, не позднее 1 апреля, представляет в совет депутатов </w:t>
      </w:r>
      <w:proofErr w:type="spellStart"/>
      <w:r w:rsidR="0008238A" w:rsidRPr="009F31D3">
        <w:rPr>
          <w:rStyle w:val="blk"/>
        </w:rPr>
        <w:t>Пудомягского</w:t>
      </w:r>
      <w:proofErr w:type="spellEnd"/>
      <w:r w:rsidR="0008238A" w:rsidRPr="009F31D3">
        <w:rPr>
          <w:rStyle w:val="blk"/>
        </w:rPr>
        <w:t xml:space="preserve"> сельского поселения</w:t>
      </w:r>
      <w:r w:rsidRPr="009F31D3">
        <w:rPr>
          <w:rStyle w:val="blk"/>
        </w:rPr>
        <w:t xml:space="preserve"> отчет о результатах приватизации муниципального имущества за прошедший год.</w:t>
      </w:r>
    </w:p>
    <w:p w:rsidR="00126947" w:rsidRPr="009F31D3" w:rsidRDefault="00126947" w:rsidP="00567253">
      <w:pPr>
        <w:ind w:firstLine="851"/>
        <w:contextualSpacing/>
        <w:jc w:val="both"/>
        <w:rPr>
          <w:rStyle w:val="blk"/>
        </w:rPr>
      </w:pPr>
      <w:r w:rsidRPr="009F31D3">
        <w:rPr>
          <w:rStyle w:val="blk"/>
        </w:rPr>
        <w:t>2. Отчет о результатах приватизации муниципального имущества за прошедший год содержит перечень приватизированного имущества, в том числе имущественных комплексов муниципальных унитарных предприятий, акций акционерных обществ и иного муниципального имущества с указанием способа, срока и цены сделки приватизации.</w:t>
      </w:r>
    </w:p>
    <w:p w:rsidR="00126947" w:rsidRPr="009F31D3" w:rsidRDefault="00126947" w:rsidP="00567253">
      <w:pPr>
        <w:ind w:firstLine="851"/>
        <w:contextualSpacing/>
        <w:jc w:val="both"/>
      </w:pPr>
      <w:r w:rsidRPr="009F31D3">
        <w:rPr>
          <w:rStyle w:val="blk"/>
        </w:rPr>
        <w:t xml:space="preserve">3. </w:t>
      </w:r>
      <w:r w:rsidRPr="009F31D3">
        <w:t>Отчет о результатах приватизации муниципального имущества за прошедший год подлежит размещению на официальном сайте в сети «</w:t>
      </w:r>
      <w:proofErr w:type="gramStart"/>
      <w:r w:rsidRPr="009F31D3">
        <w:t>Интернет»</w:t>
      </w:r>
      <w:hyperlink r:id="rId11" w:history="1">
        <w:r w:rsidRPr="009F31D3">
          <w:rPr>
            <w:rStyle w:val="ad"/>
            <w:lang w:val="en-US"/>
          </w:rPr>
          <w:t>www</w:t>
        </w:r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torgi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gov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ru</w:t>
        </w:r>
        <w:proofErr w:type="spellEnd"/>
        <w:proofErr w:type="gramEnd"/>
      </w:hyperlink>
      <w:r w:rsidRPr="009F31D3">
        <w:rPr>
          <w:color w:val="22252D"/>
        </w:rPr>
        <w:t xml:space="preserve">. </w:t>
      </w:r>
      <w:r w:rsidRPr="009F31D3">
        <w:t>одновременно с представлением в Совет депутатов</w:t>
      </w:r>
      <w:r w:rsidRPr="009F31D3">
        <w:rPr>
          <w:rStyle w:val="blk"/>
        </w:rPr>
        <w:t xml:space="preserve"> </w:t>
      </w:r>
      <w:proofErr w:type="spellStart"/>
      <w:r w:rsidR="0008238A" w:rsidRPr="009F31D3">
        <w:rPr>
          <w:rStyle w:val="blk"/>
        </w:rPr>
        <w:t>Пудомягского</w:t>
      </w:r>
      <w:proofErr w:type="spellEnd"/>
      <w:r w:rsidR="0008238A" w:rsidRPr="009F31D3">
        <w:rPr>
          <w:rStyle w:val="blk"/>
        </w:rPr>
        <w:t xml:space="preserve"> сельского поселения</w:t>
      </w:r>
      <w:r w:rsidRPr="009F31D3">
        <w:t>.</w:t>
      </w:r>
    </w:p>
    <w:p w:rsidR="00126947" w:rsidRPr="009F31D3" w:rsidRDefault="00126947" w:rsidP="00567253">
      <w:pPr>
        <w:ind w:firstLine="851"/>
        <w:contextualSpacing/>
        <w:jc w:val="both"/>
      </w:pPr>
    </w:p>
    <w:p w:rsidR="009F31D3" w:rsidRDefault="00126947" w:rsidP="00567253">
      <w:pPr>
        <w:ind w:firstLine="851"/>
        <w:contextualSpacing/>
        <w:jc w:val="center"/>
        <w:rPr>
          <w:b/>
        </w:rPr>
      </w:pPr>
      <w:r w:rsidRPr="009F31D3">
        <w:rPr>
          <w:b/>
        </w:rPr>
        <w:t xml:space="preserve">6. Информационное обеспечение приватизации имущества </w:t>
      </w:r>
    </w:p>
    <w:p w:rsidR="00126947" w:rsidRDefault="00126947" w:rsidP="00567253">
      <w:pPr>
        <w:ind w:firstLine="851"/>
        <w:contextualSpacing/>
        <w:jc w:val="center"/>
        <w:rPr>
          <w:b/>
        </w:rPr>
      </w:pPr>
      <w:r w:rsidRPr="009F31D3">
        <w:rPr>
          <w:b/>
        </w:rPr>
        <w:t>МО «</w:t>
      </w:r>
      <w:proofErr w:type="spellStart"/>
      <w:r w:rsidR="0008238A" w:rsidRPr="009F31D3">
        <w:rPr>
          <w:b/>
        </w:rPr>
        <w:t>Пудомягское</w:t>
      </w:r>
      <w:proofErr w:type="spellEnd"/>
      <w:r w:rsidR="0008238A" w:rsidRPr="009F31D3">
        <w:rPr>
          <w:b/>
        </w:rPr>
        <w:t xml:space="preserve"> сельское поселение</w:t>
      </w:r>
      <w:r w:rsidRPr="009F31D3">
        <w:rPr>
          <w:b/>
        </w:rPr>
        <w:t>»</w:t>
      </w:r>
    </w:p>
    <w:p w:rsidR="000251B7" w:rsidRPr="009F31D3" w:rsidRDefault="000251B7" w:rsidP="00567253">
      <w:pPr>
        <w:ind w:firstLine="851"/>
        <w:contextualSpacing/>
        <w:jc w:val="center"/>
        <w:rPr>
          <w:b/>
        </w:rPr>
      </w:pP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22252D"/>
        </w:rPr>
      </w:pPr>
      <w:r w:rsidRPr="009F31D3">
        <w:t xml:space="preserve">1. </w:t>
      </w:r>
      <w:r w:rsidRPr="009F31D3">
        <w:rPr>
          <w:color w:val="22252D"/>
        </w:rPr>
        <w:t>Прогнозный план (программа) приватизации муниципального имущества на очередной финансовый год и отчет о его выполнении подлежат опубликованию</w:t>
      </w:r>
      <w:r w:rsidR="0008238A" w:rsidRPr="009F31D3">
        <w:rPr>
          <w:color w:val="22252D"/>
        </w:rPr>
        <w:t xml:space="preserve"> </w:t>
      </w:r>
      <w:r w:rsidRPr="009F31D3">
        <w:t xml:space="preserve">на официальном сайте Российской Федерации </w:t>
      </w:r>
      <w:r w:rsidRPr="009F31D3">
        <w:rPr>
          <w:color w:val="000000"/>
        </w:rPr>
        <w:t>в сети «</w:t>
      </w:r>
      <w:proofErr w:type="gramStart"/>
      <w:r w:rsidRPr="009F31D3">
        <w:rPr>
          <w:color w:val="000000"/>
        </w:rPr>
        <w:t>Интернет»</w:t>
      </w:r>
      <w:hyperlink r:id="rId12" w:history="1">
        <w:r w:rsidRPr="009F31D3">
          <w:rPr>
            <w:rStyle w:val="ad"/>
            <w:lang w:val="en-US"/>
          </w:rPr>
          <w:t>www</w:t>
        </w:r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torgi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gov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ru</w:t>
        </w:r>
        <w:proofErr w:type="spellEnd"/>
        <w:proofErr w:type="gramEnd"/>
      </w:hyperlink>
      <w:r w:rsidRPr="009F31D3">
        <w:rPr>
          <w:color w:val="22252D"/>
        </w:rPr>
        <w:t>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  <w:rPr>
          <w:color w:val="000000"/>
        </w:rPr>
      </w:pPr>
      <w:r w:rsidRPr="009F31D3">
        <w:rPr>
          <w:color w:val="22252D"/>
        </w:rPr>
        <w:t>2.</w:t>
      </w:r>
      <w:r w:rsidR="0008238A" w:rsidRPr="009F31D3">
        <w:rPr>
          <w:color w:val="22252D"/>
        </w:rPr>
        <w:t xml:space="preserve"> </w:t>
      </w:r>
      <w:r w:rsidRPr="009F31D3">
        <w:t xml:space="preserve">Информационные сообщения о приватизации муниципального имущества подлежат опубликованию на официальном сайте Российской Федерации </w:t>
      </w:r>
      <w:r w:rsidRPr="009F31D3">
        <w:rPr>
          <w:color w:val="000000"/>
        </w:rPr>
        <w:t>в сети «Интернет»</w:t>
      </w:r>
      <w:r w:rsidR="0008238A" w:rsidRPr="009F31D3">
        <w:rPr>
          <w:color w:val="000000"/>
        </w:rPr>
        <w:t xml:space="preserve"> </w:t>
      </w:r>
      <w:hyperlink r:id="rId13" w:history="1">
        <w:proofErr w:type="gramStart"/>
        <w:r w:rsidRPr="009F31D3">
          <w:rPr>
            <w:rStyle w:val="ad"/>
            <w:lang w:val="en-US"/>
          </w:rPr>
          <w:t>www</w:t>
        </w:r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torgi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gov</w:t>
        </w:r>
        <w:proofErr w:type="spellEnd"/>
        <w:r w:rsidRPr="009F31D3">
          <w:rPr>
            <w:rStyle w:val="ad"/>
          </w:rPr>
          <w:t>.</w:t>
        </w:r>
        <w:proofErr w:type="spellStart"/>
        <w:r w:rsidRPr="009F31D3">
          <w:rPr>
            <w:rStyle w:val="ad"/>
            <w:lang w:val="en-US"/>
          </w:rPr>
          <w:t>ru</w:t>
        </w:r>
        <w:proofErr w:type="spellEnd"/>
      </w:hyperlink>
      <w:r w:rsidRPr="009F31D3">
        <w:rPr>
          <w:color w:val="000000"/>
        </w:rPr>
        <w:t>.,</w:t>
      </w:r>
      <w:proofErr w:type="gramEnd"/>
      <w:r w:rsidRPr="009F31D3">
        <w:rPr>
          <w:color w:val="000000"/>
        </w:rPr>
        <w:t xml:space="preserve"> официальном сайте </w:t>
      </w:r>
      <w:r w:rsidR="007A07BF" w:rsidRPr="009F31D3">
        <w:rPr>
          <w:color w:val="000000"/>
          <w:spacing w:val="1"/>
        </w:rPr>
        <w:t xml:space="preserve">администрации </w:t>
      </w:r>
      <w:r w:rsidR="000251B7">
        <w:rPr>
          <w:color w:val="000000"/>
          <w:spacing w:val="1"/>
        </w:rPr>
        <w:t>МО «</w:t>
      </w:r>
      <w:proofErr w:type="spellStart"/>
      <w:r w:rsidR="007A07BF" w:rsidRPr="009F31D3">
        <w:rPr>
          <w:color w:val="000000"/>
          <w:spacing w:val="1"/>
        </w:rPr>
        <w:t>Пудомягско</w:t>
      </w:r>
      <w:r w:rsidR="000251B7">
        <w:rPr>
          <w:color w:val="000000"/>
          <w:spacing w:val="1"/>
        </w:rPr>
        <w:t>е</w:t>
      </w:r>
      <w:proofErr w:type="spellEnd"/>
      <w:r w:rsidR="007A07BF" w:rsidRPr="009F31D3">
        <w:rPr>
          <w:color w:val="000000"/>
          <w:spacing w:val="1"/>
        </w:rPr>
        <w:t xml:space="preserve"> сельско</w:t>
      </w:r>
      <w:r w:rsidR="000251B7">
        <w:rPr>
          <w:color w:val="000000"/>
          <w:spacing w:val="1"/>
        </w:rPr>
        <w:t>е поселение»</w:t>
      </w:r>
      <w:r w:rsidRPr="009F31D3">
        <w:rPr>
          <w:color w:val="000000"/>
          <w:spacing w:val="1"/>
        </w:rPr>
        <w:t xml:space="preserve"> и на электронной площадке в случае продажи муниципального имущества в электронной форме.</w:t>
      </w:r>
    </w:p>
    <w:p w:rsidR="00126947" w:rsidRPr="009F31D3" w:rsidRDefault="00126947" w:rsidP="00567253">
      <w:pPr>
        <w:pStyle w:val="ab"/>
        <w:spacing w:before="0" w:beforeAutospacing="0" w:after="240" w:afterAutospacing="0"/>
        <w:ind w:firstLine="851"/>
        <w:contextualSpacing/>
        <w:jc w:val="both"/>
      </w:pPr>
      <w:r w:rsidRPr="009F31D3">
        <w:t xml:space="preserve">3. Информационное сообщение о продаже муниципального имущества должно содержать сведения, установленные Федеральным </w:t>
      </w:r>
      <w:hyperlink r:id="rId14" w:history="1">
        <w:r w:rsidRPr="009F31D3">
          <w:rPr>
            <w:rStyle w:val="ad"/>
            <w:bdr w:val="none" w:sz="0" w:space="0" w:color="auto" w:frame="1"/>
          </w:rPr>
          <w:t>законом</w:t>
        </w:r>
      </w:hyperlink>
      <w:r w:rsidRPr="009F31D3">
        <w:t> </w:t>
      </w:r>
      <w:hyperlink r:id="rId15" w:history="1">
        <w:r w:rsidRPr="009F31D3">
          <w:rPr>
            <w:rStyle w:val="ad"/>
            <w:bdr w:val="none" w:sz="0" w:space="0" w:color="auto" w:frame="1"/>
          </w:rPr>
          <w:t>от 21.10.2001 № 178-ФЗ</w:t>
        </w:r>
      </w:hyperlink>
      <w:r w:rsidRPr="009F31D3">
        <w:t xml:space="preserve"> «О приватизации государственного и муниципального имущества»,  в том числе сведения о сервитутах и других обременениях приватизируемого имущества, а так же решения о проведении продажи в электронной форме. </w:t>
      </w:r>
    </w:p>
    <w:p w:rsidR="00B9630D" w:rsidRPr="009F31D3" w:rsidRDefault="00B9630D">
      <w:pPr>
        <w:shd w:val="clear" w:color="auto" w:fill="FFFFFF"/>
        <w:autoSpaceDE w:val="0"/>
        <w:jc w:val="right"/>
      </w:pPr>
    </w:p>
    <w:sectPr w:rsidR="00B9630D" w:rsidRPr="009F31D3" w:rsidSect="00435F1C">
      <w:footnotePr>
        <w:pos w:val="beneathText"/>
      </w:footnotePr>
      <w:pgSz w:w="11905" w:h="16837"/>
      <w:pgMar w:top="709" w:right="851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E742C19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proofState w:spelling="clean" w:grammar="clean"/>
  <w:defaultTabStop w:val="708"/>
  <w:drawingGridHorizontalSpacing w:val="120"/>
  <w:drawingGridVerticalSpacing w:val="0"/>
  <w:displayHorizontalDrawingGridEvery w:val="0"/>
  <w:displayVerticalDrawingGridEvery w:val="0"/>
  <w:noPunctuationKerning/>
  <w:characterSpacingControl w:val="doNotCompress"/>
  <w:footnotePr>
    <w:pos w:val="beneathText"/>
  </w:footnotePr>
  <w:compat>
    <w:compatSetting w:name="compatibilityMode" w:uri="http://schemas.microsoft.com/office/word" w:val="12"/>
  </w:compat>
  <w:rsids>
    <w:rsidRoot w:val="00CA2ACD"/>
    <w:rsid w:val="000251B7"/>
    <w:rsid w:val="0008238A"/>
    <w:rsid w:val="00126947"/>
    <w:rsid w:val="00135269"/>
    <w:rsid w:val="002B3E0B"/>
    <w:rsid w:val="002D5582"/>
    <w:rsid w:val="002E39E3"/>
    <w:rsid w:val="00330A4E"/>
    <w:rsid w:val="00354385"/>
    <w:rsid w:val="003F3F5F"/>
    <w:rsid w:val="00435F1C"/>
    <w:rsid w:val="00443B28"/>
    <w:rsid w:val="0055358D"/>
    <w:rsid w:val="0056333F"/>
    <w:rsid w:val="00567253"/>
    <w:rsid w:val="005706B6"/>
    <w:rsid w:val="005748E4"/>
    <w:rsid w:val="005C700D"/>
    <w:rsid w:val="00685AAF"/>
    <w:rsid w:val="006911F2"/>
    <w:rsid w:val="006C7462"/>
    <w:rsid w:val="007A07BF"/>
    <w:rsid w:val="009637BA"/>
    <w:rsid w:val="00964A7C"/>
    <w:rsid w:val="009F31D3"/>
    <w:rsid w:val="00A4029A"/>
    <w:rsid w:val="00B5304B"/>
    <w:rsid w:val="00B82396"/>
    <w:rsid w:val="00B9630D"/>
    <w:rsid w:val="00C50F54"/>
    <w:rsid w:val="00CA2ACD"/>
    <w:rsid w:val="00CD5A8F"/>
    <w:rsid w:val="00D979D9"/>
    <w:rsid w:val="00DA4354"/>
    <w:rsid w:val="00DD7A56"/>
    <w:rsid w:val="00DE778F"/>
    <w:rsid w:val="00E749EB"/>
    <w:rsid w:val="00ED0200"/>
    <w:rsid w:val="00EF7936"/>
    <w:rsid w:val="00F07EB3"/>
    <w:rsid w:val="00F25F8F"/>
    <w:rsid w:val="00F60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A55627-2FF3-46A3-883F-6DFFBA191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48E4"/>
    <w:pPr>
      <w:suppressAutoHyphens/>
    </w:pPr>
    <w:rPr>
      <w:sz w:val="24"/>
      <w:szCs w:val="24"/>
      <w:lang w:eastAsia="ar-SA"/>
    </w:rPr>
  </w:style>
  <w:style w:type="paragraph" w:styleId="1">
    <w:name w:val="heading 1"/>
    <w:basedOn w:val="a"/>
    <w:link w:val="10"/>
    <w:uiPriority w:val="9"/>
    <w:qFormat/>
    <w:rsid w:val="00126947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5748E4"/>
  </w:style>
  <w:style w:type="character" w:customStyle="1" w:styleId="WW-Absatz-Standardschriftart">
    <w:name w:val="WW-Absatz-Standardschriftart"/>
    <w:rsid w:val="005748E4"/>
  </w:style>
  <w:style w:type="character" w:customStyle="1" w:styleId="WW-Absatz-Standardschriftart1">
    <w:name w:val="WW-Absatz-Standardschriftart1"/>
    <w:rsid w:val="005748E4"/>
  </w:style>
  <w:style w:type="character" w:customStyle="1" w:styleId="WW-Absatz-Standardschriftart11">
    <w:name w:val="WW-Absatz-Standardschriftart11"/>
    <w:rsid w:val="005748E4"/>
  </w:style>
  <w:style w:type="character" w:customStyle="1" w:styleId="WW-Absatz-Standardschriftart111">
    <w:name w:val="WW-Absatz-Standardschriftart111"/>
    <w:rsid w:val="005748E4"/>
  </w:style>
  <w:style w:type="character" w:customStyle="1" w:styleId="WW-Absatz-Standardschriftart1111">
    <w:name w:val="WW-Absatz-Standardschriftart1111"/>
    <w:rsid w:val="005748E4"/>
  </w:style>
  <w:style w:type="character" w:customStyle="1" w:styleId="11">
    <w:name w:val="Основной шрифт абзаца1"/>
    <w:rsid w:val="005748E4"/>
  </w:style>
  <w:style w:type="character" w:customStyle="1" w:styleId="a3">
    <w:name w:val="Символ нумерации"/>
    <w:rsid w:val="005748E4"/>
  </w:style>
  <w:style w:type="paragraph" w:customStyle="1" w:styleId="a4">
    <w:name w:val="Заголовок"/>
    <w:basedOn w:val="a"/>
    <w:next w:val="a5"/>
    <w:rsid w:val="005748E4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5">
    <w:name w:val="Body Text"/>
    <w:basedOn w:val="a"/>
    <w:semiHidden/>
    <w:rsid w:val="005748E4"/>
    <w:pPr>
      <w:spacing w:after="120"/>
    </w:pPr>
  </w:style>
  <w:style w:type="paragraph" w:styleId="a6">
    <w:name w:val="List"/>
    <w:basedOn w:val="a5"/>
    <w:semiHidden/>
    <w:rsid w:val="005748E4"/>
    <w:rPr>
      <w:rFonts w:ascii="Arial" w:hAnsi="Arial" w:cs="Tahoma"/>
    </w:rPr>
  </w:style>
  <w:style w:type="paragraph" w:customStyle="1" w:styleId="12">
    <w:name w:val="Название1"/>
    <w:basedOn w:val="a"/>
    <w:rsid w:val="005748E4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13">
    <w:name w:val="Указатель1"/>
    <w:basedOn w:val="a"/>
    <w:rsid w:val="005748E4"/>
    <w:pPr>
      <w:suppressLineNumbers/>
    </w:pPr>
    <w:rPr>
      <w:rFonts w:ascii="Arial" w:hAnsi="Arial" w:cs="Tahoma"/>
    </w:rPr>
  </w:style>
  <w:style w:type="paragraph" w:customStyle="1" w:styleId="ConsPlusNonformat">
    <w:name w:val="ConsPlusNonformat"/>
    <w:rsid w:val="005748E4"/>
    <w:pPr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ConsPlusTitle">
    <w:name w:val="ConsPlusTitle"/>
    <w:rsid w:val="005748E4"/>
    <w:pPr>
      <w:suppressAutoHyphens/>
      <w:autoSpaceDE w:val="0"/>
    </w:pPr>
    <w:rPr>
      <w:rFonts w:eastAsia="Arial"/>
      <w:b/>
      <w:bCs/>
      <w:sz w:val="28"/>
      <w:szCs w:val="28"/>
      <w:lang w:eastAsia="ar-SA"/>
    </w:rPr>
  </w:style>
  <w:style w:type="paragraph" w:styleId="a7">
    <w:name w:val="Balloon Text"/>
    <w:basedOn w:val="a"/>
    <w:rsid w:val="005748E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5748E4"/>
    <w:pPr>
      <w:widowControl w:val="0"/>
      <w:suppressAutoHyphens/>
      <w:ind w:firstLine="720"/>
    </w:pPr>
    <w:rPr>
      <w:rFonts w:ascii="Arial" w:eastAsia="Arial" w:hAnsi="Arial"/>
      <w:lang w:eastAsia="ar-SA"/>
    </w:rPr>
  </w:style>
  <w:style w:type="paragraph" w:styleId="a8">
    <w:name w:val="Body Text Indent"/>
    <w:basedOn w:val="a"/>
    <w:semiHidden/>
    <w:rsid w:val="005748E4"/>
    <w:pPr>
      <w:ind w:firstLine="720"/>
      <w:jc w:val="both"/>
    </w:pPr>
    <w:rPr>
      <w:szCs w:val="20"/>
    </w:rPr>
  </w:style>
  <w:style w:type="paragraph" w:customStyle="1" w:styleId="a9">
    <w:name w:val="Содержимое таблицы"/>
    <w:basedOn w:val="a"/>
    <w:rsid w:val="005748E4"/>
    <w:pPr>
      <w:suppressLineNumbers/>
    </w:pPr>
  </w:style>
  <w:style w:type="paragraph" w:customStyle="1" w:styleId="aa">
    <w:name w:val="Заголовок таблицы"/>
    <w:basedOn w:val="a9"/>
    <w:rsid w:val="005748E4"/>
    <w:pPr>
      <w:jc w:val="center"/>
    </w:pPr>
    <w:rPr>
      <w:b/>
      <w:bCs/>
    </w:rPr>
  </w:style>
  <w:style w:type="paragraph" w:styleId="ab">
    <w:name w:val="Normal (Web)"/>
    <w:basedOn w:val="a"/>
    <w:uiPriority w:val="99"/>
    <w:rsid w:val="00B82396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c">
    <w:name w:val="caption"/>
    <w:basedOn w:val="a"/>
    <w:uiPriority w:val="99"/>
    <w:semiHidden/>
    <w:unhideWhenUsed/>
    <w:qFormat/>
    <w:rsid w:val="00126947"/>
    <w:pPr>
      <w:suppressAutoHyphens w:val="0"/>
      <w:jc w:val="center"/>
    </w:pPr>
    <w:rPr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26947"/>
    <w:rPr>
      <w:b/>
      <w:bCs/>
      <w:kern w:val="36"/>
      <w:sz w:val="48"/>
      <w:szCs w:val="48"/>
    </w:rPr>
  </w:style>
  <w:style w:type="character" w:styleId="ad">
    <w:name w:val="Hyperlink"/>
    <w:basedOn w:val="a0"/>
    <w:uiPriority w:val="99"/>
    <w:unhideWhenUsed/>
    <w:rsid w:val="00126947"/>
    <w:rPr>
      <w:color w:val="0000FF"/>
      <w:u w:val="single"/>
    </w:rPr>
  </w:style>
  <w:style w:type="character" w:styleId="ae">
    <w:name w:val="Strong"/>
    <w:basedOn w:val="a0"/>
    <w:uiPriority w:val="22"/>
    <w:qFormat/>
    <w:rsid w:val="00126947"/>
    <w:rPr>
      <w:b/>
      <w:bCs/>
    </w:rPr>
  </w:style>
  <w:style w:type="character" w:customStyle="1" w:styleId="blk">
    <w:name w:val="blk"/>
    <w:basedOn w:val="a0"/>
    <w:rsid w:val="00126947"/>
  </w:style>
  <w:style w:type="character" w:customStyle="1" w:styleId="hl">
    <w:name w:val="hl"/>
    <w:basedOn w:val="a0"/>
    <w:rsid w:val="001269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akon.scli.ru/ru/legal_texts/act_municipal_education/index.php?do4=document&amp;id4=6ede0023-a5d1-4b11-8881-70505f2fb9c9" TargetMode="External"/><Relationship Id="rId13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on.scli.ru/ru/legal_texts/act_municipal_education/index.php?do4=document&amp;id4=96e20c02-1b12-465a-b64c-24aa92270007" TargetMode="External"/><Relationship Id="rId12" Type="http://schemas.openxmlformats.org/officeDocument/2006/relationships/hyperlink" Target="http://www.torgi.gov.ru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zakon.scli.ru/ru/legal_texts/act_municipal_education/index.php?do4=document&amp;id4=96e20c02-1b12-465a-b64c-24aa92270007" TargetMode="External"/><Relationship Id="rId11" Type="http://schemas.openxmlformats.org/officeDocument/2006/relationships/hyperlink" Target="http://www.torgi.gov.ru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zakon.scli.ru/ru/legal_texts/act_municipal_education/index.php?do4=document&amp;id4=6ede0023-a5d1-4b11-8881-70505f2fb9c9" TargetMode="External"/><Relationship Id="rId10" Type="http://schemas.openxmlformats.org/officeDocument/2006/relationships/hyperlink" Target="http://zakon.scli.ru/ru/legal_texts/act_municipal_education/index.php?do4=document&amp;id4=80b419d8-e000-4bd8-9220-ece99111815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akon.scli.ru/ru/legal_texts/act_municipal_education/index.php?do4=document&amp;id4=6ede0023-a5d1-4b11-8881-70505f2fb9c9" TargetMode="External"/><Relationship Id="rId14" Type="http://schemas.openxmlformats.org/officeDocument/2006/relationships/hyperlink" Target="http://zakon.scli.ru/ru/legal_texts/act_municipal_education/index.php?do4=document&amp;id4=6ede0023-a5d1-4b11-8881-70505f2fb9c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2288</Words>
  <Characters>13045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СОВЕТ ДЕПУТАТОВ</vt:lpstr>
    </vt:vector>
  </TitlesOfParts>
  <Company/>
  <LinksUpToDate>false</LinksUpToDate>
  <CharactersWithSpaces>15303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СОВЕТ ДЕПУТАТОВ</dc:title>
  <dc:creator>User</dc:creator>
  <cp:lastModifiedBy>Ефремова Марина Анатольевна</cp:lastModifiedBy>
  <cp:revision>4</cp:revision>
  <cp:lastPrinted>2019-06-13T09:54:00Z</cp:lastPrinted>
  <dcterms:created xsi:type="dcterms:W3CDTF">2020-09-21T06:56:00Z</dcterms:created>
  <dcterms:modified xsi:type="dcterms:W3CDTF">2020-09-24T12:57:00Z</dcterms:modified>
</cp:coreProperties>
</file>