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0F" w:rsidRDefault="00496B0F" w:rsidP="001A6341"/>
    <w:p w:rsidR="00243F83" w:rsidRDefault="00910FB1" w:rsidP="007E7A3C">
      <w:pPr>
        <w:jc w:val="center"/>
      </w:pPr>
      <w:r>
        <w:rPr>
          <w:shadow/>
          <w:noProof/>
          <w:lang w:eastAsia="ru-RU"/>
        </w:rPr>
        <w:drawing>
          <wp:inline distT="0" distB="0" distL="0" distR="0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B0F" w:rsidRDefault="00496B0F" w:rsidP="001A6341"/>
    <w:p w:rsidR="00775BFD" w:rsidRPr="003B7E25" w:rsidRDefault="00775BFD" w:rsidP="007E7A3C">
      <w:pPr>
        <w:jc w:val="center"/>
        <w:rPr>
          <w:bCs/>
          <w:color w:val="000000"/>
        </w:rPr>
      </w:pPr>
      <w:r w:rsidRPr="003B7E25">
        <w:rPr>
          <w:bCs/>
          <w:color w:val="000000"/>
        </w:rPr>
        <w:t>СОВЕТ ДЕПУТАТОВ</w:t>
      </w:r>
    </w:p>
    <w:p w:rsidR="00775BFD" w:rsidRPr="003B7E25" w:rsidRDefault="00775BFD" w:rsidP="007E7A3C">
      <w:pPr>
        <w:jc w:val="center"/>
        <w:rPr>
          <w:bCs/>
          <w:color w:val="000000"/>
        </w:rPr>
      </w:pPr>
      <w:r w:rsidRPr="003B7E25">
        <w:rPr>
          <w:bCs/>
          <w:color w:val="000000"/>
        </w:rPr>
        <w:t>МУНИЦИПАЛЬНОГО ОБРАЗОВАНИЯ</w:t>
      </w:r>
    </w:p>
    <w:p w:rsidR="00775BFD" w:rsidRPr="003B7E25" w:rsidRDefault="00775BFD" w:rsidP="007E7A3C">
      <w:pPr>
        <w:jc w:val="center"/>
        <w:rPr>
          <w:bCs/>
          <w:color w:val="000000"/>
        </w:rPr>
      </w:pPr>
      <w:r w:rsidRPr="003B7E25">
        <w:rPr>
          <w:bCs/>
          <w:color w:val="000000"/>
        </w:rPr>
        <w:t>«ПУДОМЯГСКОЕ СЕЛЬСКОЕ ПОСЕЛЕНИЕ»</w:t>
      </w:r>
    </w:p>
    <w:p w:rsidR="00775BFD" w:rsidRPr="003B7E25" w:rsidRDefault="00775BFD" w:rsidP="007E7A3C">
      <w:pPr>
        <w:jc w:val="center"/>
        <w:rPr>
          <w:bCs/>
          <w:color w:val="000000"/>
        </w:rPr>
      </w:pPr>
      <w:r w:rsidRPr="003B7E25">
        <w:rPr>
          <w:bCs/>
          <w:color w:val="000000"/>
        </w:rPr>
        <w:t>ГАТЧИНСКОГО МУНИЦИПАЛЬНОГО РАЙОНА</w:t>
      </w:r>
    </w:p>
    <w:p w:rsidR="00910FB1" w:rsidRPr="00AA58AB" w:rsidRDefault="00775BFD" w:rsidP="007E7A3C">
      <w:pPr>
        <w:jc w:val="center"/>
      </w:pPr>
      <w:r w:rsidRPr="003B7E25">
        <w:rPr>
          <w:bCs/>
          <w:color w:val="000000"/>
        </w:rPr>
        <w:t>ЛЕНИННГРАДСКОЙ ОБЛАСТИ</w:t>
      </w:r>
    </w:p>
    <w:p w:rsidR="00775BFD" w:rsidRDefault="00600F43" w:rsidP="00600F43">
      <w:pPr>
        <w:tabs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2D29F9" w:rsidRPr="00AA58AB" w:rsidRDefault="002D29F9" w:rsidP="007E7A3C">
      <w:pPr>
        <w:jc w:val="center"/>
        <w:rPr>
          <w:sz w:val="28"/>
          <w:szCs w:val="28"/>
        </w:rPr>
      </w:pPr>
      <w:proofErr w:type="gramStart"/>
      <w:r w:rsidRPr="00AA58AB">
        <w:rPr>
          <w:sz w:val="28"/>
          <w:szCs w:val="28"/>
        </w:rPr>
        <w:t>Р</w:t>
      </w:r>
      <w:proofErr w:type="gramEnd"/>
      <w:r w:rsidRPr="00AA58AB">
        <w:rPr>
          <w:sz w:val="28"/>
          <w:szCs w:val="28"/>
        </w:rPr>
        <w:t xml:space="preserve"> Е Ш Е Н И Е</w:t>
      </w:r>
    </w:p>
    <w:p w:rsidR="002D29F9" w:rsidRPr="00AA58AB" w:rsidRDefault="002D29F9" w:rsidP="001A6341">
      <w:pPr>
        <w:rPr>
          <w:sz w:val="28"/>
          <w:szCs w:val="28"/>
        </w:rPr>
      </w:pPr>
    </w:p>
    <w:p w:rsidR="002D29F9" w:rsidRPr="00AA58AB" w:rsidRDefault="002D29F9" w:rsidP="001A6341">
      <w:pPr>
        <w:rPr>
          <w:rFonts w:eastAsia="Times New Roman"/>
        </w:rPr>
      </w:pPr>
      <w:r w:rsidRPr="00AA58AB">
        <w:rPr>
          <w:rFonts w:eastAsia="Times New Roman"/>
          <w:sz w:val="28"/>
          <w:szCs w:val="28"/>
        </w:rPr>
        <w:t xml:space="preserve"> </w:t>
      </w:r>
      <w:r w:rsidR="00910FB1" w:rsidRPr="00AA58AB">
        <w:t xml:space="preserve">«              »__________2021                                                                                      </w:t>
      </w:r>
      <w:r w:rsidRPr="00AA58AB">
        <w:t xml:space="preserve">№ </w:t>
      </w:r>
    </w:p>
    <w:p w:rsidR="002D29F9" w:rsidRPr="00AA58AB" w:rsidRDefault="002D29F9" w:rsidP="001A6341">
      <w:pPr>
        <w:rPr>
          <w:rFonts w:eastAsia="Times New Roman"/>
        </w:rPr>
      </w:pPr>
      <w:r w:rsidRPr="00AA58AB">
        <w:rPr>
          <w:rFonts w:eastAsia="Times New Roman"/>
        </w:rPr>
        <w:t xml:space="preserve"> </w:t>
      </w:r>
    </w:p>
    <w:p w:rsidR="002D29F9" w:rsidRPr="00AA58AB" w:rsidRDefault="002D29F9" w:rsidP="001A6341">
      <w:pPr>
        <w:rPr>
          <w:sz w:val="28"/>
          <w:szCs w:val="28"/>
        </w:rPr>
      </w:pPr>
    </w:p>
    <w:p w:rsidR="00496B0F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 xml:space="preserve">Об утверждении Положения о порядке оказания поддержки гражданам </w:t>
      </w:r>
    </w:p>
    <w:p w:rsidR="00496B0F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 xml:space="preserve">и </w:t>
      </w:r>
      <w:r w:rsidR="00496B0F" w:rsidRPr="00C06A6F">
        <w:rPr>
          <w:szCs w:val="24"/>
        </w:rPr>
        <w:t xml:space="preserve"> </w:t>
      </w:r>
      <w:r w:rsidRPr="00C06A6F">
        <w:rPr>
          <w:szCs w:val="24"/>
        </w:rPr>
        <w:t xml:space="preserve">их </w:t>
      </w:r>
      <w:r w:rsidR="00496B0F" w:rsidRPr="00C06A6F">
        <w:rPr>
          <w:szCs w:val="24"/>
        </w:rPr>
        <w:t xml:space="preserve"> </w:t>
      </w:r>
      <w:r w:rsidRPr="00C06A6F">
        <w:rPr>
          <w:szCs w:val="24"/>
        </w:rPr>
        <w:t xml:space="preserve">объединениям, </w:t>
      </w:r>
      <w:r w:rsidR="00496B0F" w:rsidRPr="00C06A6F">
        <w:rPr>
          <w:szCs w:val="24"/>
        </w:rPr>
        <w:t xml:space="preserve"> </w:t>
      </w:r>
      <w:r w:rsidRPr="00C06A6F">
        <w:rPr>
          <w:szCs w:val="24"/>
        </w:rPr>
        <w:t xml:space="preserve">участвующим </w:t>
      </w:r>
      <w:r w:rsidR="00496B0F" w:rsidRPr="00C06A6F">
        <w:rPr>
          <w:szCs w:val="24"/>
        </w:rPr>
        <w:t xml:space="preserve"> </w:t>
      </w:r>
      <w:r w:rsidRPr="00C06A6F">
        <w:rPr>
          <w:szCs w:val="24"/>
        </w:rPr>
        <w:t xml:space="preserve">в </w:t>
      </w:r>
      <w:r w:rsidR="00496B0F" w:rsidRPr="00C06A6F">
        <w:rPr>
          <w:szCs w:val="24"/>
        </w:rPr>
        <w:t xml:space="preserve"> </w:t>
      </w:r>
      <w:r w:rsidRPr="00C06A6F">
        <w:rPr>
          <w:szCs w:val="24"/>
        </w:rPr>
        <w:t xml:space="preserve">охране общественного порядка, </w:t>
      </w:r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 xml:space="preserve">создания </w:t>
      </w:r>
      <w:r w:rsidR="00496B0F" w:rsidRPr="00C06A6F">
        <w:rPr>
          <w:szCs w:val="24"/>
        </w:rPr>
        <w:t xml:space="preserve"> </w:t>
      </w:r>
      <w:r w:rsidRPr="00C06A6F">
        <w:rPr>
          <w:szCs w:val="24"/>
        </w:rPr>
        <w:t xml:space="preserve">условий </w:t>
      </w:r>
      <w:r w:rsidR="00496B0F" w:rsidRPr="00C06A6F">
        <w:rPr>
          <w:szCs w:val="24"/>
        </w:rPr>
        <w:t xml:space="preserve"> </w:t>
      </w:r>
      <w:r w:rsidRPr="00C06A6F">
        <w:rPr>
          <w:szCs w:val="24"/>
        </w:rPr>
        <w:t xml:space="preserve">для </w:t>
      </w:r>
      <w:r w:rsidR="00496B0F" w:rsidRPr="00C06A6F">
        <w:rPr>
          <w:szCs w:val="24"/>
        </w:rPr>
        <w:t xml:space="preserve"> </w:t>
      </w:r>
      <w:r w:rsidRPr="00C06A6F">
        <w:rPr>
          <w:szCs w:val="24"/>
        </w:rPr>
        <w:t>деятельности народных дружин на территории муниципального образования</w:t>
      </w:r>
      <w:r w:rsidR="00910FB1" w:rsidRPr="00C06A6F">
        <w:rPr>
          <w:szCs w:val="24"/>
        </w:rPr>
        <w:t xml:space="preserve"> «</w:t>
      </w:r>
      <w:proofErr w:type="spellStart"/>
      <w:r w:rsidR="00910FB1" w:rsidRPr="00C06A6F">
        <w:rPr>
          <w:szCs w:val="24"/>
        </w:rPr>
        <w:t>Пудомягское</w:t>
      </w:r>
      <w:proofErr w:type="spellEnd"/>
      <w:r w:rsidR="00910FB1" w:rsidRPr="00C06A6F">
        <w:rPr>
          <w:szCs w:val="24"/>
        </w:rPr>
        <w:t xml:space="preserve"> сельское поселение»</w:t>
      </w:r>
      <w:r w:rsidR="00377ECD" w:rsidRPr="00C06A6F">
        <w:rPr>
          <w:szCs w:val="24"/>
        </w:rPr>
        <w:t xml:space="preserve"> </w:t>
      </w:r>
      <w:r w:rsidR="00910FB1" w:rsidRPr="00C06A6F">
        <w:rPr>
          <w:szCs w:val="24"/>
        </w:rPr>
        <w:t>Гатчинского муниципального района Ленинградской области</w:t>
      </w:r>
    </w:p>
    <w:p w:rsidR="00496B0F" w:rsidRPr="00C06A6F" w:rsidRDefault="00496B0F" w:rsidP="00C06A6F">
      <w:pPr>
        <w:jc w:val="both"/>
        <w:rPr>
          <w:szCs w:val="24"/>
        </w:rPr>
      </w:pPr>
    </w:p>
    <w:p w:rsidR="002D29F9" w:rsidRPr="00C06A6F" w:rsidRDefault="002D29F9" w:rsidP="00C06A6F">
      <w:pPr>
        <w:jc w:val="both"/>
        <w:rPr>
          <w:szCs w:val="24"/>
        </w:rPr>
      </w:pPr>
      <w:proofErr w:type="gramStart"/>
      <w:r w:rsidRPr="00C06A6F">
        <w:rPr>
          <w:szCs w:val="24"/>
        </w:rPr>
        <w:t xml:space="preserve">В целях оказания поддержки гражданам и их объединениям </w:t>
      </w:r>
      <w:r w:rsidR="006F7E10" w:rsidRPr="00C06A6F">
        <w:rPr>
          <w:szCs w:val="24"/>
        </w:rPr>
        <w:t>по участию</w:t>
      </w:r>
      <w:r w:rsidRPr="00C06A6F">
        <w:rPr>
          <w:szCs w:val="24"/>
        </w:rPr>
        <w:t xml:space="preserve"> в охране общественного порядка, создания условий для деятельности народных дружин на территории муниципального образования</w:t>
      </w:r>
      <w:r w:rsidR="00910FB1" w:rsidRPr="00C06A6F">
        <w:rPr>
          <w:szCs w:val="24"/>
        </w:rPr>
        <w:t xml:space="preserve"> «</w:t>
      </w:r>
      <w:proofErr w:type="spellStart"/>
      <w:r w:rsidR="00910FB1" w:rsidRPr="00C06A6F">
        <w:rPr>
          <w:szCs w:val="24"/>
        </w:rPr>
        <w:t>Пудомягское</w:t>
      </w:r>
      <w:proofErr w:type="spellEnd"/>
      <w:r w:rsidR="00910FB1" w:rsidRPr="00C06A6F">
        <w:rPr>
          <w:szCs w:val="24"/>
        </w:rPr>
        <w:t xml:space="preserve"> сельское поселение»</w:t>
      </w:r>
      <w:r w:rsidR="00377ECD" w:rsidRPr="00C06A6F">
        <w:rPr>
          <w:szCs w:val="24"/>
        </w:rPr>
        <w:t xml:space="preserve"> </w:t>
      </w:r>
      <w:r w:rsidR="00910FB1" w:rsidRPr="00C06A6F">
        <w:rPr>
          <w:szCs w:val="24"/>
        </w:rPr>
        <w:t>Гатчинского муниципального района Ленинградской области</w:t>
      </w:r>
      <w:r w:rsidRPr="00C06A6F">
        <w:rPr>
          <w:szCs w:val="24"/>
        </w:rPr>
        <w:t xml:space="preserve">, </w:t>
      </w:r>
      <w:r w:rsidR="00625881" w:rsidRPr="00C06A6F">
        <w:rPr>
          <w:szCs w:val="24"/>
        </w:rPr>
        <w:t>в соответствии с</w:t>
      </w:r>
      <w:r w:rsidRPr="00C06A6F">
        <w:rPr>
          <w:szCs w:val="24"/>
        </w:rPr>
        <w:t xml:space="preserve"> </w:t>
      </w:r>
      <w:r w:rsidRPr="00C06A6F">
        <w:rPr>
          <w:rStyle w:val="a3"/>
          <w:b w:val="0"/>
          <w:color w:val="auto"/>
          <w:sz w:val="24"/>
          <w:szCs w:val="24"/>
        </w:rPr>
        <w:t>Федеральным законом</w:t>
      </w:r>
      <w:r w:rsidRPr="00C06A6F">
        <w:rPr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C06A6F">
        <w:rPr>
          <w:rStyle w:val="a3"/>
          <w:b w:val="0"/>
          <w:color w:val="auto"/>
          <w:sz w:val="24"/>
          <w:szCs w:val="24"/>
        </w:rPr>
        <w:t>Федеральным законом</w:t>
      </w:r>
      <w:r w:rsidRPr="00C06A6F">
        <w:rPr>
          <w:szCs w:val="24"/>
        </w:rPr>
        <w:t xml:space="preserve"> от 02.04.2014 № 44-ФЗ «Об участии граждан в охране общественного</w:t>
      </w:r>
      <w:proofErr w:type="gramEnd"/>
      <w:r w:rsidRPr="00C06A6F">
        <w:rPr>
          <w:szCs w:val="24"/>
        </w:rPr>
        <w:t xml:space="preserve"> </w:t>
      </w:r>
      <w:proofErr w:type="gramStart"/>
      <w:r w:rsidRPr="00C06A6F">
        <w:rPr>
          <w:szCs w:val="24"/>
        </w:rPr>
        <w:t xml:space="preserve">порядка», </w:t>
      </w:r>
      <w:r w:rsidR="00625881" w:rsidRPr="00C06A6F">
        <w:rPr>
          <w:szCs w:val="24"/>
        </w:rPr>
        <w:t xml:space="preserve">Областным </w:t>
      </w:r>
      <w:r w:rsidR="00625881" w:rsidRPr="00C06A6F">
        <w:rPr>
          <w:rStyle w:val="a3"/>
          <w:b w:val="0"/>
          <w:color w:val="auto"/>
          <w:sz w:val="24"/>
          <w:szCs w:val="24"/>
        </w:rPr>
        <w:t>з</w:t>
      </w:r>
      <w:r w:rsidRPr="00C06A6F">
        <w:rPr>
          <w:rStyle w:val="a3"/>
          <w:b w:val="0"/>
          <w:color w:val="auto"/>
          <w:sz w:val="24"/>
          <w:szCs w:val="24"/>
        </w:rPr>
        <w:t xml:space="preserve">аконом Ленинградской области </w:t>
      </w:r>
      <w:r w:rsidRPr="00C06A6F">
        <w:rPr>
          <w:szCs w:val="24"/>
        </w:rPr>
        <w:t>от 15.04.2015 № 38-оз «Об участии граждан в охране общественного порядка на тер</w:t>
      </w:r>
      <w:r w:rsidR="00625881" w:rsidRPr="00C06A6F">
        <w:rPr>
          <w:szCs w:val="24"/>
        </w:rPr>
        <w:t xml:space="preserve">ритории Ленинградской области», </w:t>
      </w:r>
      <w:r w:rsidR="003D323E" w:rsidRPr="00C06A6F">
        <w:rPr>
          <w:szCs w:val="24"/>
        </w:rPr>
        <w:t>Постановлением Правительства Ленинградской области от 13.11.2015 № 423 «</w:t>
      </w:r>
      <w:r w:rsidR="00752297" w:rsidRPr="00C06A6F">
        <w:rPr>
          <w:szCs w:val="24"/>
        </w:rPr>
        <w:t>О мерах по реализации отдельных положений областного закона «</w:t>
      </w:r>
      <w:r w:rsidR="003D323E" w:rsidRPr="00C06A6F">
        <w:rPr>
          <w:szCs w:val="24"/>
        </w:rPr>
        <w:t xml:space="preserve">Об участии граждан в охране общественного порядка на территории Ленинградской области», </w:t>
      </w:r>
      <w:r w:rsidR="00625881" w:rsidRPr="00C06A6F">
        <w:rPr>
          <w:szCs w:val="24"/>
        </w:rPr>
        <w:t xml:space="preserve">руководствуясь </w:t>
      </w:r>
      <w:r w:rsidRPr="00C06A6F">
        <w:rPr>
          <w:szCs w:val="24"/>
        </w:rPr>
        <w:t>Уст</w:t>
      </w:r>
      <w:r w:rsidR="00910FB1" w:rsidRPr="00C06A6F">
        <w:rPr>
          <w:szCs w:val="24"/>
        </w:rPr>
        <w:t>авом муниципального образования «</w:t>
      </w:r>
      <w:proofErr w:type="spellStart"/>
      <w:r w:rsidR="00910FB1" w:rsidRPr="00C06A6F">
        <w:rPr>
          <w:szCs w:val="24"/>
        </w:rPr>
        <w:t>Пудомягское</w:t>
      </w:r>
      <w:proofErr w:type="spellEnd"/>
      <w:r w:rsidR="00910FB1" w:rsidRPr="00C06A6F">
        <w:rPr>
          <w:szCs w:val="24"/>
        </w:rPr>
        <w:t xml:space="preserve"> сельское поселение» Гатчинского муниципального района Ленинградской области</w:t>
      </w:r>
      <w:r w:rsidRPr="00C06A6F">
        <w:rPr>
          <w:szCs w:val="24"/>
        </w:rPr>
        <w:t xml:space="preserve">, Совет депутатов </w:t>
      </w:r>
      <w:r w:rsidR="00910FB1" w:rsidRPr="00C06A6F">
        <w:rPr>
          <w:szCs w:val="24"/>
        </w:rPr>
        <w:t>муниципального</w:t>
      </w:r>
      <w:proofErr w:type="gramEnd"/>
      <w:r w:rsidR="00910FB1" w:rsidRPr="00C06A6F">
        <w:rPr>
          <w:szCs w:val="24"/>
        </w:rPr>
        <w:t xml:space="preserve"> образования «</w:t>
      </w:r>
      <w:proofErr w:type="spellStart"/>
      <w:r w:rsidR="00910FB1" w:rsidRPr="00C06A6F">
        <w:rPr>
          <w:szCs w:val="24"/>
        </w:rPr>
        <w:t>Пудомягское</w:t>
      </w:r>
      <w:proofErr w:type="spellEnd"/>
      <w:r w:rsidR="00910FB1" w:rsidRPr="00C06A6F">
        <w:rPr>
          <w:szCs w:val="24"/>
        </w:rPr>
        <w:t xml:space="preserve"> сельское поселение» Гатчинского муниципального района Ленинградской области </w:t>
      </w:r>
      <w:r w:rsidRPr="00C06A6F">
        <w:rPr>
          <w:szCs w:val="24"/>
        </w:rPr>
        <w:t>решил:</w:t>
      </w:r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>1. Утвердить Положение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муниципального образования</w:t>
      </w:r>
      <w:r w:rsidR="00910FB1" w:rsidRPr="00C06A6F">
        <w:rPr>
          <w:szCs w:val="24"/>
        </w:rPr>
        <w:t xml:space="preserve"> «</w:t>
      </w:r>
      <w:proofErr w:type="spellStart"/>
      <w:r w:rsidR="00910FB1" w:rsidRPr="00C06A6F">
        <w:rPr>
          <w:szCs w:val="24"/>
        </w:rPr>
        <w:t>Пудомягское</w:t>
      </w:r>
      <w:proofErr w:type="spellEnd"/>
      <w:r w:rsidR="00910FB1" w:rsidRPr="00C06A6F">
        <w:rPr>
          <w:szCs w:val="24"/>
        </w:rPr>
        <w:t xml:space="preserve"> сельское поселение» Гатчинского муниципального района Ленинградской области,</w:t>
      </w:r>
      <w:r w:rsidRPr="00C06A6F">
        <w:rPr>
          <w:szCs w:val="24"/>
        </w:rPr>
        <w:t xml:space="preserve"> согласно </w:t>
      </w:r>
      <w:r w:rsidR="00496B0F" w:rsidRPr="00C06A6F">
        <w:rPr>
          <w:rStyle w:val="a3"/>
          <w:b w:val="0"/>
          <w:color w:val="auto"/>
          <w:sz w:val="24"/>
          <w:szCs w:val="24"/>
        </w:rPr>
        <w:t>п</w:t>
      </w:r>
      <w:r w:rsidRPr="00C06A6F">
        <w:rPr>
          <w:rStyle w:val="a3"/>
          <w:b w:val="0"/>
          <w:color w:val="auto"/>
          <w:sz w:val="24"/>
          <w:szCs w:val="24"/>
        </w:rPr>
        <w:t>риложению</w:t>
      </w:r>
      <w:r w:rsidRPr="00C06A6F">
        <w:rPr>
          <w:szCs w:val="24"/>
        </w:rPr>
        <w:t xml:space="preserve">. </w:t>
      </w:r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 xml:space="preserve">2. </w:t>
      </w:r>
      <w:r w:rsidR="00196E68" w:rsidRPr="00C06A6F">
        <w:rPr>
          <w:szCs w:val="24"/>
        </w:rPr>
        <w:t xml:space="preserve">Настоящее решение вступает в силу с момента принятия, подлежит официальному опубликованию в газете «Гатчинская правда», и размещению на официальном сайте администрации </w:t>
      </w:r>
      <w:proofErr w:type="spellStart"/>
      <w:r w:rsidR="00196E68" w:rsidRPr="00C06A6F">
        <w:rPr>
          <w:szCs w:val="24"/>
        </w:rPr>
        <w:t>Пудомягского</w:t>
      </w:r>
      <w:proofErr w:type="spellEnd"/>
      <w:r w:rsidR="00196E68" w:rsidRPr="00C06A6F">
        <w:rPr>
          <w:szCs w:val="24"/>
        </w:rPr>
        <w:t xml:space="preserve"> сельского поселения</w:t>
      </w:r>
      <w:r w:rsidRPr="00C06A6F">
        <w:rPr>
          <w:szCs w:val="24"/>
        </w:rPr>
        <w:t>.</w:t>
      </w:r>
    </w:p>
    <w:p w:rsidR="00496B0F" w:rsidRPr="00C06A6F" w:rsidRDefault="007E7A3C" w:rsidP="00C06A6F">
      <w:pPr>
        <w:jc w:val="both"/>
        <w:rPr>
          <w:szCs w:val="24"/>
        </w:rPr>
      </w:pPr>
      <w:r w:rsidRPr="00C06A6F">
        <w:rPr>
          <w:szCs w:val="24"/>
        </w:rPr>
        <w:t xml:space="preserve">Приложение: </w:t>
      </w:r>
      <w:r w:rsidR="00496B0F" w:rsidRPr="00C06A6F">
        <w:rPr>
          <w:szCs w:val="24"/>
        </w:rPr>
        <w:t>Положение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</w:t>
      </w:r>
      <w:r w:rsidRPr="00C06A6F">
        <w:rPr>
          <w:szCs w:val="24"/>
        </w:rPr>
        <w:t>рии муниципального образова</w:t>
      </w:r>
      <w:r w:rsidR="001A6341" w:rsidRPr="00C06A6F">
        <w:rPr>
          <w:szCs w:val="24"/>
        </w:rPr>
        <w:t xml:space="preserve">ния </w:t>
      </w:r>
      <w:r w:rsidR="00910FB1" w:rsidRPr="00C06A6F">
        <w:rPr>
          <w:szCs w:val="24"/>
        </w:rPr>
        <w:t>«</w:t>
      </w:r>
      <w:proofErr w:type="spellStart"/>
      <w:r w:rsidR="00910FB1" w:rsidRPr="00C06A6F">
        <w:rPr>
          <w:szCs w:val="24"/>
        </w:rPr>
        <w:t>Пудомягское</w:t>
      </w:r>
      <w:proofErr w:type="spellEnd"/>
      <w:r w:rsidR="00910FB1" w:rsidRPr="00C06A6F">
        <w:rPr>
          <w:szCs w:val="24"/>
        </w:rPr>
        <w:t xml:space="preserve"> сельское поселение»</w:t>
      </w:r>
      <w:r w:rsidR="00377ECD" w:rsidRPr="00C06A6F">
        <w:rPr>
          <w:szCs w:val="24"/>
        </w:rPr>
        <w:t xml:space="preserve"> </w:t>
      </w:r>
      <w:r w:rsidR="00910FB1" w:rsidRPr="00C06A6F">
        <w:rPr>
          <w:szCs w:val="24"/>
        </w:rPr>
        <w:t xml:space="preserve">Гатчинского муниципального района Ленинградской области </w:t>
      </w:r>
      <w:r w:rsidR="00496B0F" w:rsidRPr="00C06A6F">
        <w:rPr>
          <w:szCs w:val="24"/>
        </w:rPr>
        <w:t xml:space="preserve">на </w:t>
      </w:r>
      <w:r w:rsidR="00D4519F" w:rsidRPr="00C06A6F">
        <w:rPr>
          <w:szCs w:val="24"/>
        </w:rPr>
        <w:t>4</w:t>
      </w:r>
      <w:r w:rsidR="00496B0F" w:rsidRPr="00C06A6F">
        <w:rPr>
          <w:szCs w:val="24"/>
        </w:rPr>
        <w:t xml:space="preserve"> л.</w:t>
      </w:r>
    </w:p>
    <w:p w:rsidR="00AA58AB" w:rsidRPr="00C06A6F" w:rsidRDefault="00AA58AB" w:rsidP="00C06A6F">
      <w:pPr>
        <w:jc w:val="both"/>
        <w:rPr>
          <w:szCs w:val="24"/>
        </w:rPr>
      </w:pPr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 xml:space="preserve">Глава </w:t>
      </w:r>
      <w:proofErr w:type="spellStart"/>
      <w:r w:rsidR="00AA58AB" w:rsidRPr="00C06A6F">
        <w:rPr>
          <w:szCs w:val="24"/>
        </w:rPr>
        <w:t>Пудомягского</w:t>
      </w:r>
      <w:proofErr w:type="spellEnd"/>
      <w:r w:rsidR="00AA58AB" w:rsidRPr="00C06A6F">
        <w:rPr>
          <w:szCs w:val="24"/>
        </w:rPr>
        <w:t xml:space="preserve"> сельского поселения                    </w:t>
      </w:r>
      <w:r w:rsidR="00775BFD" w:rsidRPr="00C06A6F">
        <w:rPr>
          <w:szCs w:val="24"/>
        </w:rPr>
        <w:t xml:space="preserve">                            </w:t>
      </w:r>
      <w:r w:rsidR="00AA58AB" w:rsidRPr="00C06A6F">
        <w:rPr>
          <w:szCs w:val="24"/>
        </w:rPr>
        <w:t xml:space="preserve">           </w:t>
      </w:r>
      <w:proofErr w:type="spellStart"/>
      <w:r w:rsidR="00775BFD" w:rsidRPr="00C06A6F">
        <w:rPr>
          <w:szCs w:val="24"/>
        </w:rPr>
        <w:t>Л.И.Буянова</w:t>
      </w:r>
      <w:proofErr w:type="spellEnd"/>
      <w:r w:rsidR="00AA58AB" w:rsidRPr="00C06A6F">
        <w:rPr>
          <w:szCs w:val="24"/>
        </w:rPr>
        <w:t xml:space="preserve"> </w:t>
      </w:r>
      <w:r w:rsidR="00775BFD" w:rsidRPr="00C06A6F">
        <w:rPr>
          <w:szCs w:val="24"/>
        </w:rPr>
        <w:t xml:space="preserve">                  </w:t>
      </w:r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rFonts w:eastAsia="Times New Roman"/>
          <w:szCs w:val="24"/>
        </w:rPr>
        <w:t xml:space="preserve">      </w:t>
      </w:r>
    </w:p>
    <w:p w:rsidR="00496B0F" w:rsidRPr="00C06A6F" w:rsidRDefault="00496B0F" w:rsidP="00C06A6F">
      <w:pPr>
        <w:jc w:val="both"/>
        <w:rPr>
          <w:szCs w:val="24"/>
        </w:rPr>
      </w:pPr>
    </w:p>
    <w:p w:rsidR="00C06A6F" w:rsidRDefault="00C06A6F" w:rsidP="00C06A6F">
      <w:pPr>
        <w:jc w:val="both"/>
        <w:rPr>
          <w:szCs w:val="24"/>
        </w:rPr>
      </w:pPr>
    </w:p>
    <w:p w:rsidR="00775BFD" w:rsidRPr="00C06A6F" w:rsidRDefault="00775BFD" w:rsidP="00C06A6F">
      <w:pPr>
        <w:jc w:val="right"/>
        <w:rPr>
          <w:szCs w:val="24"/>
        </w:rPr>
      </w:pPr>
      <w:r w:rsidRPr="00C06A6F">
        <w:rPr>
          <w:szCs w:val="24"/>
        </w:rPr>
        <w:lastRenderedPageBreak/>
        <w:t>Приложение</w:t>
      </w:r>
    </w:p>
    <w:p w:rsidR="00775BFD" w:rsidRPr="00C06A6F" w:rsidRDefault="00775BFD" w:rsidP="00C06A6F">
      <w:pPr>
        <w:jc w:val="right"/>
        <w:rPr>
          <w:szCs w:val="24"/>
        </w:rPr>
      </w:pPr>
      <w:r w:rsidRPr="00C06A6F">
        <w:rPr>
          <w:szCs w:val="24"/>
        </w:rPr>
        <w:t>к решению Совета депутатов</w:t>
      </w:r>
    </w:p>
    <w:p w:rsidR="00775BFD" w:rsidRPr="00C06A6F" w:rsidRDefault="00775BFD" w:rsidP="00C06A6F">
      <w:pPr>
        <w:jc w:val="right"/>
        <w:rPr>
          <w:szCs w:val="24"/>
        </w:rPr>
      </w:pPr>
      <w:proofErr w:type="spellStart"/>
      <w:r w:rsidRPr="00C06A6F">
        <w:rPr>
          <w:szCs w:val="24"/>
        </w:rPr>
        <w:t>Пудомягского</w:t>
      </w:r>
      <w:proofErr w:type="spellEnd"/>
      <w:r w:rsidRPr="00C06A6F">
        <w:rPr>
          <w:szCs w:val="24"/>
        </w:rPr>
        <w:t xml:space="preserve"> сельского поселения</w:t>
      </w:r>
    </w:p>
    <w:p w:rsidR="00775BFD" w:rsidRPr="00C06A6F" w:rsidRDefault="00775BFD" w:rsidP="00C06A6F">
      <w:pPr>
        <w:jc w:val="right"/>
        <w:rPr>
          <w:szCs w:val="24"/>
        </w:rPr>
      </w:pPr>
      <w:r w:rsidRPr="00C06A6F">
        <w:rPr>
          <w:szCs w:val="24"/>
        </w:rPr>
        <w:t xml:space="preserve">от                          .2021 года № </w:t>
      </w:r>
      <w:bookmarkStart w:id="0" w:name="_GoBack"/>
      <w:bookmarkEnd w:id="0"/>
    </w:p>
    <w:p w:rsidR="002D29F9" w:rsidRPr="00C06A6F" w:rsidRDefault="002D29F9" w:rsidP="00C06A6F">
      <w:pPr>
        <w:jc w:val="both"/>
        <w:rPr>
          <w:szCs w:val="24"/>
        </w:rPr>
      </w:pPr>
    </w:p>
    <w:p w:rsidR="00496B0F" w:rsidRPr="00C06A6F" w:rsidRDefault="00496B0F" w:rsidP="00C06A6F">
      <w:pPr>
        <w:jc w:val="both"/>
        <w:rPr>
          <w:szCs w:val="24"/>
        </w:rPr>
      </w:pPr>
    </w:p>
    <w:p w:rsidR="002D29F9" w:rsidRPr="00C06A6F" w:rsidRDefault="002D29F9" w:rsidP="00C06A6F">
      <w:pPr>
        <w:jc w:val="center"/>
        <w:rPr>
          <w:szCs w:val="24"/>
        </w:rPr>
      </w:pPr>
      <w:r w:rsidRPr="00C06A6F">
        <w:rPr>
          <w:szCs w:val="24"/>
        </w:rPr>
        <w:t>ПОЛОЖЕНИЕ</w:t>
      </w:r>
    </w:p>
    <w:p w:rsidR="00496B0F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 xml:space="preserve">о порядке оказания поддержки гражданам и их объединениям, участвующим </w:t>
      </w:r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 xml:space="preserve">в охране общественного порядка, создания условий для деятельности народных дружин на территории </w:t>
      </w:r>
      <w:bookmarkStart w:id="1" w:name="sub_11"/>
      <w:r w:rsidRPr="00C06A6F">
        <w:rPr>
          <w:szCs w:val="24"/>
        </w:rPr>
        <w:t xml:space="preserve">муниципального образования </w:t>
      </w:r>
      <w:r w:rsidR="00AC2BA9" w:rsidRPr="00C06A6F">
        <w:rPr>
          <w:szCs w:val="24"/>
        </w:rPr>
        <w:t>«</w:t>
      </w:r>
      <w:proofErr w:type="spellStart"/>
      <w:r w:rsidR="00AC2BA9" w:rsidRPr="00C06A6F">
        <w:rPr>
          <w:szCs w:val="24"/>
        </w:rPr>
        <w:t>Пудомягское</w:t>
      </w:r>
      <w:proofErr w:type="spellEnd"/>
      <w:r w:rsidR="00AC2BA9" w:rsidRPr="00C06A6F">
        <w:rPr>
          <w:szCs w:val="24"/>
        </w:rPr>
        <w:t xml:space="preserve"> сельское поселение»</w:t>
      </w:r>
      <w:r w:rsidR="007E7A3C" w:rsidRPr="00C06A6F">
        <w:rPr>
          <w:szCs w:val="24"/>
        </w:rPr>
        <w:t xml:space="preserve"> </w:t>
      </w:r>
      <w:r w:rsidR="00AC2BA9" w:rsidRPr="00C06A6F">
        <w:rPr>
          <w:szCs w:val="24"/>
        </w:rPr>
        <w:t xml:space="preserve">Гатчинского муниципального района Ленинградской области </w:t>
      </w:r>
    </w:p>
    <w:bookmarkEnd w:id="1"/>
    <w:p w:rsidR="002D29F9" w:rsidRPr="00C06A6F" w:rsidRDefault="002D29F9" w:rsidP="00C06A6F">
      <w:pPr>
        <w:jc w:val="both"/>
        <w:rPr>
          <w:szCs w:val="24"/>
        </w:rPr>
      </w:pPr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>1. Общие положения</w:t>
      </w:r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 xml:space="preserve">1.1. </w:t>
      </w:r>
      <w:proofErr w:type="gramStart"/>
      <w:r w:rsidRPr="00C06A6F">
        <w:rPr>
          <w:szCs w:val="24"/>
        </w:rPr>
        <w:t xml:space="preserve">Настоящее  Положение 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муниципального образования </w:t>
      </w:r>
      <w:r w:rsidR="00AC2BA9" w:rsidRPr="00C06A6F">
        <w:rPr>
          <w:szCs w:val="24"/>
        </w:rPr>
        <w:t>«</w:t>
      </w:r>
      <w:proofErr w:type="spellStart"/>
      <w:r w:rsidR="00AC2BA9" w:rsidRPr="00C06A6F">
        <w:rPr>
          <w:szCs w:val="24"/>
        </w:rPr>
        <w:t>Пудомягское</w:t>
      </w:r>
      <w:proofErr w:type="spellEnd"/>
      <w:r w:rsidR="00AC2BA9" w:rsidRPr="00C06A6F">
        <w:rPr>
          <w:szCs w:val="24"/>
        </w:rPr>
        <w:t xml:space="preserve"> сельское поселение» Гатчинского муниципального района Ленинградской области </w:t>
      </w:r>
      <w:r w:rsidRPr="00C06A6F">
        <w:rPr>
          <w:szCs w:val="24"/>
        </w:rPr>
        <w:t xml:space="preserve">(далее - Положение) разработано в целях укрепления охраны общественного порядка на территории муниципального образования </w:t>
      </w:r>
      <w:r w:rsidR="00AC2BA9" w:rsidRPr="00C06A6F">
        <w:rPr>
          <w:szCs w:val="24"/>
        </w:rPr>
        <w:t>«</w:t>
      </w:r>
      <w:proofErr w:type="spellStart"/>
      <w:r w:rsidR="00AC2BA9" w:rsidRPr="00C06A6F">
        <w:rPr>
          <w:szCs w:val="24"/>
        </w:rPr>
        <w:t>Пудомягское</w:t>
      </w:r>
      <w:proofErr w:type="spellEnd"/>
      <w:r w:rsidR="00AC2BA9" w:rsidRPr="00C06A6F">
        <w:rPr>
          <w:szCs w:val="24"/>
        </w:rPr>
        <w:t xml:space="preserve"> сельское поселение»</w:t>
      </w:r>
      <w:r w:rsidR="00AA58AB" w:rsidRPr="00C06A6F">
        <w:rPr>
          <w:szCs w:val="24"/>
        </w:rPr>
        <w:t xml:space="preserve"> </w:t>
      </w:r>
      <w:r w:rsidR="00AC2BA9" w:rsidRPr="00C06A6F">
        <w:rPr>
          <w:szCs w:val="24"/>
        </w:rPr>
        <w:t xml:space="preserve">Гатчинского муниципального района Ленинградской области </w:t>
      </w:r>
      <w:r w:rsidRPr="00C06A6F">
        <w:rPr>
          <w:szCs w:val="24"/>
        </w:rPr>
        <w:t>в соответствии с Федеральным законом от</w:t>
      </w:r>
      <w:proofErr w:type="gramEnd"/>
      <w:r w:rsidRPr="00C06A6F">
        <w:rPr>
          <w:szCs w:val="24"/>
        </w:rPr>
        <w:t xml:space="preserve"> 02.04.2014 № 44-ФЗ «Об участии граждан в охране общественного порядка»</w:t>
      </w:r>
      <w:r w:rsidR="00B165C1" w:rsidRPr="00C06A6F">
        <w:rPr>
          <w:szCs w:val="24"/>
        </w:rPr>
        <w:t>, законами и иными нормативными правовыми актами Ленинградской области</w:t>
      </w:r>
      <w:r w:rsidRPr="00C06A6F">
        <w:rPr>
          <w:szCs w:val="24"/>
        </w:rPr>
        <w:t>.</w:t>
      </w:r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>1.2.  В настоящем Положении  используются следующие основные понятия:</w:t>
      </w:r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 xml:space="preserve">1.2.1. </w:t>
      </w:r>
      <w:r w:rsidR="00D812B2" w:rsidRPr="00C06A6F">
        <w:rPr>
          <w:szCs w:val="24"/>
        </w:rPr>
        <w:t>у</w:t>
      </w:r>
      <w:r w:rsidRPr="00C06A6F">
        <w:rPr>
          <w:szCs w:val="24"/>
        </w:rPr>
        <w:t>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</w:t>
      </w:r>
      <w:r w:rsidR="00D812B2" w:rsidRPr="00C06A6F">
        <w:rPr>
          <w:szCs w:val="24"/>
        </w:rPr>
        <w:t>вершаемых в общественных местах;</w:t>
      </w:r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 xml:space="preserve">1.2.2. </w:t>
      </w:r>
      <w:r w:rsidR="00D812B2" w:rsidRPr="00C06A6F">
        <w:rPr>
          <w:szCs w:val="24"/>
        </w:rPr>
        <w:t>у</w:t>
      </w:r>
      <w:r w:rsidRPr="00C06A6F">
        <w:rPr>
          <w:szCs w:val="24"/>
        </w:rPr>
        <w:t>частие граждан в поиске лиц, пропавших без вести, - оказание гражданами помощи органам внутренних дел (полиции) и иным правоохранительным органам в поиске лиц, пропавших без вести, жизни и здоровью которых может угрожать опасность или в отношении которых могут со</w:t>
      </w:r>
      <w:r w:rsidR="00D812B2" w:rsidRPr="00C06A6F">
        <w:rPr>
          <w:szCs w:val="24"/>
        </w:rPr>
        <w:t>вершаться противоправные деяния;</w:t>
      </w:r>
    </w:p>
    <w:p w:rsidR="002D29F9" w:rsidRPr="00C06A6F" w:rsidRDefault="00D812B2" w:rsidP="00C06A6F">
      <w:pPr>
        <w:jc w:val="both"/>
        <w:rPr>
          <w:szCs w:val="24"/>
        </w:rPr>
      </w:pPr>
      <w:r w:rsidRPr="00C06A6F">
        <w:rPr>
          <w:szCs w:val="24"/>
        </w:rPr>
        <w:t>1.2.3. о</w:t>
      </w:r>
      <w:r w:rsidR="002D29F9" w:rsidRPr="00C06A6F">
        <w:rPr>
          <w:szCs w:val="24"/>
        </w:rPr>
        <w:t>бщественное объединение правоохранительной направленности - не имеющее членства общественное объединение, сформированное по инициативе граждан для участия</w:t>
      </w:r>
      <w:r w:rsidRPr="00C06A6F">
        <w:rPr>
          <w:szCs w:val="24"/>
        </w:rPr>
        <w:t xml:space="preserve"> в охране общественного порядка;</w:t>
      </w:r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 xml:space="preserve">1.2.4. </w:t>
      </w:r>
      <w:r w:rsidR="00D812B2" w:rsidRPr="00C06A6F">
        <w:rPr>
          <w:szCs w:val="24"/>
        </w:rPr>
        <w:t>н</w:t>
      </w:r>
      <w:r w:rsidRPr="00C06A6F">
        <w:rPr>
          <w:szCs w:val="24"/>
        </w:rPr>
        <w:t>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</w:t>
      </w:r>
      <w:r w:rsidR="00D812B2" w:rsidRPr="00C06A6F">
        <w:rPr>
          <w:szCs w:val="24"/>
        </w:rPr>
        <w:t>рганами местного самоуправления;</w:t>
      </w:r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 xml:space="preserve">1.2.5. </w:t>
      </w:r>
      <w:r w:rsidR="00D812B2" w:rsidRPr="00C06A6F">
        <w:rPr>
          <w:szCs w:val="24"/>
        </w:rPr>
        <w:t>н</w:t>
      </w:r>
      <w:r w:rsidRPr="00C06A6F">
        <w:rPr>
          <w:szCs w:val="24"/>
        </w:rPr>
        <w:t>ародный дружинник - гражданин Российской Федерации, являющийся членом народной дружины и принимающий в ее составе участие</w:t>
      </w:r>
      <w:r w:rsidR="00D812B2" w:rsidRPr="00C06A6F">
        <w:rPr>
          <w:szCs w:val="24"/>
        </w:rPr>
        <w:t xml:space="preserve"> в охране общественного порядка;</w:t>
      </w:r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 xml:space="preserve">1.2.6. </w:t>
      </w:r>
      <w:r w:rsidR="00D812B2" w:rsidRPr="00C06A6F">
        <w:rPr>
          <w:szCs w:val="24"/>
        </w:rPr>
        <w:t>р</w:t>
      </w:r>
      <w:r w:rsidRPr="00C06A6F">
        <w:rPr>
          <w:szCs w:val="24"/>
        </w:rPr>
        <w:t>еестр народных дружин и общественных объединений правоохранительной направленности в Ленинградской области (далее также - региональный реестр) - информационный ресурс, содержащий сведения о народных дружинах и об общественных объединениях правоохранительной направленности, созданных на территории Ленинградской области.</w:t>
      </w:r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>1.3. Граждане, достигшие возраста восемнадцати лет, вправе участвовать в деятельности общественных объединений правоохранительной направленности, создаваемых ими по месту жительства, нахождения собственности, работы или учебы в форме органа общественной самодеятельности без образования юридического лица.</w:t>
      </w:r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>1.4.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реестр.</w:t>
      </w:r>
    </w:p>
    <w:p w:rsidR="00775BFD" w:rsidRPr="00C06A6F" w:rsidRDefault="00496B0F" w:rsidP="00C06A6F">
      <w:pPr>
        <w:jc w:val="both"/>
        <w:rPr>
          <w:szCs w:val="24"/>
        </w:rPr>
      </w:pPr>
      <w:r w:rsidRPr="00C06A6F">
        <w:rPr>
          <w:szCs w:val="24"/>
        </w:rPr>
        <w:lastRenderedPageBreak/>
        <w:t xml:space="preserve">1.5. Решения о создании общественных объединений правоохранительной направленности принимаются гражданами на общем собрании по месту жительства, нахождения собственности, работы или учебы с уведомлением Администрации муниципального образования </w:t>
      </w:r>
      <w:r w:rsidR="00AC2BA9" w:rsidRPr="00C06A6F">
        <w:rPr>
          <w:szCs w:val="24"/>
        </w:rPr>
        <w:t>«</w:t>
      </w:r>
      <w:proofErr w:type="spellStart"/>
      <w:r w:rsidR="00AC2BA9" w:rsidRPr="00C06A6F">
        <w:rPr>
          <w:szCs w:val="24"/>
        </w:rPr>
        <w:t>Пудомягское</w:t>
      </w:r>
      <w:proofErr w:type="spellEnd"/>
      <w:r w:rsidR="00AC2BA9" w:rsidRPr="00C06A6F">
        <w:rPr>
          <w:szCs w:val="24"/>
        </w:rPr>
        <w:t xml:space="preserve"> сельское поселение» Гатчинского муниципального района Ленинградской области </w:t>
      </w:r>
      <w:r w:rsidRPr="00C06A6F">
        <w:rPr>
          <w:szCs w:val="24"/>
        </w:rPr>
        <w:t>и УМВД России по Гатчинско</w:t>
      </w:r>
      <w:r w:rsidR="00AC2BA9" w:rsidRPr="00C06A6F">
        <w:rPr>
          <w:szCs w:val="24"/>
        </w:rPr>
        <w:t xml:space="preserve">му </w:t>
      </w:r>
      <w:r w:rsidR="00775BFD" w:rsidRPr="00C06A6F">
        <w:rPr>
          <w:szCs w:val="24"/>
        </w:rPr>
        <w:t xml:space="preserve">району Ленинградской области. </w:t>
      </w:r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>1.6. Народные дружины создаются по инициативе граждан Российской Федерации, изъявивших желание участвовать в охране общественного порядка, в</w:t>
      </w:r>
      <w:r w:rsidR="004750AD" w:rsidRPr="00C06A6F">
        <w:rPr>
          <w:szCs w:val="24"/>
        </w:rPr>
        <w:t xml:space="preserve"> форме общественной организации.</w:t>
      </w:r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 xml:space="preserve">1.7. Границы территории, на которой могут быть созданы народные дружины, устанавливаются Решением Совета депутатов </w:t>
      </w:r>
      <w:r w:rsidR="00AC2BA9" w:rsidRPr="00C06A6F">
        <w:rPr>
          <w:szCs w:val="24"/>
        </w:rPr>
        <w:t>муниципального образования «</w:t>
      </w:r>
      <w:proofErr w:type="spellStart"/>
      <w:r w:rsidR="00AC2BA9" w:rsidRPr="00C06A6F">
        <w:rPr>
          <w:szCs w:val="24"/>
        </w:rPr>
        <w:t>Пудомягское</w:t>
      </w:r>
      <w:proofErr w:type="spellEnd"/>
      <w:r w:rsidR="00AC2BA9" w:rsidRPr="00C06A6F">
        <w:rPr>
          <w:szCs w:val="24"/>
        </w:rPr>
        <w:t xml:space="preserve"> сельское поселение» Гатчинского муниципального района Ленинградской области.</w:t>
      </w:r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>1.8. Народные дружины могут участвовать в охране общественного порядка только после внесения их в региональный реестр.</w:t>
      </w:r>
    </w:p>
    <w:p w:rsidR="00E03D2B" w:rsidRPr="00C06A6F" w:rsidRDefault="00E03D2B" w:rsidP="00C06A6F">
      <w:pPr>
        <w:jc w:val="both"/>
        <w:rPr>
          <w:szCs w:val="24"/>
        </w:rPr>
      </w:pPr>
      <w:r w:rsidRPr="00C06A6F">
        <w:rPr>
          <w:szCs w:val="24"/>
        </w:rPr>
        <w:t xml:space="preserve">   </w:t>
      </w:r>
      <w:r w:rsidR="001E0B8A" w:rsidRPr="00C06A6F">
        <w:rPr>
          <w:szCs w:val="24"/>
        </w:rPr>
        <w:t xml:space="preserve">1.9. </w:t>
      </w:r>
      <w:r w:rsidRPr="00C06A6F">
        <w:rPr>
          <w:rFonts w:eastAsia="Times New Roman"/>
          <w:bCs/>
          <w:szCs w:val="24"/>
          <w:lang w:eastAsia="ru-RU"/>
        </w:rPr>
        <w:t xml:space="preserve">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</w:t>
      </w:r>
      <w:r w:rsidR="00F2601E" w:rsidRPr="00C06A6F">
        <w:rPr>
          <w:szCs w:val="24"/>
        </w:rPr>
        <w:t>а</w:t>
      </w:r>
      <w:r w:rsidRPr="00C06A6F">
        <w:rPr>
          <w:szCs w:val="24"/>
        </w:rPr>
        <w:t xml:space="preserve">дминистрацией </w:t>
      </w:r>
      <w:r w:rsidR="00AC2BA9" w:rsidRPr="00C06A6F">
        <w:rPr>
          <w:szCs w:val="24"/>
        </w:rPr>
        <w:t>муниципального образования «</w:t>
      </w:r>
      <w:proofErr w:type="spellStart"/>
      <w:r w:rsidR="00AC2BA9" w:rsidRPr="00C06A6F">
        <w:rPr>
          <w:szCs w:val="24"/>
        </w:rPr>
        <w:t>Пудомягское</w:t>
      </w:r>
      <w:proofErr w:type="spellEnd"/>
      <w:r w:rsidR="00AC2BA9" w:rsidRPr="00C06A6F">
        <w:rPr>
          <w:szCs w:val="24"/>
        </w:rPr>
        <w:t xml:space="preserve"> сельское поселение» Гатчинского муниципального района Ленинградской области</w:t>
      </w:r>
      <w:r w:rsidRPr="00C06A6F">
        <w:rPr>
          <w:rFonts w:eastAsia="Times New Roman"/>
          <w:bCs/>
          <w:szCs w:val="24"/>
          <w:lang w:eastAsia="ru-RU"/>
        </w:rPr>
        <w:t xml:space="preserve">, </w:t>
      </w:r>
      <w:r w:rsidRPr="00C06A6F">
        <w:rPr>
          <w:szCs w:val="24"/>
        </w:rPr>
        <w:t>УМВД России по Гатчинскому району Ленинградской</w:t>
      </w:r>
      <w:r w:rsidR="00DA0FB4" w:rsidRPr="00C06A6F">
        <w:rPr>
          <w:szCs w:val="24"/>
        </w:rPr>
        <w:t xml:space="preserve"> области</w:t>
      </w:r>
      <w:r w:rsidRPr="00C06A6F">
        <w:rPr>
          <w:rFonts w:eastAsia="Times New Roman"/>
          <w:bCs/>
          <w:szCs w:val="24"/>
          <w:lang w:eastAsia="ru-RU"/>
        </w:rPr>
        <w:t>.</w:t>
      </w:r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>1.</w:t>
      </w:r>
      <w:r w:rsidR="005348A4" w:rsidRPr="00C06A6F">
        <w:rPr>
          <w:szCs w:val="24"/>
        </w:rPr>
        <w:t>1</w:t>
      </w:r>
      <w:r w:rsidR="002C3821" w:rsidRPr="00C06A6F">
        <w:rPr>
          <w:szCs w:val="24"/>
        </w:rPr>
        <w:t>0</w:t>
      </w:r>
      <w:r w:rsidRPr="00C06A6F">
        <w:rPr>
          <w:szCs w:val="24"/>
        </w:rPr>
        <w:t xml:space="preserve">. </w:t>
      </w:r>
      <w:proofErr w:type="gramStart"/>
      <w:r w:rsidRPr="00C06A6F">
        <w:rPr>
          <w:szCs w:val="24"/>
        </w:rPr>
        <w:t xml:space="preserve">Народные дружины действуют в соответствии с Федеральным законом                    от 02.04.2014 № 44-ФЗ «Об участии граждан в охране общественного порядка», другими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</w:t>
      </w:r>
      <w:r w:rsidR="002D7757" w:rsidRPr="00C06A6F">
        <w:rPr>
          <w:szCs w:val="24"/>
        </w:rPr>
        <w:t>муниципальными</w:t>
      </w:r>
      <w:r w:rsidR="002C3821" w:rsidRPr="00C06A6F">
        <w:rPr>
          <w:szCs w:val="24"/>
        </w:rPr>
        <w:t xml:space="preserve"> </w:t>
      </w:r>
      <w:r w:rsidR="006368AC" w:rsidRPr="00C06A6F">
        <w:rPr>
          <w:szCs w:val="24"/>
        </w:rPr>
        <w:t xml:space="preserve">нормативными </w:t>
      </w:r>
      <w:r w:rsidR="002C3821" w:rsidRPr="00C06A6F">
        <w:rPr>
          <w:szCs w:val="24"/>
        </w:rPr>
        <w:t>правовыми актами</w:t>
      </w:r>
      <w:r w:rsidR="00953316" w:rsidRPr="00C06A6F">
        <w:rPr>
          <w:szCs w:val="24"/>
        </w:rPr>
        <w:t>, а также У</w:t>
      </w:r>
      <w:r w:rsidRPr="00C06A6F">
        <w:rPr>
          <w:szCs w:val="24"/>
        </w:rPr>
        <w:t>ставом народной дружины.</w:t>
      </w:r>
      <w:proofErr w:type="gramEnd"/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>1.1</w:t>
      </w:r>
      <w:r w:rsidR="002C3821" w:rsidRPr="00C06A6F">
        <w:rPr>
          <w:szCs w:val="24"/>
        </w:rPr>
        <w:t>1</w:t>
      </w:r>
      <w:r w:rsidRPr="00C06A6F">
        <w:rPr>
          <w:szCs w:val="24"/>
        </w:rPr>
        <w:t>. Порядок создания, реорганизации и (или) ликвидации</w:t>
      </w:r>
      <w:r w:rsidR="004D7A63" w:rsidRPr="00C06A6F">
        <w:rPr>
          <w:szCs w:val="24"/>
        </w:rPr>
        <w:t xml:space="preserve"> </w:t>
      </w:r>
      <w:r w:rsidRPr="00C06A6F">
        <w:rPr>
          <w:szCs w:val="24"/>
        </w:rPr>
        <w:t xml:space="preserve">народных дружин определяется Федеральным законом от 19.05.1995 № 82-ФЗ «Об общественных объединениях» с учетом положений Федерального закона  от 02.04.2014 № 44-ФЗ «Об участии граждан в охране общественного порядка».  </w:t>
      </w:r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>2. Основные  направления деятельности народных дружин</w:t>
      </w:r>
    </w:p>
    <w:p w:rsidR="002D29F9" w:rsidRPr="00C06A6F" w:rsidRDefault="00017930" w:rsidP="00C06A6F">
      <w:pPr>
        <w:jc w:val="both"/>
        <w:rPr>
          <w:szCs w:val="24"/>
        </w:rPr>
      </w:pPr>
      <w:bookmarkStart w:id="2" w:name="Par174"/>
      <w:bookmarkEnd w:id="2"/>
      <w:r w:rsidRPr="00C06A6F">
        <w:rPr>
          <w:szCs w:val="24"/>
        </w:rPr>
        <w:t>2.1</w:t>
      </w:r>
      <w:r w:rsidR="002D29F9" w:rsidRPr="00C06A6F">
        <w:rPr>
          <w:szCs w:val="24"/>
        </w:rPr>
        <w:t>. Основными направлениями деятельности народных дружин являются:</w:t>
      </w:r>
    </w:p>
    <w:p w:rsidR="002D29F9" w:rsidRPr="00C06A6F" w:rsidRDefault="00945FF5" w:rsidP="00C06A6F">
      <w:pPr>
        <w:jc w:val="both"/>
        <w:rPr>
          <w:szCs w:val="24"/>
        </w:rPr>
      </w:pPr>
      <w:r w:rsidRPr="00C06A6F">
        <w:rPr>
          <w:szCs w:val="24"/>
        </w:rPr>
        <w:t>2.2.1. с</w:t>
      </w:r>
      <w:r w:rsidR="002D29F9" w:rsidRPr="00C06A6F">
        <w:rPr>
          <w:szCs w:val="24"/>
        </w:rPr>
        <w:t>одействие органам внутренних дел (полиции) и иным правоохранительным органам</w:t>
      </w:r>
      <w:r w:rsidRPr="00C06A6F">
        <w:rPr>
          <w:szCs w:val="24"/>
        </w:rPr>
        <w:t xml:space="preserve"> в охране общественного порядка;</w:t>
      </w:r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 xml:space="preserve">2.2.2. </w:t>
      </w:r>
      <w:r w:rsidR="00945FF5" w:rsidRPr="00C06A6F">
        <w:rPr>
          <w:szCs w:val="24"/>
        </w:rPr>
        <w:t>у</w:t>
      </w:r>
      <w:r w:rsidRPr="00C06A6F">
        <w:rPr>
          <w:szCs w:val="24"/>
        </w:rPr>
        <w:t xml:space="preserve">частие в предупреждении и пресечении правонарушений на территории по </w:t>
      </w:r>
      <w:r w:rsidR="00945FF5" w:rsidRPr="00C06A6F">
        <w:rPr>
          <w:szCs w:val="24"/>
        </w:rPr>
        <w:t>месту создания народной дружины;</w:t>
      </w:r>
    </w:p>
    <w:p w:rsidR="002D29F9" w:rsidRPr="00C06A6F" w:rsidRDefault="00945FF5" w:rsidP="00C06A6F">
      <w:pPr>
        <w:jc w:val="both"/>
        <w:rPr>
          <w:szCs w:val="24"/>
        </w:rPr>
      </w:pPr>
      <w:r w:rsidRPr="00C06A6F">
        <w:rPr>
          <w:szCs w:val="24"/>
        </w:rPr>
        <w:t>2.2.3. у</w:t>
      </w:r>
      <w:r w:rsidR="002D29F9" w:rsidRPr="00C06A6F">
        <w:rPr>
          <w:szCs w:val="24"/>
        </w:rPr>
        <w:t>частие в охране общественного порядка в случаях возн</w:t>
      </w:r>
      <w:r w:rsidRPr="00C06A6F">
        <w:rPr>
          <w:szCs w:val="24"/>
        </w:rPr>
        <w:t>икновения чрезвычайных ситуаций;</w:t>
      </w:r>
    </w:p>
    <w:p w:rsidR="002D29F9" w:rsidRPr="00C06A6F" w:rsidRDefault="00945FF5" w:rsidP="00C06A6F">
      <w:pPr>
        <w:jc w:val="both"/>
        <w:rPr>
          <w:szCs w:val="24"/>
        </w:rPr>
      </w:pPr>
      <w:r w:rsidRPr="00C06A6F">
        <w:rPr>
          <w:szCs w:val="24"/>
        </w:rPr>
        <w:t>2.2.4. р</w:t>
      </w:r>
      <w:r w:rsidR="002D29F9" w:rsidRPr="00C06A6F">
        <w:rPr>
          <w:szCs w:val="24"/>
        </w:rPr>
        <w:t>аспространение правовых знаний, разъяснение норм поведения в общественных местах.</w:t>
      </w:r>
    </w:p>
    <w:p w:rsidR="002D29F9" w:rsidRPr="00C06A6F" w:rsidRDefault="002D29F9" w:rsidP="00C06A6F">
      <w:pPr>
        <w:jc w:val="both"/>
        <w:rPr>
          <w:szCs w:val="24"/>
        </w:rPr>
      </w:pPr>
      <w:r w:rsidRPr="00C06A6F">
        <w:rPr>
          <w:szCs w:val="24"/>
        </w:rPr>
        <w:t>3. Организационные основы деятельности народной дружины</w:t>
      </w:r>
    </w:p>
    <w:p w:rsidR="002D29F9" w:rsidRPr="00C06A6F" w:rsidRDefault="00270649" w:rsidP="00C06A6F">
      <w:pPr>
        <w:jc w:val="both"/>
        <w:rPr>
          <w:szCs w:val="24"/>
        </w:rPr>
      </w:pPr>
      <w:r w:rsidRPr="00C06A6F">
        <w:rPr>
          <w:szCs w:val="24"/>
        </w:rPr>
        <w:t xml:space="preserve">При наличии на территории муниципального образования двух и более народных дружин </w:t>
      </w:r>
      <w:r w:rsidR="002D29F9" w:rsidRPr="00C06A6F">
        <w:rPr>
          <w:szCs w:val="24"/>
        </w:rPr>
        <w:t xml:space="preserve">Администрацией </w:t>
      </w:r>
      <w:r w:rsidR="00AC2BA9" w:rsidRPr="00C06A6F">
        <w:rPr>
          <w:szCs w:val="24"/>
        </w:rPr>
        <w:t>муниципального образования «</w:t>
      </w:r>
      <w:proofErr w:type="spellStart"/>
      <w:r w:rsidR="00AC2BA9" w:rsidRPr="00C06A6F">
        <w:rPr>
          <w:szCs w:val="24"/>
        </w:rPr>
        <w:t>Пудомягское</w:t>
      </w:r>
      <w:proofErr w:type="spellEnd"/>
      <w:r w:rsidR="00AC2BA9" w:rsidRPr="00C06A6F">
        <w:rPr>
          <w:szCs w:val="24"/>
        </w:rPr>
        <w:t xml:space="preserve"> сельское поселение» Гатчинского муниципального района Ленинградской области </w:t>
      </w:r>
      <w:r w:rsidR="002D29F9" w:rsidRPr="00C06A6F">
        <w:rPr>
          <w:szCs w:val="24"/>
        </w:rPr>
        <w:t>могут создавать</w:t>
      </w:r>
      <w:r w:rsidR="008754E3" w:rsidRPr="00C06A6F">
        <w:rPr>
          <w:szCs w:val="24"/>
        </w:rPr>
        <w:t>ся координирующие органы (штабы)</w:t>
      </w:r>
      <w:r w:rsidR="002D29F9" w:rsidRPr="00C06A6F">
        <w:rPr>
          <w:szCs w:val="24"/>
        </w:rPr>
        <w:t>.</w:t>
      </w:r>
    </w:p>
    <w:p w:rsidR="002D29F9" w:rsidRPr="00C06A6F" w:rsidRDefault="007547FE" w:rsidP="00C06A6F">
      <w:pPr>
        <w:jc w:val="both"/>
        <w:rPr>
          <w:szCs w:val="24"/>
        </w:rPr>
      </w:pPr>
      <w:r w:rsidRPr="00C06A6F">
        <w:rPr>
          <w:szCs w:val="24"/>
        </w:rPr>
        <w:t xml:space="preserve">4.  Права, обязанности и ответственность </w:t>
      </w:r>
      <w:r w:rsidR="002D29F9" w:rsidRPr="00C06A6F">
        <w:rPr>
          <w:szCs w:val="24"/>
        </w:rPr>
        <w:t>членов народной дружины</w:t>
      </w:r>
    </w:p>
    <w:p w:rsidR="002D29F9" w:rsidRPr="00C06A6F" w:rsidRDefault="007547FE" w:rsidP="00C06A6F">
      <w:pPr>
        <w:jc w:val="both"/>
        <w:rPr>
          <w:szCs w:val="24"/>
        </w:rPr>
      </w:pPr>
      <w:r w:rsidRPr="00C06A6F">
        <w:rPr>
          <w:szCs w:val="24"/>
        </w:rPr>
        <w:t xml:space="preserve">Права, </w:t>
      </w:r>
      <w:r w:rsidR="00592943" w:rsidRPr="00C06A6F">
        <w:rPr>
          <w:szCs w:val="24"/>
        </w:rPr>
        <w:t xml:space="preserve">обязанности и </w:t>
      </w:r>
      <w:r w:rsidRPr="00C06A6F">
        <w:rPr>
          <w:szCs w:val="24"/>
        </w:rPr>
        <w:t xml:space="preserve">ответственность </w:t>
      </w:r>
      <w:r w:rsidR="002D29F9" w:rsidRPr="00C06A6F">
        <w:rPr>
          <w:szCs w:val="24"/>
        </w:rPr>
        <w:t xml:space="preserve">членов народной дружины на территории муниципального образования </w:t>
      </w:r>
      <w:r w:rsidR="00AC2BA9" w:rsidRPr="00C06A6F">
        <w:rPr>
          <w:szCs w:val="24"/>
        </w:rPr>
        <w:t>«</w:t>
      </w:r>
      <w:proofErr w:type="spellStart"/>
      <w:r w:rsidR="00AC2BA9" w:rsidRPr="00C06A6F">
        <w:rPr>
          <w:szCs w:val="24"/>
        </w:rPr>
        <w:t>Пудомягское</w:t>
      </w:r>
      <w:proofErr w:type="spellEnd"/>
      <w:r w:rsidR="00AC2BA9" w:rsidRPr="00C06A6F">
        <w:rPr>
          <w:szCs w:val="24"/>
        </w:rPr>
        <w:t xml:space="preserve"> сельское поселение»</w:t>
      </w:r>
      <w:r w:rsidR="00AA58AB" w:rsidRPr="00C06A6F">
        <w:rPr>
          <w:szCs w:val="24"/>
        </w:rPr>
        <w:t xml:space="preserve"> </w:t>
      </w:r>
      <w:r w:rsidR="00AC2BA9" w:rsidRPr="00C06A6F">
        <w:rPr>
          <w:szCs w:val="24"/>
        </w:rPr>
        <w:t xml:space="preserve">Гатчинского муниципального района Ленинградской области </w:t>
      </w:r>
      <w:r w:rsidR="002D29F9" w:rsidRPr="00C06A6F">
        <w:rPr>
          <w:szCs w:val="24"/>
        </w:rPr>
        <w:t xml:space="preserve">предусмотрены Федеральным законом от 02.04.2014 № 44-ФЗ «Об участии граждан в охране общественного порядка», </w:t>
      </w:r>
      <w:r w:rsidRPr="00C06A6F">
        <w:rPr>
          <w:szCs w:val="24"/>
        </w:rPr>
        <w:t>о</w:t>
      </w:r>
      <w:r w:rsidR="00985781" w:rsidRPr="00C06A6F">
        <w:rPr>
          <w:szCs w:val="24"/>
        </w:rPr>
        <w:t xml:space="preserve">бластным </w:t>
      </w:r>
      <w:r w:rsidR="00985781" w:rsidRPr="00C06A6F">
        <w:rPr>
          <w:rStyle w:val="a3"/>
          <w:b w:val="0"/>
          <w:color w:val="auto"/>
          <w:sz w:val="24"/>
          <w:szCs w:val="24"/>
        </w:rPr>
        <w:t>з</w:t>
      </w:r>
      <w:r w:rsidR="002D29F9" w:rsidRPr="00C06A6F">
        <w:rPr>
          <w:rStyle w:val="a3"/>
          <w:b w:val="0"/>
          <w:color w:val="auto"/>
          <w:sz w:val="24"/>
          <w:szCs w:val="24"/>
        </w:rPr>
        <w:t xml:space="preserve">аконом Ленинградской области </w:t>
      </w:r>
      <w:r w:rsidR="002D29F9" w:rsidRPr="00C06A6F">
        <w:rPr>
          <w:szCs w:val="24"/>
        </w:rPr>
        <w:t>от 15.04.2015 № 38-оз «Об участии граждан в охране общественного порядка на территории Ленинградской области».</w:t>
      </w:r>
    </w:p>
    <w:p w:rsidR="00496B0F" w:rsidRPr="00C06A6F" w:rsidRDefault="00496B0F" w:rsidP="00C06A6F">
      <w:pPr>
        <w:jc w:val="both"/>
        <w:rPr>
          <w:szCs w:val="24"/>
        </w:rPr>
      </w:pPr>
      <w:r w:rsidRPr="00C06A6F">
        <w:rPr>
          <w:szCs w:val="24"/>
        </w:rPr>
        <w:t xml:space="preserve">5. Полномочия органов местного самоуправления </w:t>
      </w:r>
      <w:r w:rsidR="00AC2BA9" w:rsidRPr="00C06A6F">
        <w:rPr>
          <w:szCs w:val="24"/>
        </w:rPr>
        <w:t>муниципального образования «</w:t>
      </w:r>
      <w:proofErr w:type="spellStart"/>
      <w:r w:rsidR="00AC2BA9" w:rsidRPr="00C06A6F">
        <w:rPr>
          <w:szCs w:val="24"/>
        </w:rPr>
        <w:t>Пудомягское</w:t>
      </w:r>
      <w:proofErr w:type="spellEnd"/>
      <w:r w:rsidR="00AC2BA9" w:rsidRPr="00C06A6F">
        <w:rPr>
          <w:szCs w:val="24"/>
        </w:rPr>
        <w:t xml:space="preserve"> сельское поселение»</w:t>
      </w:r>
      <w:r w:rsidR="00AA58AB" w:rsidRPr="00C06A6F">
        <w:rPr>
          <w:szCs w:val="24"/>
        </w:rPr>
        <w:t xml:space="preserve"> </w:t>
      </w:r>
      <w:r w:rsidR="00AC2BA9" w:rsidRPr="00C06A6F">
        <w:rPr>
          <w:szCs w:val="24"/>
        </w:rPr>
        <w:t xml:space="preserve">Гатчинского муниципального района Ленинградской области </w:t>
      </w:r>
      <w:r w:rsidRPr="00C06A6F">
        <w:rPr>
          <w:szCs w:val="24"/>
        </w:rPr>
        <w:t xml:space="preserve">по оказанию поддержки гражданам и их объединениям, участвующим в охране общественного порядка, созданию условий для деятельности народных дружин на </w:t>
      </w:r>
      <w:r w:rsidRPr="00C06A6F">
        <w:rPr>
          <w:szCs w:val="24"/>
        </w:rPr>
        <w:lastRenderedPageBreak/>
        <w:t xml:space="preserve">территории </w:t>
      </w:r>
      <w:r w:rsidR="00AC2BA9" w:rsidRPr="00C06A6F">
        <w:rPr>
          <w:szCs w:val="24"/>
        </w:rPr>
        <w:t>муниципального образования «</w:t>
      </w:r>
      <w:proofErr w:type="spellStart"/>
      <w:r w:rsidR="00AC2BA9" w:rsidRPr="00C06A6F">
        <w:rPr>
          <w:szCs w:val="24"/>
        </w:rPr>
        <w:t>Пудомягское</w:t>
      </w:r>
      <w:proofErr w:type="spellEnd"/>
      <w:r w:rsidR="00AC2BA9" w:rsidRPr="00C06A6F">
        <w:rPr>
          <w:szCs w:val="24"/>
        </w:rPr>
        <w:t xml:space="preserve"> сельское поселение» Гатчинского муниципального района Ленинградской области </w:t>
      </w:r>
    </w:p>
    <w:p w:rsidR="00496B0F" w:rsidRPr="00C06A6F" w:rsidRDefault="00496B0F" w:rsidP="00C06A6F">
      <w:pPr>
        <w:jc w:val="both"/>
        <w:rPr>
          <w:szCs w:val="24"/>
        </w:rPr>
      </w:pPr>
      <w:r w:rsidRPr="00C06A6F">
        <w:rPr>
          <w:szCs w:val="24"/>
        </w:rPr>
        <w:t xml:space="preserve">5.1. К полномочиям Совета депутатов </w:t>
      </w:r>
      <w:r w:rsidR="00AC2BA9" w:rsidRPr="00C06A6F">
        <w:rPr>
          <w:szCs w:val="24"/>
        </w:rPr>
        <w:t>муниципального образования «</w:t>
      </w:r>
      <w:proofErr w:type="spellStart"/>
      <w:r w:rsidR="00AC2BA9" w:rsidRPr="00C06A6F">
        <w:rPr>
          <w:szCs w:val="24"/>
        </w:rPr>
        <w:t>Пудомягское</w:t>
      </w:r>
      <w:proofErr w:type="spellEnd"/>
      <w:r w:rsidR="00AC2BA9" w:rsidRPr="00C06A6F">
        <w:rPr>
          <w:szCs w:val="24"/>
        </w:rPr>
        <w:t xml:space="preserve"> сельское поселение» Гатчинского муниципального района Ленинградской области </w:t>
      </w:r>
      <w:r w:rsidRPr="00C06A6F">
        <w:rPr>
          <w:szCs w:val="24"/>
        </w:rPr>
        <w:t>относится:</w:t>
      </w:r>
    </w:p>
    <w:p w:rsidR="00496B0F" w:rsidRPr="00C06A6F" w:rsidRDefault="00496B0F" w:rsidP="00C06A6F">
      <w:pPr>
        <w:jc w:val="both"/>
        <w:rPr>
          <w:szCs w:val="24"/>
        </w:rPr>
      </w:pPr>
      <w:r w:rsidRPr="00C06A6F">
        <w:rPr>
          <w:szCs w:val="24"/>
        </w:rPr>
        <w:t xml:space="preserve">5.1.1. принятие муниципальных правовых актов по вопросам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муниципального образования </w:t>
      </w:r>
      <w:r w:rsidR="00AC2BA9" w:rsidRPr="00C06A6F">
        <w:rPr>
          <w:szCs w:val="24"/>
        </w:rPr>
        <w:t>«</w:t>
      </w:r>
      <w:proofErr w:type="spellStart"/>
      <w:r w:rsidR="00AC2BA9" w:rsidRPr="00C06A6F">
        <w:rPr>
          <w:szCs w:val="24"/>
        </w:rPr>
        <w:t>Пудомягское</w:t>
      </w:r>
      <w:proofErr w:type="spellEnd"/>
      <w:r w:rsidR="00AC2BA9" w:rsidRPr="00C06A6F">
        <w:rPr>
          <w:szCs w:val="24"/>
        </w:rPr>
        <w:t xml:space="preserve"> сельское поселение» Гатчинского муниципального района Ленинградской области</w:t>
      </w:r>
      <w:r w:rsidRPr="00C06A6F">
        <w:rPr>
          <w:szCs w:val="24"/>
        </w:rPr>
        <w:t xml:space="preserve">; </w:t>
      </w:r>
    </w:p>
    <w:p w:rsidR="002D29F9" w:rsidRPr="00C06A6F" w:rsidRDefault="00BE4EC6" w:rsidP="00C06A6F">
      <w:pPr>
        <w:jc w:val="both"/>
        <w:rPr>
          <w:szCs w:val="24"/>
        </w:rPr>
      </w:pPr>
      <w:r w:rsidRPr="00C06A6F">
        <w:rPr>
          <w:szCs w:val="24"/>
        </w:rPr>
        <w:t>5</w:t>
      </w:r>
      <w:r w:rsidR="002942D1" w:rsidRPr="00C06A6F">
        <w:rPr>
          <w:szCs w:val="24"/>
        </w:rPr>
        <w:t>.1.2. у</w:t>
      </w:r>
      <w:r w:rsidR="002D29F9" w:rsidRPr="00C06A6F">
        <w:rPr>
          <w:szCs w:val="24"/>
        </w:rPr>
        <w:t xml:space="preserve">тверждение расходов бюджета </w:t>
      </w:r>
      <w:r w:rsidR="00AC2BA9" w:rsidRPr="00C06A6F">
        <w:rPr>
          <w:szCs w:val="24"/>
        </w:rPr>
        <w:t>муниципального образования «</w:t>
      </w:r>
      <w:proofErr w:type="spellStart"/>
      <w:r w:rsidR="00AC2BA9" w:rsidRPr="00C06A6F">
        <w:rPr>
          <w:szCs w:val="24"/>
        </w:rPr>
        <w:t>Пудомягское</w:t>
      </w:r>
      <w:proofErr w:type="spellEnd"/>
      <w:r w:rsidR="00AC2BA9" w:rsidRPr="00C06A6F">
        <w:rPr>
          <w:szCs w:val="24"/>
        </w:rPr>
        <w:t xml:space="preserve"> сельское поселение» Гатчинского муниципального района Ленинградской области </w:t>
      </w:r>
      <w:r w:rsidR="002D29F9" w:rsidRPr="00C06A6F">
        <w:rPr>
          <w:szCs w:val="24"/>
        </w:rPr>
        <w:t xml:space="preserve">на оказание поддержки гражданам и их объединениям, участвующим в охране общественного порядка; создание условий для деятельности народных дружин на территории муниципального образования </w:t>
      </w:r>
      <w:r w:rsidR="00AA58AB" w:rsidRPr="00C06A6F">
        <w:rPr>
          <w:szCs w:val="24"/>
        </w:rPr>
        <w:t>«</w:t>
      </w:r>
      <w:proofErr w:type="spellStart"/>
      <w:r w:rsidR="00AA58AB" w:rsidRPr="00C06A6F">
        <w:rPr>
          <w:szCs w:val="24"/>
        </w:rPr>
        <w:t>Пудомягское</w:t>
      </w:r>
      <w:proofErr w:type="spellEnd"/>
      <w:r w:rsidR="00AA58AB" w:rsidRPr="00C06A6F">
        <w:rPr>
          <w:szCs w:val="24"/>
        </w:rPr>
        <w:t xml:space="preserve"> сельское поселение» Гатчинского муниципального района Ленинградской области </w:t>
      </w:r>
      <w:r w:rsidR="002D29F9" w:rsidRPr="00C06A6F">
        <w:rPr>
          <w:szCs w:val="24"/>
        </w:rPr>
        <w:t xml:space="preserve">при принятии решения о бюджете Администрации </w:t>
      </w:r>
      <w:r w:rsidR="00AC2BA9" w:rsidRPr="00C06A6F">
        <w:rPr>
          <w:szCs w:val="24"/>
        </w:rPr>
        <w:t>муниципального образования «</w:t>
      </w:r>
      <w:proofErr w:type="spellStart"/>
      <w:r w:rsidR="00AC2BA9" w:rsidRPr="00C06A6F">
        <w:rPr>
          <w:szCs w:val="24"/>
        </w:rPr>
        <w:t>Пудомягское</w:t>
      </w:r>
      <w:proofErr w:type="spellEnd"/>
      <w:r w:rsidR="00AC2BA9" w:rsidRPr="00C06A6F">
        <w:rPr>
          <w:szCs w:val="24"/>
        </w:rPr>
        <w:t xml:space="preserve"> сельское поселение» Гатчинского муниципального района Ленинградской области </w:t>
      </w:r>
      <w:r w:rsidR="002942D1" w:rsidRPr="00C06A6F">
        <w:rPr>
          <w:szCs w:val="24"/>
        </w:rPr>
        <w:t xml:space="preserve"> на очередной финансовый год;</w:t>
      </w:r>
    </w:p>
    <w:p w:rsidR="002D29F9" w:rsidRPr="00C06A6F" w:rsidRDefault="00BE4EC6" w:rsidP="00C06A6F">
      <w:pPr>
        <w:jc w:val="both"/>
        <w:rPr>
          <w:szCs w:val="24"/>
        </w:rPr>
      </w:pPr>
      <w:r w:rsidRPr="00C06A6F">
        <w:rPr>
          <w:szCs w:val="24"/>
        </w:rPr>
        <w:t>5</w:t>
      </w:r>
      <w:r w:rsidR="002942D1" w:rsidRPr="00C06A6F">
        <w:rPr>
          <w:szCs w:val="24"/>
        </w:rPr>
        <w:t>.1.3. у</w:t>
      </w:r>
      <w:r w:rsidR="002D29F9" w:rsidRPr="00C06A6F">
        <w:rPr>
          <w:szCs w:val="24"/>
          <w:lang w:eastAsia="ru-RU"/>
        </w:rPr>
        <w:t>становлени</w:t>
      </w:r>
      <w:r w:rsidR="002D29F9" w:rsidRPr="00C06A6F">
        <w:rPr>
          <w:szCs w:val="24"/>
        </w:rPr>
        <w:t>е</w:t>
      </w:r>
      <w:r w:rsidR="002D29F9" w:rsidRPr="00C06A6F">
        <w:rPr>
          <w:szCs w:val="24"/>
          <w:lang w:eastAsia="ru-RU"/>
        </w:rPr>
        <w:t xml:space="preserve"> границ территории,  на которой может быть создана народная дружина.</w:t>
      </w:r>
    </w:p>
    <w:p w:rsidR="002D29F9" w:rsidRPr="00C06A6F" w:rsidRDefault="00BE4EC6" w:rsidP="00C06A6F">
      <w:pPr>
        <w:jc w:val="both"/>
        <w:rPr>
          <w:szCs w:val="24"/>
        </w:rPr>
      </w:pPr>
      <w:r w:rsidRPr="00C06A6F">
        <w:rPr>
          <w:szCs w:val="24"/>
        </w:rPr>
        <w:t>5</w:t>
      </w:r>
      <w:r w:rsidR="002D29F9" w:rsidRPr="00C06A6F">
        <w:rPr>
          <w:szCs w:val="24"/>
        </w:rPr>
        <w:t xml:space="preserve">.2. К полномочиям Администрации </w:t>
      </w:r>
      <w:r w:rsidR="00AC2BA9" w:rsidRPr="00C06A6F">
        <w:rPr>
          <w:szCs w:val="24"/>
        </w:rPr>
        <w:t>муниципального образования «</w:t>
      </w:r>
      <w:proofErr w:type="spellStart"/>
      <w:r w:rsidR="00AC2BA9" w:rsidRPr="00C06A6F">
        <w:rPr>
          <w:szCs w:val="24"/>
        </w:rPr>
        <w:t>Пудомягское</w:t>
      </w:r>
      <w:proofErr w:type="spellEnd"/>
      <w:r w:rsidR="00AC2BA9" w:rsidRPr="00C06A6F">
        <w:rPr>
          <w:szCs w:val="24"/>
        </w:rPr>
        <w:t xml:space="preserve"> сельское поселение» Гатчинского муниципального района Ленинградской области </w:t>
      </w:r>
      <w:r w:rsidR="002D29F9" w:rsidRPr="00C06A6F">
        <w:rPr>
          <w:szCs w:val="24"/>
        </w:rPr>
        <w:t xml:space="preserve"> относится:</w:t>
      </w:r>
    </w:p>
    <w:p w:rsidR="002942D1" w:rsidRPr="00C06A6F" w:rsidRDefault="00444518" w:rsidP="00C06A6F">
      <w:pPr>
        <w:jc w:val="both"/>
        <w:rPr>
          <w:szCs w:val="24"/>
        </w:rPr>
      </w:pPr>
      <w:r w:rsidRPr="00C06A6F">
        <w:rPr>
          <w:szCs w:val="24"/>
        </w:rPr>
        <w:t>5</w:t>
      </w:r>
      <w:r w:rsidR="002D29F9" w:rsidRPr="00C06A6F">
        <w:rPr>
          <w:szCs w:val="24"/>
        </w:rPr>
        <w:t xml:space="preserve">.2.1. </w:t>
      </w:r>
      <w:r w:rsidR="000F5041" w:rsidRPr="00C06A6F">
        <w:rPr>
          <w:szCs w:val="24"/>
        </w:rPr>
        <w:t>принятие муниципальных правовых актов</w:t>
      </w:r>
      <w:r w:rsidR="002942D1" w:rsidRPr="00C06A6F">
        <w:rPr>
          <w:szCs w:val="24"/>
        </w:rPr>
        <w:t xml:space="preserve"> в сфере регулирования участия граждан</w:t>
      </w:r>
      <w:r w:rsidR="000F5041" w:rsidRPr="00C06A6F">
        <w:rPr>
          <w:szCs w:val="24"/>
        </w:rPr>
        <w:t xml:space="preserve"> в охране общественного порядка;</w:t>
      </w:r>
    </w:p>
    <w:p w:rsidR="000F5041" w:rsidRPr="00C06A6F" w:rsidRDefault="00444518" w:rsidP="00C06A6F">
      <w:pPr>
        <w:jc w:val="both"/>
        <w:rPr>
          <w:szCs w:val="24"/>
        </w:rPr>
      </w:pPr>
      <w:r w:rsidRPr="00C06A6F">
        <w:rPr>
          <w:szCs w:val="24"/>
        </w:rPr>
        <w:t>5</w:t>
      </w:r>
      <w:r w:rsidR="002D29F9" w:rsidRPr="00C06A6F">
        <w:rPr>
          <w:szCs w:val="24"/>
        </w:rPr>
        <w:t xml:space="preserve">.2.2. </w:t>
      </w:r>
      <w:r w:rsidR="000F5041" w:rsidRPr="00C06A6F">
        <w:rPr>
          <w:szCs w:val="24"/>
        </w:rPr>
        <w:t xml:space="preserve">принятие решения о создании координирующих органов (штабов) народных дружин </w:t>
      </w:r>
      <w:r w:rsidR="00AC2BA9" w:rsidRPr="00C06A6F">
        <w:rPr>
          <w:szCs w:val="24"/>
        </w:rPr>
        <w:t>муниципального образования «</w:t>
      </w:r>
      <w:proofErr w:type="spellStart"/>
      <w:r w:rsidR="00AC2BA9" w:rsidRPr="00C06A6F">
        <w:rPr>
          <w:szCs w:val="24"/>
        </w:rPr>
        <w:t>Пудомягское</w:t>
      </w:r>
      <w:proofErr w:type="spellEnd"/>
      <w:r w:rsidR="00AC2BA9" w:rsidRPr="00C06A6F">
        <w:rPr>
          <w:szCs w:val="24"/>
        </w:rPr>
        <w:t xml:space="preserve"> сельское поселение» Гатчинского муниципального района Ленинградской области  относится,</w:t>
      </w:r>
      <w:r w:rsidR="00D944A0" w:rsidRPr="00C06A6F">
        <w:rPr>
          <w:szCs w:val="24"/>
        </w:rPr>
        <w:t xml:space="preserve"> </w:t>
      </w:r>
      <w:r w:rsidRPr="00C06A6F">
        <w:rPr>
          <w:szCs w:val="24"/>
        </w:rPr>
        <w:t>утверждение положения</w:t>
      </w:r>
      <w:r w:rsidR="00CE1E50" w:rsidRPr="00C06A6F">
        <w:rPr>
          <w:szCs w:val="24"/>
        </w:rPr>
        <w:t xml:space="preserve"> об их деятельности</w:t>
      </w:r>
      <w:r w:rsidR="000F5041" w:rsidRPr="00C06A6F">
        <w:rPr>
          <w:szCs w:val="24"/>
        </w:rPr>
        <w:t>;</w:t>
      </w:r>
    </w:p>
    <w:p w:rsidR="000F5041" w:rsidRPr="00C06A6F" w:rsidRDefault="00A47F05" w:rsidP="00C06A6F">
      <w:pPr>
        <w:jc w:val="both"/>
        <w:rPr>
          <w:szCs w:val="24"/>
        </w:rPr>
      </w:pPr>
      <w:r w:rsidRPr="00C06A6F">
        <w:rPr>
          <w:szCs w:val="24"/>
        </w:rPr>
        <w:t>5</w:t>
      </w:r>
      <w:r w:rsidR="002D29F9" w:rsidRPr="00C06A6F">
        <w:rPr>
          <w:szCs w:val="24"/>
        </w:rPr>
        <w:t xml:space="preserve">.2.3. </w:t>
      </w:r>
      <w:r w:rsidR="00167955" w:rsidRPr="00C06A6F">
        <w:rPr>
          <w:szCs w:val="24"/>
        </w:rPr>
        <w:t>предоставление координирующим органам (штабам) народных дружин</w:t>
      </w:r>
      <w:r w:rsidR="00AC2BA9" w:rsidRPr="00C06A6F">
        <w:rPr>
          <w:szCs w:val="24"/>
        </w:rPr>
        <w:t xml:space="preserve"> муниципального образования «</w:t>
      </w:r>
      <w:proofErr w:type="spellStart"/>
      <w:r w:rsidR="00AC2BA9" w:rsidRPr="00C06A6F">
        <w:rPr>
          <w:szCs w:val="24"/>
        </w:rPr>
        <w:t>Пудомягское</w:t>
      </w:r>
      <w:proofErr w:type="spellEnd"/>
      <w:r w:rsidR="00AC2BA9" w:rsidRPr="00C06A6F">
        <w:rPr>
          <w:szCs w:val="24"/>
        </w:rPr>
        <w:t xml:space="preserve"> сельское поселение» Гатчинского муниципального района Ленинградской области</w:t>
      </w:r>
      <w:r w:rsidR="00D944A0" w:rsidRPr="00C06A6F">
        <w:rPr>
          <w:szCs w:val="24"/>
        </w:rPr>
        <w:t xml:space="preserve"> </w:t>
      </w:r>
      <w:r w:rsidR="00CE1E50" w:rsidRPr="00C06A6F">
        <w:rPr>
          <w:szCs w:val="24"/>
        </w:rPr>
        <w:t>помещения, технических и иных материальных средств, необходимых для осуществления их деятельности;</w:t>
      </w:r>
    </w:p>
    <w:p w:rsidR="009850FA" w:rsidRPr="00C06A6F" w:rsidRDefault="00A47F05" w:rsidP="00C06A6F">
      <w:pPr>
        <w:jc w:val="both"/>
        <w:rPr>
          <w:szCs w:val="24"/>
        </w:rPr>
      </w:pPr>
      <w:proofErr w:type="gramStart"/>
      <w:r w:rsidRPr="00C06A6F">
        <w:rPr>
          <w:szCs w:val="24"/>
        </w:rPr>
        <w:t>5</w:t>
      </w:r>
      <w:r w:rsidR="002D29F9" w:rsidRPr="00C06A6F">
        <w:rPr>
          <w:szCs w:val="24"/>
        </w:rPr>
        <w:t xml:space="preserve">.2.4. </w:t>
      </w:r>
      <w:r w:rsidRPr="00C06A6F">
        <w:rPr>
          <w:szCs w:val="24"/>
        </w:rPr>
        <w:t xml:space="preserve">размещение </w:t>
      </w:r>
      <w:r w:rsidR="009850FA" w:rsidRPr="00C06A6F">
        <w:rPr>
          <w:szCs w:val="24"/>
        </w:rPr>
        <w:t>в целях содействия гражданам, учас</w:t>
      </w:r>
      <w:r w:rsidR="009D09CC" w:rsidRPr="00C06A6F">
        <w:rPr>
          <w:szCs w:val="24"/>
        </w:rPr>
        <w:t xml:space="preserve">твующих в поиске лиц, пропавших без вести, </w:t>
      </w:r>
      <w:r w:rsidR="009850FA" w:rsidRPr="00C06A6F">
        <w:rPr>
          <w:szCs w:val="24"/>
        </w:rPr>
        <w:t>на своем официальном сайте в информационно-телекоммуникационной сети «Интернет», а также в средствах массовой информации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  <w:proofErr w:type="gramEnd"/>
    </w:p>
    <w:p w:rsidR="002D29F9" w:rsidRPr="00C06A6F" w:rsidRDefault="00CA45E7" w:rsidP="00C06A6F">
      <w:pPr>
        <w:jc w:val="both"/>
        <w:rPr>
          <w:szCs w:val="24"/>
        </w:rPr>
      </w:pPr>
      <w:r w:rsidRPr="00C06A6F">
        <w:rPr>
          <w:szCs w:val="24"/>
        </w:rPr>
        <w:t>5</w:t>
      </w:r>
      <w:r w:rsidR="002D29F9" w:rsidRPr="00C06A6F">
        <w:rPr>
          <w:szCs w:val="24"/>
        </w:rPr>
        <w:t>.2.</w:t>
      </w:r>
      <w:r w:rsidR="00787672" w:rsidRPr="00C06A6F">
        <w:rPr>
          <w:szCs w:val="24"/>
        </w:rPr>
        <w:t>5</w:t>
      </w:r>
      <w:r w:rsidR="002D29F9" w:rsidRPr="00C06A6F">
        <w:rPr>
          <w:szCs w:val="24"/>
        </w:rPr>
        <w:t xml:space="preserve">. </w:t>
      </w:r>
      <w:r w:rsidRPr="00C06A6F">
        <w:rPr>
          <w:szCs w:val="24"/>
        </w:rPr>
        <w:t>осуществление иных полномочий, предусмотренных</w:t>
      </w:r>
      <w:r w:rsidR="001E09BB" w:rsidRPr="00C06A6F">
        <w:rPr>
          <w:szCs w:val="24"/>
        </w:rPr>
        <w:t xml:space="preserve"> федеральным законодательством</w:t>
      </w:r>
      <w:r w:rsidR="009F6AB0" w:rsidRPr="00C06A6F">
        <w:rPr>
          <w:szCs w:val="24"/>
        </w:rPr>
        <w:t>, нормативными правовыми актами Ленинградской области, муниципальными правовыми актами в сфере регулирования участия граждан в охране общественного порядка.</w:t>
      </w:r>
    </w:p>
    <w:p w:rsidR="002D29F9" w:rsidRPr="00C06A6F" w:rsidRDefault="008C1D35" w:rsidP="00C06A6F">
      <w:pPr>
        <w:jc w:val="both"/>
        <w:rPr>
          <w:szCs w:val="24"/>
        </w:rPr>
      </w:pPr>
      <w:r w:rsidRPr="00C06A6F">
        <w:rPr>
          <w:szCs w:val="24"/>
        </w:rPr>
        <w:t>6</w:t>
      </w:r>
      <w:r w:rsidR="002D29F9" w:rsidRPr="00C06A6F">
        <w:rPr>
          <w:szCs w:val="24"/>
        </w:rPr>
        <w:t xml:space="preserve">. Материальное стимулирование и поощрение народных дружинников </w:t>
      </w:r>
    </w:p>
    <w:p w:rsidR="002D29F9" w:rsidRPr="00C06A6F" w:rsidRDefault="00811EEC" w:rsidP="00C06A6F">
      <w:pPr>
        <w:jc w:val="both"/>
        <w:rPr>
          <w:szCs w:val="24"/>
        </w:rPr>
      </w:pPr>
      <w:r w:rsidRPr="00C06A6F">
        <w:rPr>
          <w:szCs w:val="24"/>
        </w:rPr>
        <w:t>6</w:t>
      </w:r>
      <w:r w:rsidR="002D29F9" w:rsidRPr="00C06A6F">
        <w:rPr>
          <w:szCs w:val="24"/>
        </w:rPr>
        <w:t xml:space="preserve">.1. Администрация </w:t>
      </w:r>
      <w:r w:rsidR="00D944A0" w:rsidRPr="00C06A6F">
        <w:rPr>
          <w:szCs w:val="24"/>
        </w:rPr>
        <w:t>муниципального образования «</w:t>
      </w:r>
      <w:proofErr w:type="spellStart"/>
      <w:r w:rsidR="00D944A0" w:rsidRPr="00C06A6F">
        <w:rPr>
          <w:szCs w:val="24"/>
        </w:rPr>
        <w:t>Пудомягское</w:t>
      </w:r>
      <w:proofErr w:type="spellEnd"/>
      <w:r w:rsidR="00D944A0" w:rsidRPr="00C06A6F">
        <w:rPr>
          <w:szCs w:val="24"/>
        </w:rPr>
        <w:t xml:space="preserve"> сельское поселение» Гатчинского муниципального района Ленинградской области </w:t>
      </w:r>
      <w:r w:rsidR="002D29F9" w:rsidRPr="00C06A6F">
        <w:rPr>
          <w:szCs w:val="24"/>
        </w:rPr>
        <w:t xml:space="preserve">может </w:t>
      </w:r>
      <w:r w:rsidR="00A855E7" w:rsidRPr="00C06A6F">
        <w:rPr>
          <w:szCs w:val="24"/>
        </w:rPr>
        <w:t>выделять средства на финансирование материально</w:t>
      </w:r>
      <w:r w:rsidR="002E0714" w:rsidRPr="00C06A6F">
        <w:rPr>
          <w:szCs w:val="24"/>
        </w:rPr>
        <w:t>-</w:t>
      </w:r>
      <w:r w:rsidR="00A855E7" w:rsidRPr="00C06A6F">
        <w:rPr>
          <w:szCs w:val="24"/>
        </w:rPr>
        <w:t xml:space="preserve">технического обеспечения деятельности </w:t>
      </w:r>
      <w:r w:rsidR="002D29F9" w:rsidRPr="00C06A6F">
        <w:rPr>
          <w:szCs w:val="24"/>
        </w:rPr>
        <w:t xml:space="preserve">народных дружинников в пределах средств, предусмотренных на эти цели в бюджете муниципального образования </w:t>
      </w:r>
      <w:r w:rsidR="00D944A0" w:rsidRPr="00C06A6F">
        <w:rPr>
          <w:szCs w:val="24"/>
        </w:rPr>
        <w:t>«</w:t>
      </w:r>
      <w:proofErr w:type="spellStart"/>
      <w:r w:rsidR="00D944A0" w:rsidRPr="00C06A6F">
        <w:rPr>
          <w:szCs w:val="24"/>
        </w:rPr>
        <w:t>Пудомягское</w:t>
      </w:r>
      <w:proofErr w:type="spellEnd"/>
      <w:r w:rsidR="00D944A0" w:rsidRPr="00C06A6F">
        <w:rPr>
          <w:szCs w:val="24"/>
        </w:rPr>
        <w:t xml:space="preserve"> сельское поселение» Гатчинского муниципального района Ленинградской области.</w:t>
      </w:r>
      <w:r w:rsidR="002D29F9" w:rsidRPr="00C06A6F">
        <w:rPr>
          <w:szCs w:val="24"/>
        </w:rPr>
        <w:t xml:space="preserve">  </w:t>
      </w:r>
    </w:p>
    <w:p w:rsidR="002D29F9" w:rsidRPr="00C06A6F" w:rsidRDefault="008E2BD3" w:rsidP="00C06A6F">
      <w:pPr>
        <w:jc w:val="both"/>
        <w:rPr>
          <w:szCs w:val="24"/>
        </w:rPr>
      </w:pPr>
      <w:r w:rsidRPr="00C06A6F">
        <w:rPr>
          <w:szCs w:val="24"/>
        </w:rPr>
        <w:t>6</w:t>
      </w:r>
      <w:r w:rsidR="002D29F9" w:rsidRPr="00C06A6F">
        <w:rPr>
          <w:szCs w:val="24"/>
        </w:rPr>
        <w:t xml:space="preserve">.2. Администрация </w:t>
      </w:r>
      <w:r w:rsidR="00D944A0" w:rsidRPr="00C06A6F">
        <w:rPr>
          <w:szCs w:val="24"/>
        </w:rPr>
        <w:t>муниципального образования «</w:t>
      </w:r>
      <w:proofErr w:type="spellStart"/>
      <w:r w:rsidR="00D944A0" w:rsidRPr="00C06A6F">
        <w:rPr>
          <w:szCs w:val="24"/>
        </w:rPr>
        <w:t>Пудомягское</w:t>
      </w:r>
      <w:proofErr w:type="spellEnd"/>
      <w:r w:rsidR="00D944A0" w:rsidRPr="00C06A6F">
        <w:rPr>
          <w:szCs w:val="24"/>
        </w:rPr>
        <w:t xml:space="preserve"> сельское поселение» Гатчинского муниципального района Ленинградской области </w:t>
      </w:r>
      <w:r w:rsidR="00867E58" w:rsidRPr="00C06A6F">
        <w:rPr>
          <w:szCs w:val="24"/>
        </w:rPr>
        <w:t>в</w:t>
      </w:r>
      <w:r w:rsidRPr="00C06A6F">
        <w:rPr>
          <w:szCs w:val="24"/>
        </w:rPr>
        <w:t>праве</w:t>
      </w:r>
      <w:r w:rsidR="002D29F9" w:rsidRPr="00C06A6F">
        <w:rPr>
          <w:szCs w:val="24"/>
        </w:rPr>
        <w:t xml:space="preserve"> предоставлять народным дружинникам во время исполнения обязанностей народного дружинника проездные билеты на все виды муниципального общественного транспорта городского, пригородного и местного сообщения (за исключением такси) в пределах территории </w:t>
      </w:r>
      <w:r w:rsidR="00D944A0" w:rsidRPr="00C06A6F">
        <w:rPr>
          <w:szCs w:val="24"/>
        </w:rPr>
        <w:lastRenderedPageBreak/>
        <w:t>муниципального образования «</w:t>
      </w:r>
      <w:proofErr w:type="spellStart"/>
      <w:r w:rsidR="00D944A0" w:rsidRPr="00C06A6F">
        <w:rPr>
          <w:szCs w:val="24"/>
        </w:rPr>
        <w:t>Пудомягское</w:t>
      </w:r>
      <w:proofErr w:type="spellEnd"/>
      <w:r w:rsidR="00D944A0" w:rsidRPr="00C06A6F">
        <w:rPr>
          <w:szCs w:val="24"/>
        </w:rPr>
        <w:t xml:space="preserve"> сельское поселение» Гатчинского муниципального района Ленинградской области</w:t>
      </w:r>
      <w:r w:rsidR="002D29F9" w:rsidRPr="00C06A6F">
        <w:rPr>
          <w:szCs w:val="24"/>
        </w:rPr>
        <w:t xml:space="preserve">.  </w:t>
      </w:r>
    </w:p>
    <w:p w:rsidR="002D29F9" w:rsidRPr="00C06A6F" w:rsidRDefault="006359C7" w:rsidP="00C06A6F">
      <w:pPr>
        <w:jc w:val="both"/>
        <w:rPr>
          <w:szCs w:val="24"/>
        </w:rPr>
      </w:pPr>
      <w:r w:rsidRPr="00C06A6F">
        <w:rPr>
          <w:szCs w:val="24"/>
        </w:rPr>
        <w:t>6</w:t>
      </w:r>
      <w:r w:rsidR="002D29F9" w:rsidRPr="00C06A6F">
        <w:rPr>
          <w:szCs w:val="24"/>
        </w:rPr>
        <w:t>.3. За успешное и добросовестное исполнение своих обязанностей в охране общественного порядка и профилактике правонарушений, для народных дружинников  предусматриваются поощрения:</w:t>
      </w:r>
    </w:p>
    <w:p w:rsidR="006359C7" w:rsidRPr="00C06A6F" w:rsidRDefault="006359C7" w:rsidP="00C06A6F">
      <w:pPr>
        <w:jc w:val="both"/>
        <w:rPr>
          <w:szCs w:val="24"/>
        </w:rPr>
      </w:pPr>
      <w:r w:rsidRPr="00C06A6F">
        <w:rPr>
          <w:szCs w:val="24"/>
        </w:rPr>
        <w:t>объявление благодарности;</w:t>
      </w:r>
    </w:p>
    <w:p w:rsidR="002D29F9" w:rsidRPr="00C06A6F" w:rsidRDefault="006359C7" w:rsidP="00C06A6F">
      <w:pPr>
        <w:jc w:val="both"/>
        <w:rPr>
          <w:szCs w:val="24"/>
        </w:rPr>
      </w:pPr>
      <w:r w:rsidRPr="00C06A6F">
        <w:rPr>
          <w:szCs w:val="24"/>
        </w:rPr>
        <w:t>награждение почетной</w:t>
      </w:r>
      <w:r w:rsidR="002D29F9" w:rsidRPr="00C06A6F">
        <w:rPr>
          <w:szCs w:val="24"/>
        </w:rPr>
        <w:t xml:space="preserve"> грамот</w:t>
      </w:r>
      <w:r w:rsidRPr="00C06A6F">
        <w:rPr>
          <w:szCs w:val="24"/>
        </w:rPr>
        <w:t>ой</w:t>
      </w:r>
      <w:r w:rsidR="002D29F9" w:rsidRPr="00C06A6F">
        <w:rPr>
          <w:szCs w:val="24"/>
        </w:rPr>
        <w:t>;</w:t>
      </w:r>
    </w:p>
    <w:p w:rsidR="002D29F9" w:rsidRPr="00C06A6F" w:rsidRDefault="006359C7" w:rsidP="00C06A6F">
      <w:pPr>
        <w:jc w:val="both"/>
        <w:rPr>
          <w:szCs w:val="24"/>
        </w:rPr>
      </w:pPr>
      <w:r w:rsidRPr="00C06A6F">
        <w:rPr>
          <w:szCs w:val="24"/>
        </w:rPr>
        <w:t>награждение ценным подарком</w:t>
      </w:r>
      <w:r w:rsidR="002D29F9" w:rsidRPr="00C06A6F">
        <w:rPr>
          <w:szCs w:val="24"/>
        </w:rPr>
        <w:t>.</w:t>
      </w:r>
    </w:p>
    <w:p w:rsidR="002D29F9" w:rsidRPr="00C06A6F" w:rsidRDefault="00BF14DC" w:rsidP="00C06A6F">
      <w:pPr>
        <w:jc w:val="both"/>
        <w:rPr>
          <w:szCs w:val="24"/>
        </w:rPr>
      </w:pPr>
      <w:r w:rsidRPr="00C06A6F">
        <w:rPr>
          <w:szCs w:val="24"/>
        </w:rPr>
        <w:t>6</w:t>
      </w:r>
      <w:r w:rsidR="002D29F9" w:rsidRPr="00C06A6F">
        <w:rPr>
          <w:szCs w:val="24"/>
        </w:rPr>
        <w:t>.4. За особые заслуги в деле охраны общественного порядка, предупреждения и пресечения правонарушений, проявленные при этом мужество и героизм, народные дружинники  могут быть представлены к награждению   в соответствии с законодательством Российской Федерации и в порядке, определенном Законом Ленинградской области.</w:t>
      </w:r>
    </w:p>
    <w:p w:rsidR="002D29F9" w:rsidRPr="00C06A6F" w:rsidRDefault="002D29F9" w:rsidP="00C06A6F">
      <w:pPr>
        <w:jc w:val="both"/>
        <w:rPr>
          <w:szCs w:val="24"/>
        </w:rPr>
      </w:pPr>
    </w:p>
    <w:sectPr w:rsidR="002D29F9" w:rsidRPr="00C06A6F" w:rsidSect="00AA58AB">
      <w:pgSz w:w="11906" w:h="16838"/>
      <w:pgMar w:top="568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942D1"/>
    <w:rsid w:val="00017930"/>
    <w:rsid w:val="00045902"/>
    <w:rsid w:val="000A3F03"/>
    <w:rsid w:val="000F5041"/>
    <w:rsid w:val="00167955"/>
    <w:rsid w:val="00196E68"/>
    <w:rsid w:val="001A6341"/>
    <w:rsid w:val="001B5430"/>
    <w:rsid w:val="001E09BB"/>
    <w:rsid w:val="001E0B8A"/>
    <w:rsid w:val="001E5FE3"/>
    <w:rsid w:val="001F5741"/>
    <w:rsid w:val="002428CF"/>
    <w:rsid w:val="00242B83"/>
    <w:rsid w:val="00243F83"/>
    <w:rsid w:val="00261ABC"/>
    <w:rsid w:val="00270649"/>
    <w:rsid w:val="00271B01"/>
    <w:rsid w:val="002942D1"/>
    <w:rsid w:val="002A7EFC"/>
    <w:rsid w:val="002C3821"/>
    <w:rsid w:val="002D29F9"/>
    <w:rsid w:val="002D7757"/>
    <w:rsid w:val="002E0714"/>
    <w:rsid w:val="00303C49"/>
    <w:rsid w:val="00305EB8"/>
    <w:rsid w:val="00377ECD"/>
    <w:rsid w:val="003D323E"/>
    <w:rsid w:val="00444518"/>
    <w:rsid w:val="004616A9"/>
    <w:rsid w:val="004750AD"/>
    <w:rsid w:val="00496B0F"/>
    <w:rsid w:val="004D7A63"/>
    <w:rsid w:val="005348A4"/>
    <w:rsid w:val="00592943"/>
    <w:rsid w:val="00600F43"/>
    <w:rsid w:val="00625881"/>
    <w:rsid w:val="006359C7"/>
    <w:rsid w:val="006368AC"/>
    <w:rsid w:val="006F7E10"/>
    <w:rsid w:val="007278A6"/>
    <w:rsid w:val="00752297"/>
    <w:rsid w:val="007547FE"/>
    <w:rsid w:val="00775BFD"/>
    <w:rsid w:val="0077652D"/>
    <w:rsid w:val="00787672"/>
    <w:rsid w:val="007E7A3C"/>
    <w:rsid w:val="008044ED"/>
    <w:rsid w:val="00811EEC"/>
    <w:rsid w:val="00827BC7"/>
    <w:rsid w:val="00846EBA"/>
    <w:rsid w:val="00867E58"/>
    <w:rsid w:val="008754E3"/>
    <w:rsid w:val="008C1D35"/>
    <w:rsid w:val="008E2BD3"/>
    <w:rsid w:val="008F49BA"/>
    <w:rsid w:val="00910FB1"/>
    <w:rsid w:val="00912422"/>
    <w:rsid w:val="009424DD"/>
    <w:rsid w:val="00945FF5"/>
    <w:rsid w:val="00953316"/>
    <w:rsid w:val="00960CA3"/>
    <w:rsid w:val="009850FA"/>
    <w:rsid w:val="00985781"/>
    <w:rsid w:val="009D09CC"/>
    <w:rsid w:val="009F47C8"/>
    <w:rsid w:val="009F6AB0"/>
    <w:rsid w:val="00A413E1"/>
    <w:rsid w:val="00A47F05"/>
    <w:rsid w:val="00A855E7"/>
    <w:rsid w:val="00AA58AB"/>
    <w:rsid w:val="00AC2BA9"/>
    <w:rsid w:val="00B165C1"/>
    <w:rsid w:val="00BC3F52"/>
    <w:rsid w:val="00BE4EC6"/>
    <w:rsid w:val="00BE7344"/>
    <w:rsid w:val="00BF14DC"/>
    <w:rsid w:val="00C06A6F"/>
    <w:rsid w:val="00C25C88"/>
    <w:rsid w:val="00CA45E7"/>
    <w:rsid w:val="00CE1E50"/>
    <w:rsid w:val="00D302AE"/>
    <w:rsid w:val="00D4519F"/>
    <w:rsid w:val="00D812B2"/>
    <w:rsid w:val="00D944A0"/>
    <w:rsid w:val="00D947C8"/>
    <w:rsid w:val="00DA0FB4"/>
    <w:rsid w:val="00DF4C76"/>
    <w:rsid w:val="00E03D2B"/>
    <w:rsid w:val="00E15D5B"/>
    <w:rsid w:val="00EB5061"/>
    <w:rsid w:val="00EC75B8"/>
    <w:rsid w:val="00F01B37"/>
    <w:rsid w:val="00F06E29"/>
    <w:rsid w:val="00F2601E"/>
    <w:rsid w:val="00F6007D"/>
    <w:rsid w:val="00F9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44"/>
    <w:pPr>
      <w:suppressAutoHyphens/>
    </w:pPr>
    <w:rPr>
      <w:rFonts w:eastAsia="Calibri"/>
      <w:sz w:val="24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E7344"/>
    <w:rPr>
      <w:rFonts w:hint="default"/>
    </w:rPr>
  </w:style>
  <w:style w:type="character" w:customStyle="1" w:styleId="WW8Num1z1">
    <w:name w:val="WW8Num1z1"/>
    <w:rsid w:val="00BE7344"/>
  </w:style>
  <w:style w:type="character" w:customStyle="1" w:styleId="WW8Num1z2">
    <w:name w:val="WW8Num1z2"/>
    <w:rsid w:val="00BE7344"/>
  </w:style>
  <w:style w:type="character" w:customStyle="1" w:styleId="WW8Num1z3">
    <w:name w:val="WW8Num1z3"/>
    <w:rsid w:val="00BE7344"/>
  </w:style>
  <w:style w:type="character" w:customStyle="1" w:styleId="WW8Num1z4">
    <w:name w:val="WW8Num1z4"/>
    <w:rsid w:val="00BE7344"/>
  </w:style>
  <w:style w:type="character" w:customStyle="1" w:styleId="WW8Num1z5">
    <w:name w:val="WW8Num1z5"/>
    <w:rsid w:val="00BE7344"/>
  </w:style>
  <w:style w:type="character" w:customStyle="1" w:styleId="WW8Num1z6">
    <w:name w:val="WW8Num1z6"/>
    <w:rsid w:val="00BE7344"/>
  </w:style>
  <w:style w:type="character" w:customStyle="1" w:styleId="WW8Num1z7">
    <w:name w:val="WW8Num1z7"/>
    <w:rsid w:val="00BE7344"/>
  </w:style>
  <w:style w:type="character" w:customStyle="1" w:styleId="WW8Num1z8">
    <w:name w:val="WW8Num1z8"/>
    <w:rsid w:val="00BE7344"/>
  </w:style>
  <w:style w:type="character" w:customStyle="1" w:styleId="1">
    <w:name w:val="Основной шрифт абзаца1"/>
    <w:rsid w:val="00BE7344"/>
  </w:style>
  <w:style w:type="character" w:customStyle="1" w:styleId="a3">
    <w:name w:val="Гипертекстовая ссылка"/>
    <w:rsid w:val="00BE7344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BE7344"/>
    <w:rPr>
      <w:b/>
      <w:bCs/>
      <w:color w:val="26282F"/>
      <w:sz w:val="26"/>
      <w:szCs w:val="26"/>
    </w:rPr>
  </w:style>
  <w:style w:type="character" w:customStyle="1" w:styleId="ConsPlusNormal">
    <w:name w:val="ConsPlusNormal Знак"/>
    <w:rsid w:val="00BE7344"/>
    <w:rPr>
      <w:rFonts w:ascii="Arial" w:hAnsi="Arial" w:cs="Arial"/>
      <w:lang w:val="ru-RU" w:bidi="ar-SA"/>
    </w:rPr>
  </w:style>
  <w:style w:type="paragraph" w:customStyle="1" w:styleId="a5">
    <w:name w:val="Заголовок"/>
    <w:basedOn w:val="a"/>
    <w:next w:val="a6"/>
    <w:rsid w:val="00BE734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rsid w:val="00BE7344"/>
    <w:pPr>
      <w:spacing w:after="140" w:line="288" w:lineRule="auto"/>
    </w:pPr>
  </w:style>
  <w:style w:type="paragraph" w:styleId="a7">
    <w:name w:val="List"/>
    <w:basedOn w:val="a6"/>
    <w:rsid w:val="00BE7344"/>
    <w:rPr>
      <w:rFonts w:cs="Mangal"/>
    </w:rPr>
  </w:style>
  <w:style w:type="paragraph" w:styleId="a8">
    <w:name w:val="caption"/>
    <w:basedOn w:val="a"/>
    <w:qFormat/>
    <w:rsid w:val="00BE734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">
    <w:name w:val="Указатель1"/>
    <w:basedOn w:val="a"/>
    <w:rsid w:val="00BE7344"/>
    <w:pPr>
      <w:suppressLineNumbers/>
    </w:pPr>
    <w:rPr>
      <w:rFonts w:cs="Mangal"/>
    </w:rPr>
  </w:style>
  <w:style w:type="paragraph" w:styleId="a9">
    <w:name w:val="Normal (Web)"/>
    <w:basedOn w:val="a"/>
    <w:rsid w:val="00BE7344"/>
    <w:pPr>
      <w:spacing w:before="280" w:after="280"/>
    </w:pPr>
    <w:rPr>
      <w:rFonts w:eastAsia="SimSun"/>
      <w:szCs w:val="24"/>
    </w:rPr>
  </w:style>
  <w:style w:type="paragraph" w:customStyle="1" w:styleId="ConsPlusNonformat">
    <w:name w:val="ConsPlusNonformat"/>
    <w:rsid w:val="00BE734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0">
    <w:name w:val="ConsPlusNormal"/>
    <w:rsid w:val="00BE734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Без интервала1"/>
    <w:rsid w:val="00BE7344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a">
    <w:name w:val="No Spacing"/>
    <w:qFormat/>
    <w:rsid w:val="00BE7344"/>
    <w:pPr>
      <w:suppressAutoHyphens/>
    </w:pPr>
    <w:rPr>
      <w:sz w:val="28"/>
      <w:lang w:eastAsia="zh-CN"/>
    </w:rPr>
  </w:style>
  <w:style w:type="paragraph" w:styleId="ab">
    <w:name w:val="Balloon Text"/>
    <w:basedOn w:val="a"/>
    <w:semiHidden/>
    <w:rsid w:val="00E03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9FB8-B96A-4557-B65E-A594457D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Reanimator Extreme Edition</Company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Yurist</dc:creator>
  <cp:lastModifiedBy>dsr20</cp:lastModifiedBy>
  <cp:revision>15</cp:revision>
  <cp:lastPrinted>2017-04-10T12:29:00Z</cp:lastPrinted>
  <dcterms:created xsi:type="dcterms:W3CDTF">2021-06-17T07:05:00Z</dcterms:created>
  <dcterms:modified xsi:type="dcterms:W3CDTF">2021-10-13T09:20:00Z</dcterms:modified>
</cp:coreProperties>
</file>