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5A33DB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Проект </w:t>
      </w:r>
    </w:p>
    <w:p w:rsidR="005A33DB" w:rsidRDefault="005A33DB" w:rsidP="005A3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noProof/>
          <w:color w:val="323232"/>
          <w:lang w:eastAsia="ru-RU"/>
        </w:rPr>
        <w:drawing>
          <wp:inline distT="0" distB="0" distL="0" distR="0" wp14:anchorId="5717E302" wp14:editId="4A6CABE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color w:val="323232"/>
        </w:rPr>
        <w:t xml:space="preserve">   </w:t>
      </w:r>
      <w:proofErr w:type="gramStart"/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СОВЕТ  ДЕПУТАТОВ</w:t>
      </w:r>
      <w:proofErr w:type="gramEnd"/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ЛЕНИНГРАДСКОЙ ОБЛАСТИ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Р Е Ш Е Н И Е</w:t>
      </w:r>
    </w:p>
    <w:p w:rsidR="005A33DB" w:rsidRDefault="005A33DB" w:rsidP="005A33DB">
      <w:pPr>
        <w:jc w:val="both"/>
        <w:rPr>
          <w:rFonts w:eastAsia="Calibri"/>
        </w:rPr>
      </w:pPr>
    </w:p>
    <w:p w:rsidR="005A33DB" w:rsidRPr="005A33DB" w:rsidRDefault="005A33DB" w:rsidP="005A33DB">
      <w:pPr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194B97">
        <w:t xml:space="preserve">      </w:t>
      </w:r>
      <w:r w:rsidRPr="005A33DB">
        <w:rPr>
          <w:rFonts w:ascii="Times New Roman" w:hAnsi="Times New Roman"/>
          <w:sz w:val="24"/>
          <w:szCs w:val="24"/>
        </w:rPr>
        <w:t>от ____________ 2022 года                                                                                        №____</w:t>
      </w:r>
    </w:p>
    <w:p w:rsidR="00427CFD" w:rsidRPr="005A33DB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5A33DB" w:rsidTr="005A33DB">
        <w:tc>
          <w:tcPr>
            <w:tcW w:w="4785" w:type="dxa"/>
          </w:tcPr>
          <w:p w:rsidR="00427CFD" w:rsidRPr="005A33DB" w:rsidRDefault="00427CFD" w:rsidP="00427C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CFD" w:rsidRPr="005A33DB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37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формирования, размещения</w:t>
      </w:r>
    </w:p>
    <w:p w:rsidR="002F5837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обеспечения доступа к официальной информации о деятельности органов</w:t>
      </w:r>
    </w:p>
    <w:p w:rsidR="00427CFD" w:rsidRP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и должностных лиц муниципального образования «Пудомягское сельское поселение» Гатчинского муниципального района Ленинградской области </w:t>
      </w:r>
    </w:p>
    <w:p w:rsidR="004F1F2B" w:rsidRPr="005A33DB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5A33DB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5A33DB" w:rsidRDefault="004F1F2B" w:rsidP="005A33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3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5A33DB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5A33DB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5A33DB">
        <w:rPr>
          <w:rFonts w:ascii="Times New Roman" w:hAnsi="Times New Roman" w:cs="Times New Roman"/>
          <w:sz w:val="24"/>
          <w:szCs w:val="24"/>
        </w:rPr>
        <w:t>,</w:t>
      </w:r>
      <w:r w:rsidR="00AB70AA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5A33DB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5A33DB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/>
          <w:sz w:val="24"/>
          <w:szCs w:val="24"/>
        </w:rPr>
        <w:t xml:space="preserve"> Совет депутатов </w:t>
      </w:r>
      <w:r w:rsidR="005A33DB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5A33DB">
        <w:rPr>
          <w:rFonts w:ascii="Times New Roman" w:hAnsi="Times New Roman"/>
          <w:i/>
          <w:sz w:val="24"/>
          <w:szCs w:val="24"/>
        </w:rPr>
        <w:t xml:space="preserve"> </w:t>
      </w:r>
      <w:r w:rsidRPr="005A33DB">
        <w:rPr>
          <w:rFonts w:ascii="Times New Roman" w:hAnsi="Times New Roman"/>
          <w:sz w:val="24"/>
          <w:szCs w:val="24"/>
        </w:rPr>
        <w:t xml:space="preserve">(далее - Совет депутатов) </w:t>
      </w:r>
    </w:p>
    <w:p w:rsidR="004F1F2B" w:rsidRPr="005A33DB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F1F2B" w:rsidRPr="005A33DB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3DB">
        <w:rPr>
          <w:rFonts w:ascii="Times New Roman" w:hAnsi="Times New Roman"/>
          <w:b/>
          <w:sz w:val="24"/>
          <w:szCs w:val="24"/>
        </w:rPr>
        <w:t>РЕШИЛ:</w:t>
      </w:r>
    </w:p>
    <w:p w:rsidR="004F1F2B" w:rsidRPr="005A33DB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0D6" w:rsidRPr="005A33DB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5A33DB">
        <w:rPr>
          <w:rFonts w:ascii="Times New Roman" w:hAnsi="Times New Roman" w:cs="Times New Roman"/>
          <w:sz w:val="24"/>
          <w:szCs w:val="24"/>
        </w:rPr>
        <w:t>Утвердить</w:t>
      </w:r>
      <w:r w:rsidRPr="005A33DB">
        <w:rPr>
          <w:rFonts w:ascii="Times New Roman" w:hAnsi="Times New Roman" w:cs="Times New Roman"/>
          <w:sz w:val="24"/>
          <w:szCs w:val="24"/>
        </w:rPr>
        <w:t>: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5A33DB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A33DB" w:rsidRPr="005A33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A33DB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5A33DB" w:rsidRPr="005A33DB">
        <w:rPr>
          <w:rFonts w:ascii="Times New Roman" w:hAnsi="Times New Roman"/>
          <w:sz w:val="24"/>
          <w:szCs w:val="24"/>
        </w:rPr>
        <w:t xml:space="preserve"> </w:t>
      </w:r>
      <w:r w:rsidR="00427CFD" w:rsidRPr="005A33DB">
        <w:rPr>
          <w:rFonts w:ascii="Times New Roman" w:hAnsi="Times New Roman" w:cs="Times New Roman"/>
          <w:sz w:val="24"/>
          <w:szCs w:val="24"/>
        </w:rPr>
        <w:t>(</w:t>
      </w:r>
      <w:r w:rsidRPr="005A33DB">
        <w:rPr>
          <w:rFonts w:ascii="Times New Roman" w:hAnsi="Times New Roman" w:cs="Times New Roman"/>
          <w:sz w:val="24"/>
          <w:szCs w:val="24"/>
        </w:rPr>
        <w:t>приложение</w:t>
      </w:r>
      <w:r w:rsidR="005206EC">
        <w:rPr>
          <w:rFonts w:ascii="Times New Roman" w:hAnsi="Times New Roman" w:cs="Times New Roman"/>
          <w:sz w:val="24"/>
          <w:szCs w:val="24"/>
        </w:rPr>
        <w:t xml:space="preserve"> №</w:t>
      </w:r>
      <w:r w:rsidRPr="005A33DB">
        <w:rPr>
          <w:rFonts w:ascii="Times New Roman" w:hAnsi="Times New Roman" w:cs="Times New Roman"/>
          <w:sz w:val="24"/>
          <w:szCs w:val="24"/>
        </w:rPr>
        <w:t xml:space="preserve"> 1</w:t>
      </w:r>
      <w:r w:rsidR="00427CFD" w:rsidRPr="005A33DB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5A33DB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3DB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5A33DB" w:rsidRPr="005A33DB">
        <w:rPr>
          <w:rFonts w:ascii="Times New Roman" w:hAnsi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5A33DB" w:rsidRPr="005A33DB">
        <w:rPr>
          <w:rFonts w:ascii="Times New Roman" w:hAnsi="Times New Roman"/>
          <w:sz w:val="24"/>
          <w:szCs w:val="24"/>
        </w:rPr>
        <w:t xml:space="preserve"> </w:t>
      </w:r>
      <w:r w:rsidR="00C92294" w:rsidRPr="005A33DB">
        <w:rPr>
          <w:rFonts w:ascii="Times New Roman" w:hAnsi="Times New Roman" w:cs="Times New Roman"/>
          <w:b w:val="0"/>
          <w:sz w:val="24"/>
          <w:szCs w:val="24"/>
        </w:rPr>
        <w:t xml:space="preserve">(приложение </w:t>
      </w:r>
      <w:r w:rsidR="005206E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92294" w:rsidRPr="005A33DB">
        <w:rPr>
          <w:rFonts w:ascii="Times New Roman" w:hAnsi="Times New Roman" w:cs="Times New Roman"/>
          <w:b w:val="0"/>
          <w:sz w:val="24"/>
          <w:szCs w:val="24"/>
        </w:rPr>
        <w:t>2)</w:t>
      </w:r>
      <w:r w:rsidR="005A33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5A33DB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«Гатчинская правда»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C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5A33DB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33DB" w:rsidRDefault="005A33DB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33DB" w:rsidRPr="005A33DB" w:rsidRDefault="005A33DB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7CFD" w:rsidRPr="005A33DB" w:rsidRDefault="00427CFD" w:rsidP="00427CFD">
      <w:pPr>
        <w:pStyle w:val="a4"/>
        <w:ind w:firstLine="0"/>
        <w:rPr>
          <w:rFonts w:ascii="Times New Roman" w:hAnsi="Times New Roman"/>
          <w:sz w:val="24"/>
        </w:rPr>
      </w:pPr>
      <w:r w:rsidRPr="005A33DB">
        <w:rPr>
          <w:rFonts w:ascii="Times New Roman" w:hAnsi="Times New Roman"/>
          <w:sz w:val="24"/>
        </w:rPr>
        <w:t xml:space="preserve">Глава </w:t>
      </w:r>
      <w:proofErr w:type="spellStart"/>
      <w:r w:rsidR="00C55BB1">
        <w:rPr>
          <w:rFonts w:ascii="Times New Roman" w:hAnsi="Times New Roman"/>
          <w:sz w:val="24"/>
        </w:rPr>
        <w:t>Пудомягского</w:t>
      </w:r>
      <w:proofErr w:type="spellEnd"/>
      <w:r w:rsidR="00C55BB1">
        <w:rPr>
          <w:rFonts w:ascii="Times New Roman" w:hAnsi="Times New Roman"/>
          <w:sz w:val="24"/>
        </w:rPr>
        <w:t xml:space="preserve"> сельского поселения</w:t>
      </w:r>
      <w:r w:rsidRPr="005A33DB">
        <w:rPr>
          <w:rFonts w:ascii="Times New Roman" w:hAnsi="Times New Roman"/>
          <w:sz w:val="24"/>
        </w:rPr>
        <w:t xml:space="preserve">                   </w:t>
      </w:r>
      <w:r w:rsidR="005A33DB">
        <w:rPr>
          <w:rFonts w:ascii="Times New Roman" w:hAnsi="Times New Roman"/>
          <w:sz w:val="24"/>
        </w:rPr>
        <w:t xml:space="preserve">                         </w:t>
      </w:r>
      <w:r w:rsidRPr="005A33DB">
        <w:rPr>
          <w:rFonts w:ascii="Times New Roman" w:hAnsi="Times New Roman"/>
          <w:sz w:val="24"/>
        </w:rPr>
        <w:t xml:space="preserve">  </w:t>
      </w:r>
      <w:r w:rsidR="00F95F95" w:rsidRPr="005A33DB">
        <w:rPr>
          <w:rFonts w:ascii="Times New Roman" w:hAnsi="Times New Roman"/>
          <w:sz w:val="24"/>
        </w:rPr>
        <w:t xml:space="preserve">                    </w:t>
      </w:r>
      <w:r w:rsidR="00C55BB1">
        <w:rPr>
          <w:rFonts w:ascii="Times New Roman" w:hAnsi="Times New Roman"/>
          <w:sz w:val="24"/>
        </w:rPr>
        <w:t xml:space="preserve">    </w:t>
      </w:r>
      <w:r w:rsidR="005A33DB">
        <w:rPr>
          <w:rFonts w:ascii="Times New Roman" w:hAnsi="Times New Roman"/>
          <w:sz w:val="24"/>
        </w:rPr>
        <w:t>Л.И.</w:t>
      </w:r>
      <w:r w:rsidR="00C55BB1">
        <w:rPr>
          <w:rFonts w:ascii="Times New Roman" w:hAnsi="Times New Roman"/>
          <w:sz w:val="24"/>
        </w:rPr>
        <w:t xml:space="preserve"> </w:t>
      </w:r>
      <w:proofErr w:type="spellStart"/>
      <w:r w:rsidR="005A33DB">
        <w:rPr>
          <w:rFonts w:ascii="Times New Roman" w:hAnsi="Times New Roman"/>
          <w:sz w:val="24"/>
        </w:rPr>
        <w:t>Буянова</w:t>
      </w:r>
      <w:proofErr w:type="spellEnd"/>
    </w:p>
    <w:p w:rsidR="00427CFD" w:rsidRPr="005A33DB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3DB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33DB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C55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0D6"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5A33DB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827091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</w:t>
      </w:r>
    </w:p>
    <w:p w:rsidR="00427CFD" w:rsidRPr="005A33DB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_________2022 №_____</w:t>
      </w:r>
    </w:p>
    <w:p w:rsidR="00427CFD" w:rsidRPr="005A33DB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C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размещения и обеспечения доступа к официальной информации о деятельности органов местного самоуправления и должностных</w:t>
      </w: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 муниципального образования «Пудомягское сельское поселение» </w:t>
      </w:r>
    </w:p>
    <w:p w:rsidR="005A33DB" w:rsidRP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</w:p>
    <w:p w:rsidR="00427CFD" w:rsidRPr="005A33DB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CFD" w:rsidRPr="005A33DB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5A33DB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827091" w:rsidRPr="005A33DB">
        <w:rPr>
          <w:rFonts w:ascii="Times New Roman" w:hAnsi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5A33DB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5A33DB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5A33DB">
        <w:rPr>
          <w:rFonts w:ascii="Times New Roman" w:hAnsi="Times New Roman" w:cs="Times New Roman"/>
          <w:sz w:val="24"/>
          <w:szCs w:val="24"/>
        </w:rPr>
        <w:t>)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827091" w:rsidRPr="005A33DB">
        <w:rPr>
          <w:rFonts w:ascii="Times New Roman" w:hAnsi="Times New Roman"/>
          <w:sz w:val="24"/>
          <w:szCs w:val="24"/>
        </w:rPr>
        <w:t xml:space="preserve">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5A33DB">
        <w:rPr>
          <w:rFonts w:ascii="Times New Roman" w:hAnsi="Times New Roman" w:cs="Times New Roman"/>
          <w:sz w:val="24"/>
          <w:szCs w:val="24"/>
        </w:rPr>
        <w:t>-</w:t>
      </w:r>
      <w:r w:rsidRPr="005A33D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5A33DB">
        <w:rPr>
          <w:rFonts w:ascii="Times New Roman" w:hAnsi="Times New Roman" w:cs="Times New Roman"/>
          <w:sz w:val="24"/>
          <w:szCs w:val="24"/>
        </w:rPr>
        <w:t>на</w:t>
      </w:r>
      <w:r w:rsidRPr="005A33DB">
        <w:rPr>
          <w:rFonts w:ascii="Times New Roman" w:hAnsi="Times New Roman" w:cs="Times New Roman"/>
          <w:sz w:val="24"/>
          <w:szCs w:val="24"/>
        </w:rPr>
        <w:t>м</w:t>
      </w:r>
      <w:r w:rsidR="007845A3" w:rsidRPr="005A33DB">
        <w:rPr>
          <w:rFonts w:ascii="Times New Roman" w:hAnsi="Times New Roman" w:cs="Times New Roman"/>
          <w:sz w:val="24"/>
          <w:szCs w:val="24"/>
        </w:rPr>
        <w:t>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5A33DB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5A33DB">
        <w:rPr>
          <w:rFonts w:ascii="Times New Roman" w:hAnsi="Times New Roman" w:cs="Times New Roman"/>
          <w:sz w:val="24"/>
          <w:szCs w:val="24"/>
        </w:rPr>
        <w:t>ми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5A33DB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5A33DB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5A33DB">
        <w:rPr>
          <w:rFonts w:ascii="Times New Roman" w:hAnsi="Times New Roman" w:cs="Times New Roman"/>
          <w:sz w:val="24"/>
          <w:szCs w:val="24"/>
        </w:rPr>
        <w:t>№</w:t>
      </w:r>
      <w:r w:rsidRPr="005A33DB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5A33DB">
        <w:rPr>
          <w:rFonts w:ascii="Times New Roman" w:hAnsi="Times New Roman" w:cs="Times New Roman"/>
          <w:sz w:val="24"/>
          <w:szCs w:val="24"/>
        </w:rPr>
        <w:t>«</w:t>
      </w:r>
      <w:r w:rsidRPr="005A33D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5A33DB">
        <w:rPr>
          <w:rFonts w:ascii="Times New Roman" w:hAnsi="Times New Roman" w:cs="Times New Roman"/>
          <w:sz w:val="24"/>
          <w:szCs w:val="24"/>
        </w:rPr>
        <w:t>»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2) размещение информации о своей деятельности в сети Интернет на официальном </w:t>
      </w:r>
      <w:r w:rsidRPr="005A33DB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муниципального района (далее - официальный сайт);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5A33DB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5A33DB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5A33DB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5A33DB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5A33D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A33DB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5A33DB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В устной форме по телефон</w:t>
      </w:r>
      <w:r w:rsidR="002F5837">
        <w:rPr>
          <w:rFonts w:ascii="Times New Roman" w:hAnsi="Times New Roman" w:cs="Times New Roman"/>
          <w:sz w:val="24"/>
          <w:szCs w:val="24"/>
        </w:rPr>
        <w:t>у</w:t>
      </w:r>
      <w:r w:rsidRPr="005A33DB">
        <w:rPr>
          <w:rFonts w:ascii="Times New Roman" w:hAnsi="Times New Roman" w:cs="Times New Roman"/>
          <w:sz w:val="24"/>
          <w:szCs w:val="24"/>
        </w:rPr>
        <w:t>, расположенн</w:t>
      </w:r>
      <w:r w:rsidR="002F5837">
        <w:rPr>
          <w:rFonts w:ascii="Times New Roman" w:hAnsi="Times New Roman" w:cs="Times New Roman"/>
          <w:sz w:val="24"/>
          <w:szCs w:val="24"/>
        </w:rPr>
        <w:t>ому</w:t>
      </w:r>
      <w:r w:rsidRPr="005A33DB">
        <w:rPr>
          <w:rFonts w:ascii="Times New Roman" w:hAnsi="Times New Roman" w:cs="Times New Roman"/>
          <w:sz w:val="24"/>
          <w:szCs w:val="24"/>
        </w:rPr>
        <w:t xml:space="preserve"> в приемн</w:t>
      </w:r>
      <w:r w:rsidR="002F5837">
        <w:rPr>
          <w:rFonts w:ascii="Times New Roman" w:hAnsi="Times New Roman" w:cs="Times New Roman"/>
          <w:sz w:val="24"/>
          <w:szCs w:val="24"/>
        </w:rPr>
        <w:t>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27091" w:rsidRPr="002F58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7091" w:rsidRPr="002F5837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2F5837" w:rsidRPr="002F5837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A33DB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5A33DB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5A33DB">
        <w:rPr>
          <w:rFonts w:ascii="Times New Roman" w:hAnsi="Times New Roman" w:cs="Times New Roman"/>
          <w:sz w:val="24"/>
          <w:szCs w:val="24"/>
        </w:rPr>
        <w:t>главой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124AE2" w:rsidRPr="00124AE2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124AE2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2F5837" w:rsidRPr="002F5837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5136E5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5A33DB">
        <w:rPr>
          <w:rFonts w:ascii="Times New Roman" w:hAnsi="Times New Roman" w:cs="Times New Roman"/>
          <w:sz w:val="24"/>
          <w:szCs w:val="24"/>
        </w:rPr>
        <w:t>администрации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F5837" w:rsidRPr="002F5837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5136E5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5A33DB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5A33DB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lastRenderedPageBreak/>
        <w:t>3) изъятие из предоставляемой информации сведений, относящихся к информации ограниченного доступа;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5A33DB">
        <w:rPr>
          <w:rFonts w:ascii="Times New Roman" w:hAnsi="Times New Roman" w:cs="Times New Roman"/>
          <w:sz w:val="24"/>
          <w:szCs w:val="24"/>
        </w:rPr>
        <w:t>Ленинградской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</w:t>
      </w:r>
      <w:r w:rsidR="00C55BB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и </w:t>
      </w:r>
      <w:r w:rsidRPr="005A33DB">
        <w:rPr>
          <w:rFonts w:ascii="Times New Roman" w:hAnsi="Times New Roman" w:cs="Times New Roman"/>
          <w:sz w:val="24"/>
          <w:szCs w:val="24"/>
        </w:rPr>
        <w:t>иными муниципальными правовыми актами</w:t>
      </w:r>
      <w:r w:rsidR="00C55BB1">
        <w:rPr>
          <w:rFonts w:ascii="Times New Roman" w:hAnsi="Times New Roman" w:cs="Times New Roman"/>
          <w:sz w:val="24"/>
          <w:szCs w:val="24"/>
        </w:rPr>
        <w:t>,</w:t>
      </w:r>
      <w:r w:rsidRPr="005A33DB">
        <w:rPr>
          <w:rFonts w:ascii="Times New Roman" w:hAnsi="Times New Roman" w:cs="Times New Roman"/>
          <w:sz w:val="24"/>
          <w:szCs w:val="24"/>
        </w:rPr>
        <w:t xml:space="preserve"> порядком их официального опубликования.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827091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827091" w:rsidRPr="00FA5C75">
        <w:rPr>
          <w:rFonts w:ascii="Times New Roman" w:hAnsi="Times New Roman" w:cs="Times New Roman"/>
          <w:sz w:val="24"/>
          <w:szCs w:val="24"/>
        </w:rPr>
        <w:t>«Гатчинская правда»</w:t>
      </w:r>
      <w:r w:rsidR="002534B1" w:rsidRPr="00FA5C75">
        <w:rPr>
          <w:rFonts w:ascii="Times New Roman" w:hAnsi="Times New Roman" w:cs="Times New Roman"/>
          <w:sz w:val="24"/>
          <w:szCs w:val="24"/>
        </w:rPr>
        <w:t xml:space="preserve"> раздел «официальная информация» или в приложении </w:t>
      </w:r>
      <w:r w:rsidR="00FA5C75" w:rsidRPr="00FA5C75">
        <w:rPr>
          <w:rFonts w:ascii="Times New Roman" w:hAnsi="Times New Roman" w:cs="Times New Roman"/>
          <w:sz w:val="24"/>
          <w:szCs w:val="24"/>
        </w:rPr>
        <w:t xml:space="preserve">«Официальный вестник» </w:t>
      </w:r>
      <w:r w:rsidR="002534B1" w:rsidRPr="00FA5C75">
        <w:rPr>
          <w:rFonts w:ascii="Times New Roman" w:hAnsi="Times New Roman" w:cs="Times New Roman"/>
          <w:sz w:val="24"/>
          <w:szCs w:val="24"/>
        </w:rPr>
        <w:t>к газете Гатчинская правда»</w:t>
      </w:r>
      <w:r w:rsidRPr="00FA5C7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5A33DB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глава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председатель Совета депутатов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заместитель председателя Совета </w:t>
      </w:r>
      <w:proofErr w:type="gramStart"/>
      <w:r w:rsidRPr="005A33DB">
        <w:rPr>
          <w:rFonts w:ascii="Times New Roman" w:hAnsi="Times New Roman" w:cs="Times New Roman"/>
          <w:sz w:val="24"/>
          <w:szCs w:val="24"/>
        </w:rPr>
        <w:t>депутатов  муниципального</w:t>
      </w:r>
      <w:proofErr w:type="gramEnd"/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</w:t>
      </w:r>
      <w:r w:rsidR="00827091">
        <w:rPr>
          <w:rFonts w:ascii="Times New Roman" w:hAnsi="Times New Roman" w:cs="Times New Roman"/>
          <w:sz w:val="24"/>
          <w:szCs w:val="24"/>
        </w:rPr>
        <w:t>глава а</w:t>
      </w:r>
      <w:r w:rsidR="00266449" w:rsidRPr="005A33D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="00266449" w:rsidRPr="005A33DB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5A33DB">
        <w:rPr>
          <w:rFonts w:ascii="Times New Roman" w:hAnsi="Times New Roman" w:cs="Times New Roman"/>
          <w:sz w:val="24"/>
          <w:szCs w:val="24"/>
        </w:rPr>
        <w:t>заместители;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5A33DB">
        <w:rPr>
          <w:rFonts w:ascii="Times New Roman" w:hAnsi="Times New Roman" w:cs="Times New Roman"/>
          <w:sz w:val="24"/>
          <w:szCs w:val="24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</w:t>
      </w:r>
      <w:r w:rsidR="00FA5C75">
        <w:rPr>
          <w:rFonts w:ascii="Times New Roman" w:hAnsi="Times New Roman" w:cs="Times New Roman"/>
          <w:sz w:val="24"/>
          <w:szCs w:val="24"/>
        </w:rPr>
        <w:t>5</w:t>
      </w:r>
      <w:r w:rsidRPr="005A33DB">
        <w:rPr>
          <w:rFonts w:ascii="Times New Roman" w:hAnsi="Times New Roman" w:cs="Times New Roman"/>
          <w:sz w:val="24"/>
          <w:szCs w:val="24"/>
        </w:rPr>
        <w:t>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5A33DB">
        <w:rPr>
          <w:rFonts w:ascii="Times New Roman" w:hAnsi="Times New Roman" w:cs="Times New Roman"/>
          <w:sz w:val="24"/>
          <w:szCs w:val="24"/>
        </w:rPr>
        <w:t>работниками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5A33DB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124AE2" w:rsidRPr="00124AE2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5A33DB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5A33DB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5A33DB">
        <w:rPr>
          <w:rFonts w:ascii="Times New Roman" w:hAnsi="Times New Roman" w:cs="Times New Roman"/>
          <w:sz w:val="24"/>
          <w:szCs w:val="24"/>
        </w:rPr>
        <w:t>обеспечивая ее</w:t>
      </w:r>
      <w:r w:rsidRPr="005A33DB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5A33DB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5A33DB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C141AC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Н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5A33DB">
        <w:rPr>
          <w:rFonts w:ascii="Times New Roman" w:hAnsi="Times New Roman" w:cs="Times New Roman"/>
          <w:sz w:val="24"/>
          <w:szCs w:val="24"/>
        </w:rPr>
        <w:t>в п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5A33DB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5A33D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5A33DB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5A33DB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2534B1">
        <w:rPr>
          <w:rFonts w:ascii="Times New Roman" w:hAnsi="Times New Roman" w:cs="Times New Roman"/>
          <w:sz w:val="24"/>
          <w:szCs w:val="24"/>
        </w:rPr>
        <w:br/>
      </w:r>
      <w:r w:rsidR="00AC4347" w:rsidRPr="005A33DB">
        <w:rPr>
          <w:rFonts w:ascii="Times New Roman" w:hAnsi="Times New Roman" w:cs="Times New Roman"/>
          <w:sz w:val="24"/>
          <w:szCs w:val="24"/>
        </w:rPr>
        <w:t>№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5A33DB">
        <w:rPr>
          <w:rFonts w:ascii="Times New Roman" w:hAnsi="Times New Roman" w:cs="Times New Roman"/>
          <w:sz w:val="24"/>
          <w:szCs w:val="24"/>
        </w:rPr>
        <w:t>«</w:t>
      </w:r>
      <w:r w:rsidR="00427CFD" w:rsidRPr="005A33D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5A33DB">
        <w:rPr>
          <w:rFonts w:ascii="Times New Roman" w:hAnsi="Times New Roman" w:cs="Times New Roman"/>
          <w:sz w:val="24"/>
          <w:szCs w:val="24"/>
        </w:rPr>
        <w:t>»</w:t>
      </w:r>
      <w:r w:rsidR="00427CFD"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5A33DB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5A33D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A33DB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5A33D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5A33DB">
        <w:rPr>
          <w:rFonts w:ascii="Times New Roman" w:hAnsi="Times New Roman" w:cs="Times New Roman"/>
          <w:sz w:val="24"/>
          <w:szCs w:val="24"/>
        </w:rPr>
        <w:t>в</w:t>
      </w:r>
      <w:r w:rsidRPr="005A33DB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5A33DB">
        <w:rPr>
          <w:rFonts w:ascii="Times New Roman" w:hAnsi="Times New Roman" w:cs="Times New Roman"/>
          <w:sz w:val="24"/>
          <w:szCs w:val="24"/>
        </w:rPr>
        <w:t>ом формате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5A33DB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5A33DB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5A33DB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5A33DB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с информацией о деятельности органов местного самоуправления </w:t>
      </w:r>
      <w:r w:rsidR="00137133" w:rsidRPr="005A33DB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5A33DB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124AE2">
        <w:rPr>
          <w:rFonts w:ascii="Times New Roman" w:hAnsi="Times New Roman" w:cs="Times New Roman"/>
          <w:sz w:val="24"/>
          <w:szCs w:val="24"/>
        </w:rPr>
        <w:t>газеты «Гатчинская правда»</w:t>
      </w:r>
      <w:r w:rsidR="00FA5C75">
        <w:rPr>
          <w:rFonts w:ascii="Times New Roman" w:hAnsi="Times New Roman" w:cs="Times New Roman"/>
          <w:sz w:val="24"/>
          <w:szCs w:val="24"/>
        </w:rPr>
        <w:t xml:space="preserve"> и </w:t>
      </w:r>
      <w:r w:rsidR="00FA5C75" w:rsidRPr="00FA5C75">
        <w:rPr>
          <w:rFonts w:ascii="Times New Roman" w:hAnsi="Times New Roman" w:cs="Times New Roman"/>
          <w:sz w:val="24"/>
          <w:szCs w:val="24"/>
        </w:rPr>
        <w:t>приложени</w:t>
      </w:r>
      <w:r w:rsidR="00FA5C75">
        <w:rPr>
          <w:rFonts w:ascii="Times New Roman" w:hAnsi="Times New Roman" w:cs="Times New Roman"/>
          <w:sz w:val="24"/>
          <w:szCs w:val="24"/>
        </w:rPr>
        <w:t>е</w:t>
      </w:r>
      <w:r w:rsidR="00FA5C75" w:rsidRPr="00FA5C75">
        <w:rPr>
          <w:rFonts w:ascii="Times New Roman" w:hAnsi="Times New Roman" w:cs="Times New Roman"/>
          <w:sz w:val="24"/>
          <w:szCs w:val="24"/>
        </w:rPr>
        <w:t xml:space="preserve"> «Официальный вестник» к газете Гатчинская правда»</w:t>
      </w:r>
      <w:r w:rsidR="00FA5C75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в </w:t>
      </w:r>
      <w:r w:rsidR="00124AE2" w:rsidRPr="002534B1">
        <w:rPr>
          <w:rFonts w:ascii="Times New Roman" w:hAnsi="Times New Roman" w:cs="Times New Roman"/>
          <w:sz w:val="24"/>
          <w:szCs w:val="24"/>
        </w:rPr>
        <w:t>библиотеки МКУК «</w:t>
      </w:r>
      <w:proofErr w:type="spellStart"/>
      <w:r w:rsidR="00124AE2" w:rsidRPr="002534B1">
        <w:rPr>
          <w:rFonts w:ascii="Times New Roman" w:hAnsi="Times New Roman" w:cs="Times New Roman"/>
          <w:sz w:val="24"/>
          <w:szCs w:val="24"/>
        </w:rPr>
        <w:t>Пудомягский</w:t>
      </w:r>
      <w:proofErr w:type="spellEnd"/>
      <w:r w:rsidR="00124AE2" w:rsidRPr="002534B1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  <w:r w:rsidRPr="002534B1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B1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с информацией о деятельности </w:t>
      </w:r>
      <w:r w:rsidR="00137133" w:rsidRPr="002534B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2534B1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2534B1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2534B1">
        <w:rPr>
          <w:rFonts w:ascii="Times New Roman" w:hAnsi="Times New Roman" w:cs="Times New Roman"/>
          <w:sz w:val="24"/>
          <w:szCs w:val="24"/>
        </w:rPr>
        <w:t>.</w:t>
      </w:r>
    </w:p>
    <w:p w:rsidR="001B5EF4" w:rsidRPr="005A33DB" w:rsidRDefault="001B5EF4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5A33DB" w:rsidRDefault="002B30FA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A33DB" w:rsidRDefault="00FF5666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A33DB" w:rsidRDefault="00FF5666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6B57" w:rsidRDefault="00F66B57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2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4B1" w:rsidRDefault="002534B1" w:rsidP="002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Pr="005A33DB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5A33DB" w:rsidRDefault="004A3546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bookmarkStart w:id="1" w:name="_GoBack"/>
      <w:bookmarkEnd w:id="1"/>
      <w:r w:rsidR="002534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</w:t>
      </w:r>
    </w:p>
    <w:p w:rsidR="00124AE2" w:rsidRPr="005A33DB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_________2022 №_____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124AE2" w:rsidP="005A33D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муниципального образования «Пудомягское сельское поселение» Гатчинского муниципального района Ленинградской области 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2B30FA" w:rsidP="005A33D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5A33DB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124AE2" w:rsidRPr="00124AE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124AE2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b w:val="0"/>
          <w:sz w:val="24"/>
          <w:szCs w:val="24"/>
        </w:rPr>
        <w:t>устанавливается следующая периодичность актуализации информации на официальном сайте органов местного с</w:t>
      </w:r>
      <w:r w:rsidR="0002742F" w:rsidRPr="005A33DB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124AE2" w:rsidRPr="00124AE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5A33DB" w:rsidRDefault="00D927AC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5A33DB" w:rsidRDefault="00D927AC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</w:t>
      </w:r>
      <w:r w:rsidR="005206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5A33DB" w:rsidRDefault="008530D6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5A33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5A33DB" w:rsidSect="005A33D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B" w:rsidRDefault="0017463B" w:rsidP="00FF5666">
      <w:pPr>
        <w:spacing w:after="0" w:line="240" w:lineRule="auto"/>
      </w:pPr>
      <w:r>
        <w:separator/>
      </w:r>
    </w:p>
  </w:endnote>
  <w:end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B" w:rsidRDefault="0017463B" w:rsidP="00FF5666">
      <w:pPr>
        <w:spacing w:after="0" w:line="240" w:lineRule="auto"/>
      </w:pPr>
      <w:r>
        <w:separator/>
      </w:r>
    </w:p>
  </w:footnote>
  <w:foot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317FD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5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24AE2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534B1"/>
    <w:rsid w:val="00266449"/>
    <w:rsid w:val="002934D8"/>
    <w:rsid w:val="002B30FA"/>
    <w:rsid w:val="002D30E4"/>
    <w:rsid w:val="002D5ECE"/>
    <w:rsid w:val="002D6526"/>
    <w:rsid w:val="002E7479"/>
    <w:rsid w:val="002F5837"/>
    <w:rsid w:val="00317FDC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206EC"/>
    <w:rsid w:val="005A33DB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27091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166E0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55BB1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A5C75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B4B1-AAF6-47C7-8500-C20F250D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A33D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30">
    <w:name w:val="Заголовок 3 Знак"/>
    <w:basedOn w:val="a0"/>
    <w:link w:val="3"/>
    <w:semiHidden/>
    <w:rsid w:val="005A33DB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E922-4946-4F53-8AD4-F529C4C4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Ефремова Марина Анатольевна</cp:lastModifiedBy>
  <cp:revision>5</cp:revision>
  <dcterms:created xsi:type="dcterms:W3CDTF">2022-03-24T06:54:00Z</dcterms:created>
  <dcterms:modified xsi:type="dcterms:W3CDTF">2022-04-01T08:38:00Z</dcterms:modified>
</cp:coreProperties>
</file>