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CC7" w:rsidRPr="00910801" w:rsidRDefault="00636FC1" w:rsidP="007B6CC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06" w:firstLine="0"/>
        <w:jc w:val="right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>
        <w:tab/>
      </w:r>
      <w:r w:rsidR="007B6CC7" w:rsidRPr="00910801">
        <w:rPr>
          <w:rFonts w:eastAsia="Calibri"/>
          <w:b w:val="0"/>
          <w:bCs/>
          <w:color w:val="000000"/>
          <w:sz w:val="24"/>
          <w:szCs w:val="24"/>
          <w:lang w:val="ru-RU"/>
        </w:rPr>
        <w:t>Приложение №1</w:t>
      </w:r>
    </w:p>
    <w:p w:rsidR="007B6CC7" w:rsidRPr="00910801" w:rsidRDefault="007B6CC7" w:rsidP="007B6CC7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106" w:firstLine="0"/>
        <w:jc w:val="right"/>
        <w:rPr>
          <w:rFonts w:eastAsia="Calibri"/>
          <w:b w:val="0"/>
          <w:bCs/>
          <w:color w:val="000000"/>
          <w:sz w:val="24"/>
          <w:szCs w:val="24"/>
          <w:lang w:val="ru-RU"/>
        </w:rPr>
      </w:pPr>
      <w:r w:rsidRPr="00910801">
        <w:rPr>
          <w:rFonts w:eastAsia="Calibri"/>
          <w:b w:val="0"/>
          <w:bCs/>
          <w:color w:val="000000"/>
          <w:sz w:val="24"/>
          <w:szCs w:val="24"/>
          <w:lang w:val="ru-RU"/>
        </w:rPr>
        <w:t>к информационному сообщению</w:t>
      </w:r>
    </w:p>
    <w:p w:rsidR="00636FC1" w:rsidRDefault="00636FC1" w:rsidP="007B6CC7">
      <w:pPr>
        <w:tabs>
          <w:tab w:val="left" w:pos="5400"/>
        </w:tabs>
        <w:ind w:left="5103"/>
        <w:jc w:val="right"/>
        <w:rPr>
          <w:bCs/>
          <w:color w:val="000000"/>
        </w:rPr>
      </w:pP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7B6CC7">
        <w:rPr>
          <w:rFonts w:ascii="Times New Roman" w:hAnsi="Times New Roman" w:cs="Times New Roman"/>
          <w:b/>
        </w:rPr>
        <w:t xml:space="preserve">Проект </w:t>
      </w:r>
    </w:p>
    <w:p w:rsidR="00AE5E52" w:rsidRPr="00AE5E52" w:rsidRDefault="00AE5E52" w:rsidP="00AE5E52">
      <w:pPr>
        <w:pStyle w:val="4"/>
        <w:numPr>
          <w:ilvl w:val="3"/>
          <w:numId w:val="1"/>
        </w:numPr>
        <w:tabs>
          <w:tab w:val="left" w:pos="0"/>
        </w:tabs>
        <w:suppressAutoHyphens/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AE5E52">
        <w:rPr>
          <w:rFonts w:ascii="Times New Roman" w:hAnsi="Times New Roman"/>
          <w:sz w:val="22"/>
          <w:szCs w:val="22"/>
        </w:rPr>
        <w:t>Договор №</w:t>
      </w:r>
    </w:p>
    <w:p w:rsidR="00AE5E52" w:rsidRPr="00AE5E52" w:rsidRDefault="00AE5E52" w:rsidP="00AE5E5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5E52">
        <w:rPr>
          <w:rFonts w:ascii="Times New Roman" w:hAnsi="Times New Roman" w:cs="Times New Roman"/>
          <w:b/>
        </w:rPr>
        <w:t>купли-продажи имущества посредством публичного предложения</w:t>
      </w:r>
    </w:p>
    <w:p w:rsidR="00AE5E52" w:rsidRPr="007B3AC4" w:rsidRDefault="00AE5E52" w:rsidP="00AE5E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6FC1" w:rsidRPr="007B6CC7" w:rsidRDefault="00636FC1" w:rsidP="007B6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6CC7">
        <w:rPr>
          <w:rFonts w:ascii="Times New Roman" w:hAnsi="Times New Roman" w:cs="Times New Roman"/>
          <w:sz w:val="24"/>
          <w:szCs w:val="24"/>
        </w:rPr>
        <w:t>дер.</w:t>
      </w:r>
      <w:r w:rsidR="007B6CC7" w:rsidRPr="007B6C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6CC7">
        <w:rPr>
          <w:rFonts w:ascii="Times New Roman" w:hAnsi="Times New Roman" w:cs="Times New Roman"/>
          <w:sz w:val="24"/>
          <w:szCs w:val="24"/>
        </w:rPr>
        <w:t>Пудомяги</w:t>
      </w:r>
      <w:proofErr w:type="spellEnd"/>
      <w:r w:rsidRPr="007B6C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_________  2023 год</w:t>
      </w:r>
    </w:p>
    <w:p w:rsidR="00636FC1" w:rsidRPr="007B6CC7" w:rsidRDefault="00636FC1" w:rsidP="007B6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36FC1" w:rsidRPr="007B6CC7" w:rsidRDefault="00636FC1" w:rsidP="007B6CC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CC7">
        <w:rPr>
          <w:rFonts w:ascii="Times New Roman" w:hAnsi="Times New Roman" w:cs="Times New Roman"/>
          <w:b/>
        </w:rPr>
        <w:t xml:space="preserve">           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  <w:b/>
        </w:rPr>
        <w:t xml:space="preserve">         </w:t>
      </w:r>
      <w:proofErr w:type="gramStart"/>
      <w:r w:rsidRPr="007B6CC7">
        <w:rPr>
          <w:rFonts w:ascii="Times New Roman" w:hAnsi="Times New Roman" w:cs="Times New Roman"/>
          <w:b/>
          <w:spacing w:val="-1"/>
        </w:rPr>
        <w:t xml:space="preserve">Администрация </w:t>
      </w:r>
      <w:r w:rsidR="008630F5">
        <w:rPr>
          <w:rFonts w:ascii="Times New Roman" w:hAnsi="Times New Roman" w:cs="Times New Roman"/>
          <w:b/>
        </w:rPr>
        <w:t xml:space="preserve">муниципального образования </w:t>
      </w:r>
      <w:proofErr w:type="spellStart"/>
      <w:r w:rsidR="008630F5">
        <w:rPr>
          <w:rFonts w:ascii="Times New Roman" w:hAnsi="Times New Roman" w:cs="Times New Roman"/>
          <w:b/>
        </w:rPr>
        <w:t>Пудомягское</w:t>
      </w:r>
      <w:proofErr w:type="spellEnd"/>
      <w:r w:rsidR="008630F5">
        <w:rPr>
          <w:rFonts w:ascii="Times New Roman" w:hAnsi="Times New Roman" w:cs="Times New Roman"/>
          <w:b/>
        </w:rPr>
        <w:t xml:space="preserve"> сельское поселение</w:t>
      </w:r>
      <w:r w:rsidRPr="007B6CC7">
        <w:rPr>
          <w:rFonts w:ascii="Times New Roman" w:hAnsi="Times New Roman" w:cs="Times New Roman"/>
          <w:b/>
        </w:rPr>
        <w:t xml:space="preserve"> Гатчинского муниципального района Ленинградской области»</w:t>
      </w:r>
      <w:r w:rsidRPr="007B6CC7">
        <w:rPr>
          <w:rFonts w:ascii="Times New Roman" w:hAnsi="Times New Roman" w:cs="Times New Roman"/>
          <w:spacing w:val="1"/>
        </w:rPr>
        <w:t>, в лице главы администрации Якименко Сергея Васильевича</w:t>
      </w:r>
      <w:r w:rsidRPr="007B6CC7">
        <w:rPr>
          <w:rFonts w:ascii="Times New Roman" w:hAnsi="Times New Roman" w:cs="Times New Roman"/>
        </w:rPr>
        <w:t>, действующего на основании устава МО, Положения о порядке планирования приватизации и принятия решения об условиях приватизации муниципального имущества муниципального образования «</w:t>
      </w:r>
      <w:proofErr w:type="spellStart"/>
      <w:r w:rsidRPr="007B6CC7">
        <w:rPr>
          <w:rFonts w:ascii="Times New Roman" w:hAnsi="Times New Roman" w:cs="Times New Roman"/>
        </w:rPr>
        <w:t>Пудомягское</w:t>
      </w:r>
      <w:proofErr w:type="spellEnd"/>
      <w:r w:rsidRPr="007B6CC7">
        <w:rPr>
          <w:rFonts w:ascii="Times New Roman" w:hAnsi="Times New Roman" w:cs="Times New Roman"/>
        </w:rPr>
        <w:t xml:space="preserve"> сельское поселение» Гатчинского муниципального района Ленинградской области, утвержденным решением совета депутатов </w:t>
      </w:r>
      <w:proofErr w:type="spellStart"/>
      <w:r w:rsidRPr="007B6CC7">
        <w:rPr>
          <w:rFonts w:ascii="Times New Roman" w:hAnsi="Times New Roman" w:cs="Times New Roman"/>
        </w:rPr>
        <w:t>Пудомягского</w:t>
      </w:r>
      <w:proofErr w:type="spellEnd"/>
      <w:r w:rsidRPr="007B6CC7">
        <w:rPr>
          <w:rFonts w:ascii="Times New Roman" w:hAnsi="Times New Roman" w:cs="Times New Roman"/>
        </w:rPr>
        <w:t xml:space="preserve"> сельского поселения от 24 сентября 2020 года № 60, Прогнозным</w:t>
      </w:r>
      <w:proofErr w:type="gramEnd"/>
      <w:r w:rsidRPr="007B6CC7">
        <w:rPr>
          <w:rFonts w:ascii="Times New Roman" w:hAnsi="Times New Roman" w:cs="Times New Roman"/>
        </w:rPr>
        <w:t xml:space="preserve"> </w:t>
      </w:r>
      <w:proofErr w:type="gramStart"/>
      <w:r w:rsidRPr="007B6CC7">
        <w:rPr>
          <w:rFonts w:ascii="Times New Roman" w:hAnsi="Times New Roman" w:cs="Times New Roman"/>
        </w:rPr>
        <w:t xml:space="preserve">планом (программой) приватизации муниципального имущества </w:t>
      </w:r>
      <w:proofErr w:type="spellStart"/>
      <w:r w:rsidRPr="007B6CC7">
        <w:rPr>
          <w:rFonts w:ascii="Times New Roman" w:hAnsi="Times New Roman" w:cs="Times New Roman"/>
        </w:rPr>
        <w:t>Пудомягского</w:t>
      </w:r>
      <w:proofErr w:type="spellEnd"/>
      <w:r w:rsidRPr="007B6CC7">
        <w:rPr>
          <w:rFonts w:ascii="Times New Roman" w:hAnsi="Times New Roman" w:cs="Times New Roman"/>
        </w:rPr>
        <w:t xml:space="preserve"> сельского поселения на 2023 год, утвержденным  решением Совета депутатов</w:t>
      </w:r>
      <w:r w:rsidRPr="007B6CC7">
        <w:rPr>
          <w:rFonts w:ascii="Times New Roman" w:eastAsia="Calibri" w:hAnsi="Times New Roman" w:cs="Times New Roman"/>
        </w:rPr>
        <w:t xml:space="preserve"> </w:t>
      </w:r>
      <w:proofErr w:type="spellStart"/>
      <w:r w:rsidRPr="007B6CC7">
        <w:rPr>
          <w:rFonts w:ascii="Times New Roman" w:hAnsi="Times New Roman" w:cs="Times New Roman"/>
        </w:rPr>
        <w:t>Пудомягского</w:t>
      </w:r>
      <w:proofErr w:type="spellEnd"/>
      <w:r w:rsidRPr="007B6CC7">
        <w:rPr>
          <w:rFonts w:ascii="Times New Roman" w:hAnsi="Times New Roman" w:cs="Times New Roman"/>
        </w:rPr>
        <w:t xml:space="preserve"> сельского поселения  от 16.02.2023 г. № 191, по</w:t>
      </w:r>
      <w:r w:rsidR="007B6CC7">
        <w:rPr>
          <w:rFonts w:ascii="Times New Roman" w:hAnsi="Times New Roman" w:cs="Times New Roman"/>
        </w:rPr>
        <w:t>становления администрации от  23</w:t>
      </w:r>
      <w:r w:rsidRPr="007B6CC7">
        <w:rPr>
          <w:rFonts w:ascii="Times New Roman" w:hAnsi="Times New Roman" w:cs="Times New Roman"/>
        </w:rPr>
        <w:t>.0</w:t>
      </w:r>
      <w:r w:rsidR="007B6CC7">
        <w:rPr>
          <w:rFonts w:ascii="Times New Roman" w:hAnsi="Times New Roman" w:cs="Times New Roman"/>
        </w:rPr>
        <w:t>8.2023г. № 497</w:t>
      </w:r>
      <w:r w:rsidR="00F93B94">
        <w:rPr>
          <w:rFonts w:ascii="Times New Roman" w:hAnsi="Times New Roman" w:cs="Times New Roman"/>
        </w:rPr>
        <w:t xml:space="preserve"> «О проведении повторных торгов по продаже</w:t>
      </w:r>
      <w:r w:rsidRPr="007B6CC7">
        <w:rPr>
          <w:rFonts w:ascii="Times New Roman" w:hAnsi="Times New Roman" w:cs="Times New Roman"/>
        </w:rPr>
        <w:t xml:space="preserve"> муниципального и</w:t>
      </w:r>
      <w:r w:rsidR="00F93B94">
        <w:rPr>
          <w:rFonts w:ascii="Times New Roman" w:hAnsi="Times New Roman" w:cs="Times New Roman"/>
        </w:rPr>
        <w:t xml:space="preserve">мущества, находящегося в собственности муниципального образования </w:t>
      </w:r>
      <w:proofErr w:type="spellStart"/>
      <w:r w:rsidR="00F93B94">
        <w:rPr>
          <w:rFonts w:ascii="Times New Roman" w:hAnsi="Times New Roman" w:cs="Times New Roman"/>
        </w:rPr>
        <w:t>Пудомягское</w:t>
      </w:r>
      <w:proofErr w:type="spellEnd"/>
      <w:r w:rsidR="00F93B94">
        <w:rPr>
          <w:rFonts w:ascii="Times New Roman" w:hAnsi="Times New Roman" w:cs="Times New Roman"/>
        </w:rPr>
        <w:t xml:space="preserve"> сельское поселение Гатчинского муниципального района Ленинградской области посредством публичного предложения</w:t>
      </w:r>
      <w:r w:rsidRPr="007B6CC7">
        <w:rPr>
          <w:rFonts w:ascii="Times New Roman" w:hAnsi="Times New Roman" w:cs="Times New Roman"/>
        </w:rPr>
        <w:t xml:space="preserve">», именуемый в дальнейшем </w:t>
      </w:r>
      <w:r w:rsidR="008630F5">
        <w:rPr>
          <w:rFonts w:ascii="Times New Roman" w:hAnsi="Times New Roman" w:cs="Times New Roman"/>
        </w:rPr>
        <w:t>«Продавец»</w:t>
      </w:r>
      <w:r w:rsidRPr="007B6CC7">
        <w:rPr>
          <w:rFonts w:ascii="Times New Roman" w:hAnsi="Times New Roman" w:cs="Times New Roman"/>
        </w:rPr>
        <w:t xml:space="preserve"> </w:t>
      </w:r>
      <w:proofErr w:type="gramEnd"/>
    </w:p>
    <w:p w:rsidR="00636FC1" w:rsidRPr="008630F5" w:rsidRDefault="00636FC1" w:rsidP="008630F5">
      <w:pPr>
        <w:jc w:val="both"/>
        <w:rPr>
          <w:rFonts w:ascii="Times New Roman" w:hAnsi="Times New Roman" w:cs="Times New Roman"/>
        </w:rPr>
      </w:pPr>
      <w:r w:rsidRPr="008630F5">
        <w:rPr>
          <w:rFonts w:ascii="Times New Roman" w:hAnsi="Times New Roman" w:cs="Times New Roman"/>
        </w:rPr>
        <w:t xml:space="preserve">           </w:t>
      </w:r>
      <w:proofErr w:type="gramStart"/>
      <w:r w:rsidRPr="008630F5">
        <w:rPr>
          <w:rFonts w:ascii="Times New Roman" w:hAnsi="Times New Roman" w:cs="Times New Roman"/>
        </w:rPr>
        <w:t xml:space="preserve">и ______________________________, именуемый в дальнейшем  «Покупатель», вместе именуемые  «Стороны», </w:t>
      </w:r>
      <w:r w:rsidR="007B6CC7" w:rsidRPr="008630F5">
        <w:rPr>
          <w:rFonts w:ascii="Times New Roman" w:hAnsi="Times New Roman" w:cs="Times New Roman"/>
        </w:rPr>
        <w:t>на основании протокола от «___»____________________ об итогах продажи посредством публичного предложения недвижимого имущества, заключили настоящий договор (далее п</w:t>
      </w:r>
      <w:r w:rsidR="008630F5">
        <w:rPr>
          <w:rFonts w:ascii="Times New Roman" w:hAnsi="Times New Roman" w:cs="Times New Roman"/>
        </w:rPr>
        <w:t xml:space="preserve">о тексту – настоящий </w:t>
      </w:r>
      <w:r w:rsidR="007B6CC7" w:rsidRPr="008630F5">
        <w:rPr>
          <w:rFonts w:ascii="Times New Roman" w:hAnsi="Times New Roman" w:cs="Times New Roman"/>
        </w:rPr>
        <w:t>«договор») о нижеследующем</w:t>
      </w:r>
      <w:r w:rsidR="008630F5">
        <w:rPr>
          <w:rFonts w:ascii="Times New Roman" w:hAnsi="Times New Roman" w:cs="Times New Roman"/>
        </w:rPr>
        <w:t>:</w:t>
      </w:r>
      <w:proofErr w:type="gramEnd"/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7B6CC7">
        <w:rPr>
          <w:rFonts w:ascii="Times New Roman" w:hAnsi="Times New Roman" w:cs="Times New Roman"/>
          <w:b/>
        </w:rPr>
        <w:t>1. Предмет Договора</w:t>
      </w:r>
    </w:p>
    <w:p w:rsidR="00636FC1" w:rsidRPr="007B6CC7" w:rsidRDefault="00636FC1" w:rsidP="007B6CC7">
      <w:pPr>
        <w:ind w:right="-284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1.1. По настоящему Договору Продавец обязуется передать в собственность Покупателя, установленного в соответствии в соответствии с Протоколом  об итогах аукциона следующее муниципальное имущество:</w:t>
      </w:r>
    </w:p>
    <w:tbl>
      <w:tblPr>
        <w:tblpPr w:leftFromText="180" w:rightFromText="180" w:bottomFromText="160" w:vertAnchor="text" w:horzAnchor="page" w:tblpX="2458" w:tblpY="185"/>
        <w:tblW w:w="4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4225"/>
        <w:gridCol w:w="1783"/>
        <w:gridCol w:w="1286"/>
      </w:tblGrid>
      <w:tr w:rsidR="00636FC1" w:rsidRPr="007B6CC7" w:rsidTr="00636FC1">
        <w:trPr>
          <w:trHeight w:val="540"/>
        </w:trPr>
        <w:tc>
          <w:tcPr>
            <w:tcW w:w="3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Наименование объекта, </w:t>
            </w:r>
          </w:p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характеристики, адрес размещения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Кадастровый (инвентарный) номер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Количество</w:t>
            </w:r>
          </w:p>
        </w:tc>
      </w:tr>
      <w:tr w:rsidR="00636FC1" w:rsidRPr="007B6CC7" w:rsidTr="00636FC1">
        <w:trPr>
          <w:trHeight w:val="324"/>
        </w:trPr>
        <w:tc>
          <w:tcPr>
            <w:tcW w:w="3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93,00</w:t>
            </w:r>
          </w:p>
        </w:tc>
      </w:tr>
      <w:tr w:rsidR="00636FC1" w:rsidRPr="007B6CC7" w:rsidTr="00636FC1">
        <w:trPr>
          <w:trHeight w:val="456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 площадью 16 496 кв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кадастровый номер: 47:23:0311002:697, категория земель и виды разрешенного использования: земли населенных пунктов,  для размещения промышленных баз,  расположенный по адресу Ленинградская область, Гатчинский муниципальный район,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Пудомягское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ул. Кленовая.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 xml:space="preserve"> № 47:23:0311002:697 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1,00</w:t>
            </w:r>
          </w:p>
        </w:tc>
      </w:tr>
      <w:tr w:rsidR="00636FC1" w:rsidRPr="007B6CC7" w:rsidTr="00636FC1">
        <w:trPr>
          <w:trHeight w:val="276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 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2. Имущество: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92,00</w:t>
            </w:r>
          </w:p>
        </w:tc>
      </w:tr>
      <w:tr w:rsidR="00636FC1" w:rsidRPr="007B6CC7" w:rsidTr="00636FC1">
        <w:trPr>
          <w:trHeight w:val="276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Нежилое здание (здание котельной № 7) общей площадью 2068,6 кв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2-х этажное, 1994 год начала эксплуатации, кадастровый номер: 47:23:0311002:316, расположенное по адресу: Ленинградская область, Гатчинский муниципальный район,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Пудомягское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ул. Кленовая.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№ 47:23:0311002:316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Нежилое здание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мазутонасосной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общей площадью 223,20 кв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1994 год начала эксплуатации, кадастровый номер: 47:23:0311002:318, расположенное по адресу: Ленинградская область, Гатчинский муниципальный район,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Пудомягское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сельское поселение,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ул. Кленовая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№ 47:23:0311002:318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Благ-во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,о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гр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.,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дор.покрытие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теплоснабжения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№ 47:23:0311002:320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Пристройка  к мазутной емкости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№ 47:23:0311002:323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№ 47:23:0311002:323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Мазутная емкость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№ 47:23:0311002:317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№ 47:23:0311002:317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Аккумулят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бак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№ 47:23:0311002:325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№ 47:23:0311002:325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2.7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Пристройка  к мазутной емкости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№ 47:23:0311002:319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№ 47:23:0311002:319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2.8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Ограждение территории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№ 47:23:0311002:321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№ 47:23:0311002:321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2.9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Дымовая труба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№ 47:23:0311002:315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№ 47:23:0311002:315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2.10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Мазут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мкость V=200 м3,теплоснаюжения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№ 47:23:0311002:314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2.11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Прием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.е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мк.маз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V=10 м3,теплоснаюжения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№ 47:23:0311002:322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2.12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Аккумулят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.б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аки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V=200 м3,теплоснаюжения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кад.№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47:23:0311002:329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2.13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Вод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газосн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.к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анал.теплосн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теплоснабжения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2.14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Пожарный водоем,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2.15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Насос ЦНСГ 38/44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подпит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.Г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ВС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2.16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Насос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Д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320/50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псетевой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инвентарный номер </w:t>
            </w: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2.17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Конденсаторный бак V=2,27,теплоснаюжения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2.18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Бак мерник соли V=1,5м3,теплоснаюжения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2.19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Солерастворитель V=0,4м3,теплоснаюжения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2.20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Бак промыв.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воды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,т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2.21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Теплооб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.П</w:t>
            </w:r>
            <w:proofErr w:type="spellEnd"/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/в под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сетев.вод.,теплоснаюжения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2.22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Подгрев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В/в ПВВ.-14(2секции)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2.23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/в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подгрев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сет.воды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ТКС 50,теплоснаюжения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2.24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Деаэратор пит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.Д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А-50,теплоснаюжения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2.25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Деаэратор пит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.Д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А-50,теплоснаюжения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2.26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Сепаратор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непрер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продувки ДУ-300,теплоснаюжения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2.27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2-х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пан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.щ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прибор ЩСУ-2,теплоснаюжения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2.28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ГРУ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,т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2.29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Дизель-генератор УД-1,теплоснаюжения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2.30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Ванна метал. V=13м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хран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.с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оли,теплоснаюжения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2.31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Насосн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.а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грегат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X50-32-125,теплоснаюжения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2.32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Газоанализатор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Хоббит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,т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2.33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Система трубная (пучок)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2.34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П.котел ДЕ 10/14ПТК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,т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2.35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Экомайзер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ЭП2-236,теплоснаюжения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2.36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Дымосос ВДН-10,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2.37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Вентилятор дутьевой,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2.38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Насос ЦНСГ 38/176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питат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2.39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Насос К45/30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подакум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.б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2.40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Насос КМ80-50-200 под ГВС,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2.41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Насос Д320/50 сетевой,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2.42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Насос ЦНСГ 60/66,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2.43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Насос  X50-32-125 ДС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солев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,т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2.44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Фильтр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Na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кат Д1000,теплоснаюжения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2.45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Фильтр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Na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кат Д700,теплоснаюжения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2.46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Теплооб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.В</w:t>
            </w:r>
            <w:proofErr w:type="spellEnd"/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/в 2-10 ПВВ-14(2с), 2-14 ПВВ10 (2с) ,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теплос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.(Котельная №7)д.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2.47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Охладитель выпада ОВА-2,теплоснаюжения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инвентарный номер </w:t>
            </w: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2,000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2.48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Регулятор перелива Б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/1-4,теплоснаюжения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2.49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Отополит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.а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грегат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АПВС-110-80,теплоснаюжения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2.50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Шкаф распред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.Ш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Р-1/2,теплоснаюжения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2.51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Насос маз.4НКЭ 5-1,теплоснаюжения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2.52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Подогрев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азута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ПМ-25-6,теплоснаюжения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2.53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Фильтр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гр.оч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ФМ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25-30-5,теплоснаюжения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2.54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Фильтр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тон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.о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ФН 25-30-40,теплоснаюжения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2.55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Грязевик бак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V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=1 м3,теплоснаюжения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2.56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Подгрев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сет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оды</w:t>
            </w:r>
            <w:proofErr w:type="spell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П/в 05 ОСТ34571-68,теплоснаюжения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2,000</w:t>
            </w:r>
          </w:p>
        </w:tc>
      </w:tr>
      <w:tr w:rsidR="00636FC1" w:rsidRPr="007B6CC7" w:rsidTr="00636FC1">
        <w:trPr>
          <w:trHeight w:val="219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2.57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Охлад.отб.проб</w:t>
            </w:r>
            <w:proofErr w:type="gram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.О</w:t>
            </w:r>
            <w:proofErr w:type="gramEnd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ХП-054,теплоснаюжения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Пудомяги</w:t>
            </w:r>
            <w:proofErr w:type="spellEnd"/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инвентарный номер отсутствует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4,000</w:t>
            </w:r>
          </w:p>
        </w:tc>
      </w:tr>
    </w:tbl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eastAsia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tabs>
          <w:tab w:val="left" w:pos="-2340"/>
        </w:tabs>
        <w:ind w:right="-5"/>
        <w:contextualSpacing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1.3.  Риск случайной гибели Имущества переходит к Покупателю с момента подписания акта приема-передачи имущества.</w:t>
      </w:r>
    </w:p>
    <w:p w:rsidR="00636FC1" w:rsidRPr="007B6CC7" w:rsidRDefault="00636FC1" w:rsidP="007B6CC7">
      <w:pPr>
        <w:tabs>
          <w:tab w:val="left" w:pos="1134"/>
        </w:tabs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1.4. Обязанность по содержанию Имущества возникает у Покупателя с момента принятия Имущества.</w:t>
      </w:r>
    </w:p>
    <w:p w:rsidR="00636FC1" w:rsidRPr="007B6CC7" w:rsidRDefault="00636FC1" w:rsidP="007B6CC7">
      <w:pPr>
        <w:tabs>
          <w:tab w:val="left" w:pos="1134"/>
        </w:tabs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 xml:space="preserve">1.5. Покупатель не вправе распоряжаться Имуществом до момента перехода к нему права собственности, в том числе передавать в залог, заключать договоры купли-продажи, мены, дарения, инвестиционные контракты, передавать в доверительное управление, вносить в качестве вклада в уставный капитал товариществ и обществ, простого товарищества, заключать предварительный договор с предметом о последующем отчуждении. 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1.6. Покупатель также до момента перехода к нему права собственности не вправе осуществлять любые изменения Имущества, в том числе производить капитальный ремонт и перепланировку.</w:t>
      </w:r>
    </w:p>
    <w:p w:rsidR="00636FC1" w:rsidRPr="00397DE6" w:rsidRDefault="00636FC1" w:rsidP="00397DE6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 xml:space="preserve">1.7. Продавец гарантирует, что до подписания Договора Имущество никому не отчуждено, не обещано, не обременено, не заложено, в споре, под арестом и запрещением не состоит, в доверительное управление, в качестве вклада в уставный капитал юридических лиц не передано. </w:t>
      </w:r>
    </w:p>
    <w:p w:rsidR="00636FC1" w:rsidRPr="007B6CC7" w:rsidRDefault="00636FC1" w:rsidP="007B6CC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Par65"/>
      <w:bookmarkEnd w:id="0"/>
      <w:r w:rsidRPr="007B6CC7">
        <w:rPr>
          <w:rFonts w:ascii="Times New Roman" w:hAnsi="Times New Roman" w:cs="Times New Roman"/>
          <w:b/>
          <w:sz w:val="24"/>
          <w:szCs w:val="24"/>
        </w:rPr>
        <w:lastRenderedPageBreak/>
        <w:t>2. Цена Договора и порядок расчетов</w:t>
      </w:r>
    </w:p>
    <w:p w:rsidR="00636FC1" w:rsidRPr="007B6CC7" w:rsidRDefault="00636FC1" w:rsidP="007B6CC7">
      <w:pPr>
        <w:pStyle w:val="2"/>
        <w:tabs>
          <w:tab w:val="left" w:pos="-2340"/>
        </w:tabs>
        <w:spacing w:after="0" w:line="240" w:lineRule="auto"/>
        <w:ind w:right="-5"/>
        <w:contextualSpacing/>
        <w:jc w:val="both"/>
      </w:pPr>
      <w:bookmarkStart w:id="1" w:name="Par67"/>
      <w:bookmarkEnd w:id="1"/>
      <w:r w:rsidRPr="007B6CC7">
        <w:t xml:space="preserve">2.1. Цена Муниципального имущества установлена по итогам аукциона в электронной форме  (протокол о результатах проведения аукциона)  </w:t>
      </w:r>
    </w:p>
    <w:p w:rsidR="00636FC1" w:rsidRPr="007B6CC7" w:rsidRDefault="00636FC1" w:rsidP="007B6CC7">
      <w:pPr>
        <w:pStyle w:val="2"/>
        <w:tabs>
          <w:tab w:val="left" w:pos="-2340"/>
        </w:tabs>
        <w:spacing w:after="0" w:line="240" w:lineRule="auto"/>
        <w:ind w:right="-5"/>
        <w:contextualSpacing/>
        <w:jc w:val="both"/>
      </w:pPr>
      <w:r w:rsidRPr="007B6CC7">
        <w:t xml:space="preserve">и составляет </w:t>
      </w:r>
      <w:r w:rsidRPr="007B6CC7">
        <w:rPr>
          <w:b/>
        </w:rPr>
        <w:t xml:space="preserve">______________  </w:t>
      </w:r>
      <w:r w:rsidRPr="007B6CC7">
        <w:t>рублей,  с учетом НДС.</w:t>
      </w:r>
    </w:p>
    <w:p w:rsidR="00636FC1" w:rsidRPr="007B6CC7" w:rsidRDefault="00636FC1" w:rsidP="007B6C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B6CC7">
        <w:rPr>
          <w:rFonts w:ascii="Times New Roman" w:hAnsi="Times New Roman" w:cs="Times New Roman"/>
          <w:sz w:val="24"/>
          <w:szCs w:val="24"/>
        </w:rPr>
        <w:t>2.2. Внесенный победителем задаток в размере _____  засчитан в счет оплаты приобретаемого имущества.</w:t>
      </w:r>
    </w:p>
    <w:p w:rsidR="00636FC1" w:rsidRPr="00397DE6" w:rsidRDefault="00636FC1" w:rsidP="007B6CC7">
      <w:pPr>
        <w:jc w:val="both"/>
        <w:rPr>
          <w:rFonts w:ascii="Times New Roman" w:hAnsi="Times New Roman" w:cs="Times New Roman"/>
          <w:sz w:val="24"/>
          <w:szCs w:val="24"/>
        </w:rPr>
      </w:pPr>
      <w:r w:rsidRPr="007B6CC7">
        <w:rPr>
          <w:rFonts w:ascii="Times New Roman" w:hAnsi="Times New Roman" w:cs="Times New Roman"/>
        </w:rPr>
        <w:t>2.3. Оплата цены муниципального имущества в размере</w:t>
      </w:r>
      <w:proofErr w:type="gramStart"/>
      <w:r w:rsidRPr="007B6CC7">
        <w:rPr>
          <w:rFonts w:ascii="Times New Roman" w:hAnsi="Times New Roman" w:cs="Times New Roman"/>
        </w:rPr>
        <w:t xml:space="preserve"> </w:t>
      </w:r>
      <w:r w:rsidRPr="007B6CC7">
        <w:rPr>
          <w:rFonts w:ascii="Times New Roman" w:hAnsi="Times New Roman" w:cs="Times New Roman"/>
          <w:b/>
        </w:rPr>
        <w:t>____ (______________)</w:t>
      </w:r>
      <w:r w:rsidRPr="007B6CC7">
        <w:rPr>
          <w:rFonts w:ascii="Times New Roman" w:hAnsi="Times New Roman" w:cs="Times New Roman"/>
        </w:rPr>
        <w:t>(</w:t>
      </w:r>
      <w:proofErr w:type="gramEnd"/>
      <w:r w:rsidRPr="007B6CC7">
        <w:rPr>
          <w:rFonts w:ascii="Times New Roman" w:hAnsi="Times New Roman" w:cs="Times New Roman"/>
        </w:rPr>
        <w:t>с учетом НДС) рублей осуществляется Покупателем путем перечисления денежных средств  на счет Продавца в следующем порядке</w:t>
      </w:r>
      <w:r w:rsidR="00397DE6">
        <w:rPr>
          <w:rFonts w:ascii="Times New Roman" w:hAnsi="Times New Roman" w:cs="Times New Roman"/>
        </w:rPr>
        <w:t>: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  <w:bCs/>
          <w:u w:val="single"/>
        </w:rPr>
      </w:pPr>
      <w:r w:rsidRPr="007B6CC7">
        <w:rPr>
          <w:rFonts w:ascii="Times New Roman" w:hAnsi="Times New Roman" w:cs="Times New Roman"/>
          <w:bCs/>
          <w:u w:val="single"/>
        </w:rPr>
        <w:t xml:space="preserve">Оплата имущества производится по реквизитам: 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  <w:b/>
        </w:rPr>
        <w:t>Наименование получателя</w:t>
      </w:r>
      <w:r w:rsidRPr="007B6CC7">
        <w:rPr>
          <w:rFonts w:ascii="Times New Roman" w:hAnsi="Times New Roman" w:cs="Times New Roman"/>
        </w:rPr>
        <w:t xml:space="preserve"> – </w:t>
      </w:r>
      <w:r w:rsidRPr="007B6CC7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УФК по Ленинградской области (Администрация </w:t>
      </w:r>
      <w:proofErr w:type="spellStart"/>
      <w:r w:rsidRPr="007B6CC7">
        <w:rPr>
          <w:rFonts w:ascii="Times New Roman" w:eastAsia="Calibri" w:hAnsi="Times New Roman" w:cs="Times New Roman"/>
          <w:sz w:val="25"/>
          <w:szCs w:val="25"/>
          <w:lang w:eastAsia="en-US"/>
        </w:rPr>
        <w:t>Пудомягского</w:t>
      </w:r>
      <w:proofErr w:type="spellEnd"/>
      <w:r w:rsidRPr="007B6CC7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сельского поселения (</w:t>
      </w:r>
      <w:proofErr w:type="gramStart"/>
      <w:r w:rsidRPr="007B6CC7">
        <w:rPr>
          <w:rFonts w:ascii="Times New Roman" w:eastAsia="Calibri" w:hAnsi="Times New Roman" w:cs="Times New Roman"/>
          <w:sz w:val="25"/>
          <w:szCs w:val="25"/>
          <w:lang w:eastAsia="en-US"/>
        </w:rPr>
        <w:t>л</w:t>
      </w:r>
      <w:proofErr w:type="gramEnd"/>
      <w:r w:rsidRPr="007B6CC7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/с </w:t>
      </w:r>
      <w:r w:rsidRPr="007B6CC7">
        <w:rPr>
          <w:rFonts w:ascii="Times New Roman" w:hAnsi="Times New Roman" w:cs="Times New Roman"/>
          <w:color w:val="000000" w:themeColor="text1"/>
          <w:sz w:val="25"/>
          <w:szCs w:val="25"/>
        </w:rPr>
        <w:t>05453000470</w:t>
      </w:r>
      <w:r w:rsidRPr="007B6CC7">
        <w:rPr>
          <w:rFonts w:ascii="Times New Roman" w:eastAsia="Calibri" w:hAnsi="Times New Roman" w:cs="Times New Roman"/>
          <w:sz w:val="25"/>
          <w:szCs w:val="25"/>
          <w:lang w:eastAsia="en-US"/>
        </w:rPr>
        <w:t>))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 xml:space="preserve">ИНН 4705031132 , КПП 470501001, 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  <w:b/>
        </w:rPr>
      </w:pPr>
      <w:proofErr w:type="spellStart"/>
      <w:proofErr w:type="gramStart"/>
      <w:r w:rsidRPr="007B6CC7">
        <w:rPr>
          <w:rFonts w:ascii="Times New Roman" w:hAnsi="Times New Roman" w:cs="Times New Roman"/>
        </w:rPr>
        <w:t>р</w:t>
      </w:r>
      <w:proofErr w:type="spellEnd"/>
      <w:proofErr w:type="gramEnd"/>
      <w:r w:rsidRPr="007B6CC7">
        <w:rPr>
          <w:rFonts w:ascii="Times New Roman" w:hAnsi="Times New Roman" w:cs="Times New Roman"/>
        </w:rPr>
        <w:t>/</w:t>
      </w:r>
      <w:proofErr w:type="spellStart"/>
      <w:r w:rsidRPr="007B6CC7">
        <w:rPr>
          <w:rFonts w:ascii="Times New Roman" w:hAnsi="Times New Roman" w:cs="Times New Roman"/>
        </w:rPr>
        <w:t>сч</w:t>
      </w:r>
      <w:proofErr w:type="spellEnd"/>
      <w:r w:rsidRPr="007B6CC7">
        <w:rPr>
          <w:rFonts w:ascii="Times New Roman" w:hAnsi="Times New Roman" w:cs="Times New Roman"/>
        </w:rPr>
        <w:t xml:space="preserve"> </w:t>
      </w:r>
      <w:r w:rsidRPr="007B6CC7">
        <w:rPr>
          <w:rFonts w:ascii="Times New Roman" w:hAnsi="Times New Roman" w:cs="Times New Roman"/>
          <w:color w:val="000000" w:themeColor="text1"/>
          <w:sz w:val="25"/>
          <w:szCs w:val="25"/>
        </w:rPr>
        <w:t>03232643416184044500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  <w:b/>
        </w:rPr>
        <w:t>Банк получателя</w:t>
      </w:r>
      <w:r w:rsidRPr="007B6CC7">
        <w:rPr>
          <w:rFonts w:ascii="Times New Roman" w:hAnsi="Times New Roman" w:cs="Times New Roman"/>
        </w:rPr>
        <w:t xml:space="preserve">: </w:t>
      </w:r>
      <w:proofErr w:type="gramStart"/>
      <w:r w:rsidRPr="007B6CC7">
        <w:rPr>
          <w:rFonts w:ascii="Times New Roman" w:hAnsi="Times New Roman" w:cs="Times New Roman"/>
        </w:rPr>
        <w:t>СЕВЕРО-ЗАПАДНОЕ</w:t>
      </w:r>
      <w:proofErr w:type="gramEnd"/>
      <w:r w:rsidRPr="007B6CC7">
        <w:rPr>
          <w:rFonts w:ascii="Times New Roman" w:hAnsi="Times New Roman" w:cs="Times New Roman"/>
        </w:rPr>
        <w:t xml:space="preserve"> ГУ БАНКА РОССИИ //УФК по Ленинградской области, г. Санкт-Петербург, 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БИК 044030098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  <w:bCs/>
        </w:rPr>
      </w:pPr>
      <w:r w:rsidRPr="007B6CC7">
        <w:rPr>
          <w:rFonts w:ascii="Times New Roman" w:hAnsi="Times New Roman" w:cs="Times New Roman"/>
        </w:rPr>
        <w:t xml:space="preserve">к/с. </w:t>
      </w:r>
      <w:r w:rsidRPr="007B6CC7">
        <w:rPr>
          <w:rFonts w:ascii="Times New Roman" w:hAnsi="Times New Roman" w:cs="Times New Roman"/>
          <w:bCs/>
        </w:rPr>
        <w:t>40102810745370000098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  <w:bCs/>
        </w:rPr>
      </w:pPr>
      <w:r w:rsidRPr="007B6CC7">
        <w:rPr>
          <w:rFonts w:ascii="Times New Roman" w:hAnsi="Times New Roman" w:cs="Times New Roman"/>
          <w:bCs/>
        </w:rPr>
        <w:t>КБК 611 114 02 053 10 0000 410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  <w:bCs/>
        </w:rPr>
      </w:pPr>
      <w:r w:rsidRPr="007B6CC7">
        <w:rPr>
          <w:rFonts w:ascii="Times New Roman" w:hAnsi="Times New Roman" w:cs="Times New Roman"/>
          <w:bCs/>
        </w:rPr>
        <w:t>ОКТМО 41618404</w:t>
      </w:r>
    </w:p>
    <w:p w:rsidR="00636FC1" w:rsidRPr="007B6CC7" w:rsidRDefault="00636FC1" w:rsidP="007B6CC7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7B6CC7">
        <w:rPr>
          <w:rFonts w:ascii="Times New Roman" w:hAnsi="Times New Roman" w:cs="Times New Roman"/>
          <w:bCs/>
          <w:u w:val="single"/>
        </w:rPr>
        <w:t>Оплата земельного участка производится по реквизитам: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  <w:b/>
        </w:rPr>
        <w:t xml:space="preserve">Получатель: </w:t>
      </w:r>
      <w:r w:rsidRPr="007B6CC7">
        <w:rPr>
          <w:rFonts w:ascii="Times New Roman" w:hAnsi="Times New Roman" w:cs="Times New Roman"/>
        </w:rPr>
        <w:t xml:space="preserve">УФК по Ленинградской области </w:t>
      </w:r>
      <w:r w:rsidRPr="007B6CC7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УФК по Ленинградской области (Администрация </w:t>
      </w:r>
      <w:proofErr w:type="spellStart"/>
      <w:r w:rsidRPr="007B6CC7">
        <w:rPr>
          <w:rFonts w:ascii="Times New Roman" w:eastAsia="Calibri" w:hAnsi="Times New Roman" w:cs="Times New Roman"/>
          <w:sz w:val="25"/>
          <w:szCs w:val="25"/>
          <w:lang w:eastAsia="en-US"/>
        </w:rPr>
        <w:t>Пудомягского</w:t>
      </w:r>
      <w:proofErr w:type="spellEnd"/>
      <w:r w:rsidRPr="007B6CC7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сельского поселения (</w:t>
      </w:r>
      <w:proofErr w:type="gramStart"/>
      <w:r w:rsidRPr="007B6CC7">
        <w:rPr>
          <w:rFonts w:ascii="Times New Roman" w:eastAsia="Calibri" w:hAnsi="Times New Roman" w:cs="Times New Roman"/>
          <w:sz w:val="25"/>
          <w:szCs w:val="25"/>
          <w:lang w:eastAsia="en-US"/>
        </w:rPr>
        <w:t>л</w:t>
      </w:r>
      <w:proofErr w:type="gramEnd"/>
      <w:r w:rsidRPr="007B6CC7">
        <w:rPr>
          <w:rFonts w:ascii="Times New Roman" w:eastAsia="Calibri" w:hAnsi="Times New Roman" w:cs="Times New Roman"/>
          <w:sz w:val="25"/>
          <w:szCs w:val="25"/>
          <w:lang w:eastAsia="en-US"/>
        </w:rPr>
        <w:t>/с 04453000470))</w:t>
      </w:r>
      <w:r w:rsidRPr="007B6CC7">
        <w:rPr>
          <w:rFonts w:ascii="Times New Roman" w:hAnsi="Times New Roman" w:cs="Times New Roman"/>
        </w:rPr>
        <w:t xml:space="preserve">, 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ИНН 4705031132, КПП 470501001,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B6CC7">
        <w:rPr>
          <w:rFonts w:ascii="Times New Roman" w:hAnsi="Times New Roman" w:cs="Times New Roman"/>
        </w:rPr>
        <w:t>р</w:t>
      </w:r>
      <w:proofErr w:type="spellEnd"/>
      <w:proofErr w:type="gramEnd"/>
      <w:r w:rsidRPr="007B6CC7">
        <w:rPr>
          <w:rFonts w:ascii="Times New Roman" w:hAnsi="Times New Roman" w:cs="Times New Roman"/>
        </w:rPr>
        <w:t>/с 03100643000000014500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  <w:b/>
        </w:rPr>
        <w:t xml:space="preserve">Банк получателя: </w:t>
      </w:r>
      <w:r w:rsidRPr="007B6CC7">
        <w:rPr>
          <w:rFonts w:ascii="Times New Roman" w:hAnsi="Times New Roman" w:cs="Times New Roman"/>
          <w:bCs/>
        </w:rPr>
        <w:t>СЕВЕРО</w:t>
      </w:r>
      <w:r w:rsidRPr="007B6CC7">
        <w:rPr>
          <w:rFonts w:ascii="Times New Roman" w:hAnsi="Times New Roman" w:cs="Times New Roman"/>
        </w:rPr>
        <w:t>-ЗАПАДНОЕ ГУ БАНКА РОССИИ//УФК по Ленинградской области, г</w:t>
      </w:r>
      <w:proofErr w:type="gramStart"/>
      <w:r w:rsidRPr="007B6CC7">
        <w:rPr>
          <w:rFonts w:ascii="Times New Roman" w:hAnsi="Times New Roman" w:cs="Times New Roman"/>
        </w:rPr>
        <w:t>.С</w:t>
      </w:r>
      <w:proofErr w:type="gramEnd"/>
      <w:r w:rsidRPr="007B6CC7">
        <w:rPr>
          <w:rFonts w:ascii="Times New Roman" w:hAnsi="Times New Roman" w:cs="Times New Roman"/>
        </w:rPr>
        <w:t xml:space="preserve">анкт-Петербург, 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 xml:space="preserve">БИК 044030098, 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 xml:space="preserve">к/с 40102810745370000098, 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КБК 611 114 060 25 10 0000 430,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ОКТМО 41618404.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 xml:space="preserve">НДС оплачивается в соответствии с действующим законодательством. 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2.4. Датой оплаты Муниципального имущества считается дата зачисления денежных средств на счета, указанные в п. 2.3настоящего Договора.</w:t>
      </w:r>
    </w:p>
    <w:p w:rsidR="00636FC1" w:rsidRPr="007B6CC7" w:rsidRDefault="00636FC1" w:rsidP="00904C10">
      <w:pPr>
        <w:jc w:val="both"/>
        <w:rPr>
          <w:rFonts w:ascii="Times New Roman" w:hAnsi="Times New Roman" w:cs="Times New Roman"/>
        </w:rPr>
      </w:pPr>
      <w:bookmarkStart w:id="2" w:name="Par74"/>
      <w:bookmarkEnd w:id="2"/>
      <w:r w:rsidRPr="007B6CC7">
        <w:rPr>
          <w:rFonts w:ascii="Times New Roman" w:hAnsi="Times New Roman" w:cs="Times New Roman"/>
        </w:rPr>
        <w:t>2.5. Оплата приобретаемого имущества производится в полном объеме единовременным платежом не позднее 10 (десяти) календарных дней со дня заключения  Договора.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7B6CC7">
        <w:rPr>
          <w:rFonts w:ascii="Times New Roman" w:hAnsi="Times New Roman" w:cs="Times New Roman"/>
          <w:b/>
        </w:rPr>
        <w:lastRenderedPageBreak/>
        <w:t xml:space="preserve">3. Передача Муниципального имущества 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3.1. Передача Муниципального имущества Продавцом и принятие его Покупателем осуществляются по подписываемому Сторонами Акту приема-передачи (Приложение № 1 к настоящему договору).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3.2. Передача Муниципального имущества осуществляется не позднее чем через тридцать календарных дней после полной оплаты Муниципального имущества.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</w:rPr>
      </w:pPr>
      <w:r w:rsidRPr="007B6CC7">
        <w:rPr>
          <w:rFonts w:ascii="Times New Roman" w:hAnsi="Times New Roman" w:cs="Times New Roman"/>
        </w:rPr>
        <w:t>3.3.  Право собственности на Муниципальное имущество  переходит к Покупателю со дня государственной регистрации перехода права собственности  на такое  имущество</w:t>
      </w:r>
      <w:r w:rsidRPr="007B6CC7">
        <w:rPr>
          <w:rFonts w:ascii="Times New Roman" w:hAnsi="Times New Roman" w:cs="Times New Roman"/>
          <w:color w:val="FF0000"/>
        </w:rPr>
        <w:t>.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3.4. Третьи лица не имеют преимущественного права его покупки, право собственности на муниципальное имущество не оспаривается, муниципальное имущество под арестом и другими запрещениями не находится, Продавцу ничего не известно о возможности его изъятия для государственных нужд.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3.5.  Продавец считается выполнившим свои обязательства по настоящему Договору с момента фактической передачи Муниципального имущества Покупателю.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3.6. Покупатель считается выполнившим свои обязательства по настоящему Договору с момента зачисления на банковские счета Продавца суммы, указанные в п.п.  2.3. настоящего  Договора, и принятия Муниципального имущества от продавца по Акту приема-передачи.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7B6CC7">
        <w:rPr>
          <w:rFonts w:ascii="Times New Roman" w:hAnsi="Times New Roman" w:cs="Times New Roman"/>
          <w:b/>
        </w:rPr>
        <w:t>4. Обязанности Сторон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7B6CC7">
        <w:rPr>
          <w:rFonts w:ascii="Times New Roman" w:hAnsi="Times New Roman" w:cs="Times New Roman"/>
          <w:b/>
        </w:rPr>
        <w:t>4.1.  Покупатель обязуется: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 xml:space="preserve">4.1.1. Полностью </w:t>
      </w:r>
      <w:proofErr w:type="gramStart"/>
      <w:r w:rsidRPr="007B6CC7">
        <w:rPr>
          <w:rFonts w:ascii="Times New Roman" w:hAnsi="Times New Roman" w:cs="Times New Roman"/>
        </w:rPr>
        <w:t>оплатить цену Муниципального</w:t>
      </w:r>
      <w:proofErr w:type="gramEnd"/>
      <w:r w:rsidRPr="007B6CC7">
        <w:rPr>
          <w:rFonts w:ascii="Times New Roman" w:hAnsi="Times New Roman" w:cs="Times New Roman"/>
        </w:rPr>
        <w:t xml:space="preserve"> имущества в размере, порядке и сроки, установленные </w:t>
      </w:r>
      <w:hyperlink r:id="rId5" w:anchor="Par65" w:history="1">
        <w:r w:rsidRPr="007B6CC7">
          <w:rPr>
            <w:rStyle w:val="a3"/>
            <w:rFonts w:ascii="Times New Roman" w:hAnsi="Times New Roman" w:cs="Times New Roman"/>
          </w:rPr>
          <w:t>разделом 2</w:t>
        </w:r>
      </w:hyperlink>
      <w:r w:rsidRPr="007B6CC7">
        <w:rPr>
          <w:rFonts w:ascii="Times New Roman" w:hAnsi="Times New Roman" w:cs="Times New Roman"/>
        </w:rPr>
        <w:t>настоящего Договора.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4.1.2. Письменно своевременно уведомлять Продавца об изменении своих почтовых и банковских реквизитов.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4.1.3. В течение 7 (семи) календарных дней после полной оплаты стоимости Муниципального имущества представить Продавцу документы, подтверждающие оплату.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4.1.4. Оплатить расходы, связанные с государственной регистрацией перехода права собственности на Муниципальное имущество.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7B6CC7">
        <w:rPr>
          <w:rFonts w:ascii="Times New Roman" w:hAnsi="Times New Roman" w:cs="Times New Roman"/>
          <w:b/>
        </w:rPr>
        <w:t>4.2. Продавец обязуется: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4.2.1. Уплатить все налоги и обязательные платежи, начисленные до момента продажи.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4.2.2. В течение 10 (десяти) календарных дней со дня поступления на его расчетный счет денежных средств за Муниципальное имущество в полном объеме совершить действия, необходимые для государственной регистрации перехода права собственности на Муниципальное имущество.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4.2.3. При получении сведений об изменении реквизитов, указанных в пунктах 2.3 настоящего Договора, письменно своевременно уведомить о таком изменении Покупателя.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4.2.4.  Передать Покупателю Муниципальное имущество по Акту приема-передачи не позднее 5 (пяти) календарных дней после дня полной оплаты Муниципального имущества.</w:t>
      </w:r>
    </w:p>
    <w:p w:rsidR="00636FC1" w:rsidRPr="007B6CC7" w:rsidRDefault="00636FC1" w:rsidP="007B6CC7">
      <w:pPr>
        <w:tabs>
          <w:tab w:val="left" w:pos="1080"/>
        </w:tabs>
        <w:suppressAutoHyphens/>
        <w:autoSpaceDE w:val="0"/>
        <w:jc w:val="both"/>
        <w:rPr>
          <w:rFonts w:ascii="Times New Roman" w:eastAsia="Arial" w:hAnsi="Times New Roman" w:cs="Times New Roman"/>
          <w:lang w:eastAsia="ar-SA"/>
        </w:rPr>
      </w:pPr>
      <w:r w:rsidRPr="007B6CC7">
        <w:rPr>
          <w:rFonts w:ascii="Times New Roman" w:eastAsia="Arial" w:hAnsi="Times New Roman" w:cs="Times New Roman"/>
          <w:lang w:eastAsia="ar-SA"/>
        </w:rPr>
        <w:lastRenderedPageBreak/>
        <w:t xml:space="preserve">4.2.5. В случае не подписания Покупателем акта приема-передачи имущества, представленного Продавцом в установленный срок, и отсутствия мотивированного отказа в принятии Имущества, Продавец по истечении 2 (Двух) рабочих дней имеет право расторгнуть Договор в одностороннем порядке. 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ind w:hanging="142"/>
        <w:jc w:val="both"/>
        <w:rPr>
          <w:rFonts w:ascii="Times New Roman" w:eastAsia="Times New Roman" w:hAnsi="Times New Roman" w:cs="Times New Roman"/>
        </w:rPr>
      </w:pPr>
      <w:r w:rsidRPr="007B6CC7">
        <w:rPr>
          <w:rFonts w:ascii="Times New Roman" w:hAnsi="Times New Roman" w:cs="Times New Roman"/>
        </w:rPr>
        <w:t xml:space="preserve">  4.2.6. Риск случайной гибели или случайного повреждения Муниципального имущества переходит к Покупателю после передачи Муниципального имущества и подписания Сторонами акта приема-передачи.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 xml:space="preserve">4.3. Продавец не несет ответственности за убытки, которые могут возникнуть в результате использования и эксплуатации Покупателем Имущества с момента передачи его по акту </w:t>
      </w:r>
      <w:proofErr w:type="gramStart"/>
      <w:r w:rsidRPr="007B6CC7">
        <w:rPr>
          <w:rFonts w:ascii="Times New Roman" w:hAnsi="Times New Roman" w:cs="Times New Roman"/>
        </w:rPr>
        <w:t>о</w:t>
      </w:r>
      <w:proofErr w:type="gramEnd"/>
      <w:r w:rsidRPr="007B6CC7">
        <w:rPr>
          <w:rFonts w:ascii="Times New Roman" w:hAnsi="Times New Roman" w:cs="Times New Roman"/>
        </w:rPr>
        <w:t xml:space="preserve"> приема-передачи.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4.4. Продавец не несет ответственности за скрытые недостатки Имущества, о которых Продавец на момент заключения настоящего Договора не знал или не мог знать.</w:t>
      </w:r>
    </w:p>
    <w:p w:rsidR="00636FC1" w:rsidRPr="007B6CC7" w:rsidRDefault="00636FC1" w:rsidP="00904C10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4.5. Во всех других случаях за невыполнение или ненадлежащее выполнение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7B6CC7">
        <w:rPr>
          <w:rFonts w:ascii="Times New Roman" w:hAnsi="Times New Roman" w:cs="Times New Roman"/>
          <w:b/>
        </w:rPr>
        <w:t>5. Ответственность Сторон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ind w:hanging="142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 xml:space="preserve">  5.1. За нарушение сроков внесения денежных сре</w:t>
      </w:r>
      <w:proofErr w:type="gramStart"/>
      <w:r w:rsidRPr="007B6CC7">
        <w:rPr>
          <w:rFonts w:ascii="Times New Roman" w:hAnsi="Times New Roman" w:cs="Times New Roman"/>
        </w:rPr>
        <w:t>дств в сч</w:t>
      </w:r>
      <w:proofErr w:type="gramEnd"/>
      <w:r w:rsidRPr="007B6CC7">
        <w:rPr>
          <w:rFonts w:ascii="Times New Roman" w:hAnsi="Times New Roman" w:cs="Times New Roman"/>
        </w:rPr>
        <w:t xml:space="preserve">ет оплаты Имущества в порядке, предусмотренном пунктом 2.5. настоящего Договора, Покупатель уплачивает Продавцу пеню в размере 0,2 % от невнесенной суммы за каждый календарный день просрочки. </w:t>
      </w:r>
    </w:p>
    <w:p w:rsidR="00636FC1" w:rsidRPr="007B6CC7" w:rsidRDefault="00636FC1" w:rsidP="007B6CC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5.2. Просрочка внесения денежных сре</w:t>
      </w:r>
      <w:proofErr w:type="gramStart"/>
      <w:r w:rsidRPr="007B6CC7">
        <w:rPr>
          <w:rFonts w:ascii="Times New Roman" w:hAnsi="Times New Roman" w:cs="Times New Roman"/>
        </w:rPr>
        <w:t>дств в сч</w:t>
      </w:r>
      <w:proofErr w:type="gramEnd"/>
      <w:r w:rsidRPr="007B6CC7">
        <w:rPr>
          <w:rFonts w:ascii="Times New Roman" w:hAnsi="Times New Roman" w:cs="Times New Roman"/>
        </w:rPr>
        <w:t>ет оплаты Имущества в сумме и сроки, указанные в разделе 2 настоящего Договора, не может составлять более пяти рабочих дней (далее – «допустимая просрочка»). Просрочка свыше пяти рабочих дней считается отказом Покупателя от исполнения обязательств по оплате Имущества, установленных разделом 2 настоящего Договора. При этом</w:t>
      </w:r>
      <w:proofErr w:type="gramStart"/>
      <w:r w:rsidRPr="007B6CC7">
        <w:rPr>
          <w:rFonts w:ascii="Times New Roman" w:hAnsi="Times New Roman" w:cs="Times New Roman"/>
        </w:rPr>
        <w:t>,</w:t>
      </w:r>
      <w:proofErr w:type="gramEnd"/>
      <w:r w:rsidRPr="007B6CC7">
        <w:rPr>
          <w:rFonts w:ascii="Times New Roman" w:hAnsi="Times New Roman" w:cs="Times New Roman"/>
        </w:rPr>
        <w:t xml:space="preserve"> внесенный Покупателем задаток не возвращается. Оформление Сторонами дополнительного соглашения о расторжении настоящего Договора не требуется, договор считается расторгнутым с момента отказа покупателя от исполнения обязательств по оплате Имущества.</w:t>
      </w:r>
    </w:p>
    <w:p w:rsidR="00636FC1" w:rsidRPr="007B6CC7" w:rsidRDefault="00636FC1" w:rsidP="007B6CC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Расторжение договора не освобождает Покупателя от уплаты пени.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ind w:hanging="142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 xml:space="preserve">   5.3. Уплата неустойки не освобождает Покупателя от исполнения обязательств по настоящему Договору.</w:t>
      </w:r>
    </w:p>
    <w:p w:rsidR="00636FC1" w:rsidRPr="007B6CC7" w:rsidRDefault="00636FC1" w:rsidP="007B6CC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5.4. В случае отказа Покупателя от исполнения обязанности по оплате имущества, предусмотренной пунктами 2.3 Договора, Покупатель обязан уплатить штраф Продавцу в размере 10% рыночной стоимости имущества – 5 537 929,50 (пять миллионов пятьсот тридцать семь тысяч девятьсот двадцать девять) рублей 50 копеек.</w:t>
      </w:r>
    </w:p>
    <w:p w:rsidR="00636FC1" w:rsidRPr="007B6CC7" w:rsidRDefault="00636FC1" w:rsidP="007B6CC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 xml:space="preserve">5.5. За несоблюдение Продавцом сроков, установленных настоящим Договором по отношению к обязательствам Продавца, последний уплачивает Покупателю штраф в размере 10 (десяти) минимальных </w:t>
      </w:r>
      <w:proofErr w:type="gramStart"/>
      <w:r w:rsidRPr="007B6CC7">
        <w:rPr>
          <w:rFonts w:ascii="Times New Roman" w:hAnsi="Times New Roman" w:cs="Times New Roman"/>
        </w:rPr>
        <w:t>размеров оплаты труда</w:t>
      </w:r>
      <w:proofErr w:type="gramEnd"/>
      <w:r w:rsidRPr="007B6CC7">
        <w:rPr>
          <w:rFonts w:ascii="Times New Roman" w:hAnsi="Times New Roman" w:cs="Times New Roman"/>
        </w:rPr>
        <w:t>, установленных на дату уплаты штрафа.</w:t>
      </w:r>
    </w:p>
    <w:p w:rsidR="00636FC1" w:rsidRPr="007B6CC7" w:rsidRDefault="00636FC1" w:rsidP="00904C10">
      <w:pPr>
        <w:widowControl w:val="0"/>
        <w:autoSpaceDE w:val="0"/>
        <w:autoSpaceDN w:val="0"/>
        <w:adjustRightInd w:val="0"/>
        <w:ind w:hanging="142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 xml:space="preserve">  5.6. Ответственность Сторон, не урегулированная настоящим Договором, устанавливается действующим законодательством.</w:t>
      </w:r>
    </w:p>
    <w:p w:rsidR="00636FC1" w:rsidRPr="007B6CC7" w:rsidRDefault="00636FC1" w:rsidP="007B6C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7B6CC7">
        <w:rPr>
          <w:rFonts w:ascii="Times New Roman" w:hAnsi="Times New Roman" w:cs="Times New Roman"/>
          <w:b/>
        </w:rPr>
        <w:t>6. Заключительные положения</w:t>
      </w:r>
    </w:p>
    <w:p w:rsidR="00636FC1" w:rsidRPr="007B6CC7" w:rsidRDefault="00636FC1" w:rsidP="007B6CC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 xml:space="preserve">6.1. Исчисление сроков, указанных в настоящем Договоре, исчисляется периодом времени, указанном в календарных днях. Течение срока начинается на следующий день после наступления </w:t>
      </w:r>
      <w:r w:rsidRPr="007B6CC7">
        <w:rPr>
          <w:rFonts w:ascii="Times New Roman" w:hAnsi="Times New Roman" w:cs="Times New Roman"/>
        </w:rPr>
        <w:lastRenderedPageBreak/>
        <w:t>события, которым определено его начало. Если последний день срока приходится на нерабочий день, днем окончания срока считается ближайший следующий за ним рабочий день.</w:t>
      </w:r>
    </w:p>
    <w:p w:rsidR="00636FC1" w:rsidRPr="007B6CC7" w:rsidRDefault="00636FC1" w:rsidP="007B6CC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6.2. Настоящий Договор вступает в силу с момента его подписания и прекращает свое действие:</w:t>
      </w:r>
    </w:p>
    <w:p w:rsidR="00636FC1" w:rsidRPr="007B6CC7" w:rsidRDefault="00636FC1" w:rsidP="007B6CC7">
      <w:pPr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- исполнением Сторонами своих обязательств по настоящему Договору;</w:t>
      </w:r>
    </w:p>
    <w:p w:rsidR="00636FC1" w:rsidRPr="007B6CC7" w:rsidRDefault="00636FC1" w:rsidP="007B6CC7">
      <w:pPr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- в случае, предусмотренном пунктом 4.2.5. настоящего Договора;</w:t>
      </w:r>
    </w:p>
    <w:p w:rsidR="00636FC1" w:rsidRPr="007B6CC7" w:rsidRDefault="00636FC1" w:rsidP="007B6CC7">
      <w:pPr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- по иным основаниям, предусмотренным действующим законодательством.</w:t>
      </w:r>
    </w:p>
    <w:p w:rsidR="00636FC1" w:rsidRPr="007B6CC7" w:rsidRDefault="00636FC1" w:rsidP="007B6CC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6.3. Споры, возникающие между Сторонами в ходе исполнения настоящего Договора, рассматриваются в установленном действующим законодательством Российской Федерации порядке.</w:t>
      </w:r>
    </w:p>
    <w:p w:rsidR="00636FC1" w:rsidRPr="007B6CC7" w:rsidRDefault="00636FC1" w:rsidP="007B6C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6.4 Настоящий Договор составлен в двух экземплярах, имеющих одинаковую юридическую силу,  по одному экземпляру каждой из Сторон.</w:t>
      </w:r>
    </w:p>
    <w:p w:rsidR="00636FC1" w:rsidRPr="007B6CC7" w:rsidRDefault="00636FC1" w:rsidP="007B6CC7">
      <w:pPr>
        <w:tabs>
          <w:tab w:val="num" w:pos="851"/>
        </w:tabs>
        <w:autoSpaceDE w:val="0"/>
        <w:autoSpaceDN w:val="0"/>
        <w:adjustRightInd w:val="0"/>
        <w:spacing w:before="120" w:after="120"/>
        <w:jc w:val="both"/>
        <w:outlineLvl w:val="2"/>
        <w:rPr>
          <w:rFonts w:ascii="Times New Roman" w:hAnsi="Times New Roman" w:cs="Times New Roman"/>
          <w:b/>
          <w:bCs/>
          <w:color w:val="000000"/>
        </w:rPr>
      </w:pPr>
      <w:r w:rsidRPr="007B6CC7">
        <w:rPr>
          <w:rFonts w:ascii="Times New Roman" w:hAnsi="Times New Roman" w:cs="Times New Roman"/>
          <w:b/>
        </w:rPr>
        <w:t xml:space="preserve">7. </w:t>
      </w:r>
      <w:r w:rsidRPr="007B6CC7">
        <w:rPr>
          <w:rFonts w:ascii="Times New Roman" w:hAnsi="Times New Roman" w:cs="Times New Roman"/>
          <w:b/>
          <w:bCs/>
          <w:color w:val="000000"/>
        </w:rPr>
        <w:t>Переход права собственности на Имущество</w:t>
      </w:r>
    </w:p>
    <w:p w:rsidR="00636FC1" w:rsidRPr="007B6CC7" w:rsidRDefault="00636FC1" w:rsidP="007B6CC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7.1. Переход права собственности на Имущество от Продавца к Покупателю оформляется в соответствии с требованиями действующего законодательства Российской Федерации после полной оплаты Имущества в порядке, предусмотренном настоящим Договором.</w:t>
      </w:r>
    </w:p>
    <w:p w:rsidR="00636FC1" w:rsidRPr="007B6CC7" w:rsidRDefault="00636FC1" w:rsidP="007B6CC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7.2. После надлежащего исполнения Покупателем обязанности по оплате Имущества Продавец совершает все юридические и фактические действия, необходимые для передачи Имущества Покупателю.</w:t>
      </w:r>
    </w:p>
    <w:p w:rsidR="00636FC1" w:rsidRPr="007B6CC7" w:rsidRDefault="00636FC1" w:rsidP="007B6C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7B6CC7">
        <w:rPr>
          <w:rFonts w:ascii="Times New Roman" w:hAnsi="Times New Roman" w:cs="Times New Roman"/>
          <w:color w:val="000000"/>
        </w:rPr>
        <w:t xml:space="preserve">7.3. Имущество считается переданным Покупателю по настоящему Договору после подписания сторонами передаточного акта Имущества. </w:t>
      </w:r>
    </w:p>
    <w:p w:rsidR="00636FC1" w:rsidRPr="007B6CC7" w:rsidRDefault="00636FC1" w:rsidP="00904C1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7.4. Расходы, связанные с оформлением перехода прав собственности на Имущество от Продавца Покупателю, в полном объеме несет Покупатель.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69"/>
        <w:gridCol w:w="602"/>
      </w:tblGrid>
      <w:tr w:rsidR="00636FC1" w:rsidRPr="007B6CC7" w:rsidTr="00636FC1">
        <w:tc>
          <w:tcPr>
            <w:tcW w:w="8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6FC1" w:rsidRPr="007B6CC7" w:rsidRDefault="00636FC1" w:rsidP="007B6CC7">
            <w:pPr>
              <w:spacing w:after="160"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B6CC7">
              <w:rPr>
                <w:rFonts w:ascii="Times New Roman" w:hAnsi="Times New Roman" w:cs="Times New Roman"/>
                <w:lang w:eastAsia="en-US"/>
              </w:rPr>
              <w:t>Приложение: Акт приема-передачи недвижимого муниципального имущества.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c>
          <w:tcPr>
            <w:tcW w:w="8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c>
          <w:tcPr>
            <w:tcW w:w="8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04C10" w:rsidRDefault="00904C10" w:rsidP="007B6CC7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904C10" w:rsidRDefault="00904C10" w:rsidP="007B6CC7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636FC1" w:rsidRPr="007B6CC7" w:rsidRDefault="00636FC1" w:rsidP="00904C1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B6CC7">
              <w:rPr>
                <w:rFonts w:ascii="Times New Roman" w:hAnsi="Times New Roman" w:cs="Times New Roman"/>
                <w:b/>
                <w:lang w:eastAsia="en-US"/>
              </w:rPr>
              <w:t>8. Подписи Сторон</w:t>
            </w:r>
          </w:p>
          <w:tbl>
            <w:tblPr>
              <w:tblW w:w="87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147"/>
              <w:gridCol w:w="3606"/>
            </w:tblGrid>
            <w:tr w:rsidR="00636FC1" w:rsidRPr="007B6CC7">
              <w:tc>
                <w:tcPr>
                  <w:tcW w:w="514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636FC1" w:rsidRPr="007B6CC7" w:rsidRDefault="00636FC1" w:rsidP="007B6CC7">
                  <w:pPr>
                    <w:spacing w:after="160" w:line="256" w:lineRule="auto"/>
                    <w:jc w:val="both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3606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636FC1" w:rsidRPr="007B6CC7" w:rsidRDefault="00636FC1" w:rsidP="007B6CC7">
                  <w:pPr>
                    <w:spacing w:after="160" w:line="256" w:lineRule="auto"/>
                    <w:jc w:val="both"/>
                    <w:rPr>
                      <w:rFonts w:ascii="Times New Roman" w:eastAsiaTheme="minorHAnsi" w:hAnsi="Times New Roman" w:cs="Times New Roman"/>
                      <w:lang w:eastAsia="en-US"/>
                    </w:rPr>
                  </w:pPr>
                </w:p>
              </w:tc>
            </w:tr>
          </w:tbl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c>
          <w:tcPr>
            <w:tcW w:w="8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c>
          <w:tcPr>
            <w:tcW w:w="8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c>
          <w:tcPr>
            <w:tcW w:w="8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6FC1" w:rsidRPr="007B6CC7" w:rsidRDefault="00636FC1" w:rsidP="007B6CC7">
            <w:pPr>
              <w:tabs>
                <w:tab w:val="left" w:pos="4620"/>
              </w:tabs>
              <w:spacing w:line="25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B6CC7">
              <w:rPr>
                <w:rFonts w:ascii="Times New Roman" w:hAnsi="Times New Roman" w:cs="Times New Roman"/>
                <w:lang w:eastAsia="en-US"/>
              </w:rPr>
              <w:tab/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636FC1" w:rsidRPr="007B6CC7" w:rsidRDefault="00636FC1" w:rsidP="007B6CC7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6FC1" w:rsidRPr="007B6CC7" w:rsidTr="00636FC1">
        <w:tc>
          <w:tcPr>
            <w:tcW w:w="8969" w:type="dxa"/>
            <w:tcBorders>
              <w:top w:val="nil"/>
              <w:left w:val="nil"/>
              <w:bottom w:val="nil"/>
              <w:right w:val="nil"/>
            </w:tcBorders>
          </w:tcPr>
          <w:p w:rsidR="00636FC1" w:rsidRPr="007B6CC7" w:rsidRDefault="00636FC1" w:rsidP="007B6CC7">
            <w:pPr>
              <w:spacing w:line="256" w:lineRule="auto"/>
              <w:jc w:val="both"/>
              <w:outlineLvl w:val="0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636FC1" w:rsidRPr="007B6CC7" w:rsidRDefault="00636FC1" w:rsidP="007B6CC7">
            <w:pPr>
              <w:spacing w:line="256" w:lineRule="auto"/>
              <w:jc w:val="both"/>
              <w:outlineLvl w:val="0"/>
              <w:rPr>
                <w:rFonts w:ascii="Times New Roman" w:hAnsi="Times New Roman" w:cs="Times New Roman"/>
                <w:b/>
                <w:lang w:eastAsia="en-US"/>
              </w:rPr>
            </w:pPr>
            <w:r w:rsidRPr="007B6CC7">
              <w:rPr>
                <w:rFonts w:ascii="Times New Roman" w:hAnsi="Times New Roman" w:cs="Times New Roman"/>
                <w:b/>
                <w:lang w:eastAsia="en-US"/>
              </w:rPr>
              <w:t>Продавец:                                                               Покупатель:</w:t>
            </w:r>
          </w:p>
          <w:p w:rsidR="00636FC1" w:rsidRPr="007B6CC7" w:rsidRDefault="00636FC1" w:rsidP="007B6CC7">
            <w:pPr>
              <w:pStyle w:val="ab"/>
              <w:spacing w:line="256" w:lineRule="auto"/>
              <w:jc w:val="both"/>
              <w:rPr>
                <w:rFonts w:ascii="Times New Roman" w:hAnsi="Times New Roman"/>
                <w:b/>
                <w:lang w:eastAsia="en-US"/>
              </w:rPr>
            </w:pPr>
            <w:r w:rsidRPr="007B6CC7">
              <w:rPr>
                <w:rFonts w:ascii="Times New Roman" w:hAnsi="Times New Roman"/>
                <w:b/>
              </w:rPr>
              <w:t xml:space="preserve">Администрация </w:t>
            </w:r>
            <w:proofErr w:type="spellStart"/>
            <w:r w:rsidRPr="007B6CC7">
              <w:rPr>
                <w:rFonts w:ascii="Times New Roman" w:hAnsi="Times New Roman"/>
                <w:b/>
              </w:rPr>
              <w:t>Пудомягского</w:t>
            </w:r>
            <w:proofErr w:type="spellEnd"/>
            <w:r w:rsidRPr="007B6CC7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7B6CC7">
              <w:rPr>
                <w:rFonts w:ascii="Times New Roman" w:hAnsi="Times New Roman"/>
                <w:b/>
              </w:rPr>
              <w:t>сельского</w:t>
            </w:r>
            <w:proofErr w:type="gramEnd"/>
            <w:r w:rsidRPr="007B6CC7">
              <w:rPr>
                <w:rFonts w:ascii="Times New Roman" w:hAnsi="Times New Roman"/>
                <w:b/>
              </w:rPr>
              <w:t xml:space="preserve"> </w:t>
            </w:r>
          </w:p>
          <w:p w:rsidR="00636FC1" w:rsidRPr="007B6CC7" w:rsidRDefault="00636FC1" w:rsidP="007B6CC7">
            <w:pPr>
              <w:pStyle w:val="ab"/>
              <w:spacing w:line="256" w:lineRule="auto"/>
              <w:jc w:val="both"/>
              <w:rPr>
                <w:rFonts w:ascii="Times New Roman" w:hAnsi="Times New Roman"/>
              </w:rPr>
            </w:pPr>
            <w:r w:rsidRPr="007B6CC7">
              <w:rPr>
                <w:rFonts w:ascii="Times New Roman" w:hAnsi="Times New Roman"/>
                <w:b/>
              </w:rPr>
              <w:t>поселения</w:t>
            </w:r>
          </w:p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B6CC7">
              <w:rPr>
                <w:rFonts w:ascii="Times New Roman" w:hAnsi="Times New Roman" w:cs="Times New Roman"/>
                <w:lang w:eastAsia="en-US"/>
              </w:rPr>
              <w:t xml:space="preserve">Глава администрации </w:t>
            </w:r>
            <w:r w:rsidRPr="007B6CC7">
              <w:rPr>
                <w:rFonts w:ascii="Times New Roman" w:hAnsi="Times New Roman" w:cs="Times New Roman"/>
                <w:lang w:eastAsia="en-US"/>
              </w:rPr>
              <w:tab/>
            </w:r>
            <w:r w:rsidRPr="007B6CC7">
              <w:rPr>
                <w:rFonts w:ascii="Times New Roman" w:hAnsi="Times New Roman" w:cs="Times New Roman"/>
                <w:lang w:eastAsia="en-US"/>
              </w:rPr>
              <w:tab/>
            </w:r>
            <w:r w:rsidRPr="007B6CC7">
              <w:rPr>
                <w:rFonts w:ascii="Times New Roman" w:hAnsi="Times New Roman" w:cs="Times New Roman"/>
                <w:lang w:eastAsia="en-US"/>
              </w:rPr>
              <w:tab/>
            </w:r>
            <w:r w:rsidRPr="007B6CC7">
              <w:rPr>
                <w:rFonts w:ascii="Times New Roman" w:hAnsi="Times New Roman" w:cs="Times New Roman"/>
                <w:lang w:eastAsia="en-US"/>
              </w:rPr>
              <w:tab/>
            </w:r>
          </w:p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B6CC7">
              <w:rPr>
                <w:rFonts w:ascii="Times New Roman" w:hAnsi="Times New Roman" w:cs="Times New Roman"/>
                <w:lang w:eastAsia="en-US"/>
              </w:rPr>
              <w:t>__________________</w:t>
            </w:r>
            <w:r w:rsidR="00904C10">
              <w:rPr>
                <w:rFonts w:ascii="Times New Roman" w:hAnsi="Times New Roman" w:cs="Times New Roman"/>
                <w:lang w:eastAsia="en-US"/>
              </w:rPr>
              <w:t>/</w:t>
            </w:r>
            <w:r w:rsidRPr="007B6CC7">
              <w:rPr>
                <w:rFonts w:ascii="Times New Roman" w:hAnsi="Times New Roman" w:cs="Times New Roman"/>
                <w:lang w:eastAsia="en-US"/>
              </w:rPr>
              <w:t>С.В. Якименко</w:t>
            </w:r>
            <w:r w:rsidR="00904C10">
              <w:rPr>
                <w:rFonts w:ascii="Times New Roman" w:hAnsi="Times New Roman" w:cs="Times New Roman"/>
                <w:lang w:eastAsia="en-US"/>
              </w:rPr>
              <w:t>/</w:t>
            </w:r>
            <w:r w:rsidRPr="007B6CC7">
              <w:rPr>
                <w:rFonts w:ascii="Times New Roman" w:hAnsi="Times New Roman" w:cs="Times New Roman"/>
                <w:lang w:eastAsia="en-US"/>
              </w:rPr>
              <w:tab/>
              <w:t xml:space="preserve">          </w:t>
            </w:r>
            <w:r w:rsidR="00904C10">
              <w:rPr>
                <w:rFonts w:ascii="Times New Roman" w:hAnsi="Times New Roman" w:cs="Times New Roman"/>
                <w:lang w:eastAsia="en-US"/>
              </w:rPr>
              <w:t xml:space="preserve">       </w:t>
            </w:r>
            <w:r w:rsidRPr="007B6CC7">
              <w:rPr>
                <w:rFonts w:ascii="Times New Roman" w:hAnsi="Times New Roman" w:cs="Times New Roman"/>
                <w:lang w:eastAsia="en-US"/>
              </w:rPr>
              <w:t xml:space="preserve"> ____________ </w:t>
            </w:r>
            <w:r w:rsidR="00904C10">
              <w:rPr>
                <w:rFonts w:ascii="Times New Roman" w:hAnsi="Times New Roman" w:cs="Times New Roman"/>
                <w:lang w:eastAsia="en-US"/>
              </w:rPr>
              <w:t>/_____________/</w:t>
            </w:r>
          </w:p>
          <w:p w:rsidR="00636FC1" w:rsidRPr="007B6CC7" w:rsidRDefault="00636FC1" w:rsidP="007B6CC7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636FC1" w:rsidRPr="007B6CC7" w:rsidRDefault="00636FC1" w:rsidP="007B6CC7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6FC1" w:rsidRPr="007B6CC7" w:rsidTr="00636FC1">
        <w:trPr>
          <w:trHeight w:val="539"/>
        </w:trPr>
        <w:tc>
          <w:tcPr>
            <w:tcW w:w="8969" w:type="dxa"/>
            <w:tcBorders>
              <w:top w:val="nil"/>
              <w:left w:val="nil"/>
              <w:bottom w:val="nil"/>
              <w:right w:val="nil"/>
            </w:tcBorders>
          </w:tcPr>
          <w:p w:rsidR="00904C10" w:rsidRDefault="00904C10" w:rsidP="007B6CC7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04C10" w:rsidRPr="007B6CC7" w:rsidRDefault="00904C10" w:rsidP="007B6CC7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:rsidR="00636FC1" w:rsidRPr="007B6CC7" w:rsidRDefault="00636FC1" w:rsidP="007B6CC7">
            <w:pPr>
              <w:pStyle w:val="a8"/>
              <w:spacing w:after="0" w:line="252" w:lineRule="auto"/>
              <w:jc w:val="both"/>
              <w:rPr>
                <w:lang w:eastAsia="en-US"/>
              </w:rPr>
            </w:pPr>
          </w:p>
        </w:tc>
      </w:tr>
    </w:tbl>
    <w:p w:rsidR="00636FC1" w:rsidRPr="008D5782" w:rsidRDefault="00636FC1" w:rsidP="008D578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0"/>
          <w:szCs w:val="20"/>
        </w:rPr>
      </w:pPr>
      <w:r w:rsidRPr="008D5782">
        <w:rPr>
          <w:rFonts w:ascii="Times New Roman" w:hAnsi="Times New Roman"/>
          <w:sz w:val="20"/>
          <w:szCs w:val="20"/>
        </w:rPr>
        <w:lastRenderedPageBreak/>
        <w:t>Приложение № 1</w:t>
      </w:r>
    </w:p>
    <w:p w:rsidR="00636FC1" w:rsidRPr="007B6CC7" w:rsidRDefault="00636FC1" w:rsidP="00904C10">
      <w:pPr>
        <w:pStyle w:val="ac"/>
        <w:widowControl w:val="0"/>
        <w:autoSpaceDE w:val="0"/>
        <w:autoSpaceDN w:val="0"/>
        <w:adjustRightInd w:val="0"/>
        <w:ind w:left="0"/>
        <w:jc w:val="right"/>
        <w:rPr>
          <w:rFonts w:ascii="Times New Roman" w:hAnsi="Times New Roman"/>
          <w:sz w:val="20"/>
          <w:szCs w:val="20"/>
        </w:rPr>
      </w:pPr>
      <w:r w:rsidRPr="007B6CC7">
        <w:rPr>
          <w:rFonts w:ascii="Times New Roman" w:hAnsi="Times New Roman"/>
          <w:sz w:val="20"/>
          <w:szCs w:val="20"/>
        </w:rPr>
        <w:t>к договору купли-продажи</w:t>
      </w:r>
    </w:p>
    <w:p w:rsidR="00636FC1" w:rsidRPr="007B6CC7" w:rsidRDefault="00636FC1" w:rsidP="00904C10">
      <w:pPr>
        <w:pStyle w:val="ac"/>
        <w:widowControl w:val="0"/>
        <w:autoSpaceDE w:val="0"/>
        <w:autoSpaceDN w:val="0"/>
        <w:adjustRightInd w:val="0"/>
        <w:ind w:left="0"/>
        <w:jc w:val="right"/>
        <w:rPr>
          <w:rFonts w:ascii="Times New Roman" w:hAnsi="Times New Roman"/>
          <w:sz w:val="20"/>
          <w:szCs w:val="20"/>
        </w:rPr>
      </w:pPr>
      <w:r w:rsidRPr="007B6CC7">
        <w:rPr>
          <w:rFonts w:ascii="Times New Roman" w:hAnsi="Times New Roman"/>
          <w:sz w:val="20"/>
          <w:szCs w:val="20"/>
        </w:rPr>
        <w:t>муниципального имущества</w:t>
      </w:r>
    </w:p>
    <w:p w:rsidR="00636FC1" w:rsidRPr="007B6CC7" w:rsidRDefault="00636FC1" w:rsidP="007B6CC7">
      <w:pPr>
        <w:ind w:right="-42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36FC1" w:rsidRPr="007B6CC7" w:rsidRDefault="00636FC1" w:rsidP="00904C10">
      <w:pPr>
        <w:ind w:right="-427"/>
        <w:jc w:val="center"/>
        <w:outlineLvl w:val="0"/>
        <w:rPr>
          <w:rFonts w:ascii="Times New Roman" w:hAnsi="Times New Roman" w:cs="Times New Roman"/>
          <w:b/>
        </w:rPr>
      </w:pPr>
      <w:r w:rsidRPr="007B6CC7">
        <w:rPr>
          <w:rFonts w:ascii="Times New Roman" w:hAnsi="Times New Roman" w:cs="Times New Roman"/>
          <w:b/>
        </w:rPr>
        <w:t>АКТ ПРИЕМА-ПЕРЕДАЧИ</w:t>
      </w:r>
    </w:p>
    <w:p w:rsidR="00636FC1" w:rsidRPr="00795973" w:rsidRDefault="00636FC1" w:rsidP="0079597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795973">
        <w:rPr>
          <w:rFonts w:ascii="Times New Roman" w:hAnsi="Times New Roman" w:cs="Times New Roman"/>
        </w:rPr>
        <w:t>к договору № ____</w:t>
      </w:r>
    </w:p>
    <w:p w:rsidR="00795973" w:rsidRPr="00795973" w:rsidRDefault="00795973" w:rsidP="0079597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95973">
        <w:rPr>
          <w:rFonts w:ascii="Times New Roman" w:hAnsi="Times New Roman" w:cs="Times New Roman"/>
        </w:rPr>
        <w:t>купли-продажи имущества посредством публичного предложения</w:t>
      </w:r>
    </w:p>
    <w:p w:rsidR="00795973" w:rsidRPr="007B3AC4" w:rsidRDefault="00795973" w:rsidP="007959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6FC1" w:rsidRPr="007B6CC7" w:rsidRDefault="00636FC1" w:rsidP="007B6CC7">
      <w:pPr>
        <w:ind w:right="-427"/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ind w:right="-427"/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 xml:space="preserve">дер. </w:t>
      </w:r>
      <w:proofErr w:type="spellStart"/>
      <w:r w:rsidRPr="007B6CC7">
        <w:rPr>
          <w:rFonts w:ascii="Times New Roman" w:hAnsi="Times New Roman" w:cs="Times New Roman"/>
        </w:rPr>
        <w:t>Пудомяги</w:t>
      </w:r>
      <w:proofErr w:type="spellEnd"/>
      <w:r w:rsidRPr="007B6CC7">
        <w:rPr>
          <w:rFonts w:ascii="Times New Roman" w:hAnsi="Times New Roman" w:cs="Times New Roman"/>
        </w:rPr>
        <w:t xml:space="preserve">                                                                                                   __________  2023 год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  <w:b/>
          <w:spacing w:val="-1"/>
        </w:rPr>
        <w:t xml:space="preserve">      </w:t>
      </w:r>
      <w:proofErr w:type="gramStart"/>
      <w:r w:rsidRPr="007B6CC7">
        <w:rPr>
          <w:rFonts w:ascii="Times New Roman" w:hAnsi="Times New Roman" w:cs="Times New Roman"/>
          <w:b/>
          <w:spacing w:val="-1"/>
        </w:rPr>
        <w:t xml:space="preserve">Администрация </w:t>
      </w:r>
      <w:r w:rsidR="00904C10">
        <w:rPr>
          <w:rFonts w:ascii="Times New Roman" w:hAnsi="Times New Roman" w:cs="Times New Roman"/>
          <w:b/>
        </w:rPr>
        <w:t xml:space="preserve">муниципального образования </w:t>
      </w:r>
      <w:proofErr w:type="spellStart"/>
      <w:r w:rsidR="00904C10">
        <w:rPr>
          <w:rFonts w:ascii="Times New Roman" w:hAnsi="Times New Roman" w:cs="Times New Roman"/>
          <w:b/>
        </w:rPr>
        <w:t>Пудомягское</w:t>
      </w:r>
      <w:proofErr w:type="spellEnd"/>
      <w:r w:rsidR="00904C10">
        <w:rPr>
          <w:rFonts w:ascii="Times New Roman" w:hAnsi="Times New Roman" w:cs="Times New Roman"/>
          <w:b/>
        </w:rPr>
        <w:t xml:space="preserve"> сельское поселение</w:t>
      </w:r>
      <w:r w:rsidRPr="007B6CC7">
        <w:rPr>
          <w:rFonts w:ascii="Times New Roman" w:hAnsi="Times New Roman" w:cs="Times New Roman"/>
          <w:b/>
        </w:rPr>
        <w:t xml:space="preserve"> Гатчинского муниципального района Ленинградской области»</w:t>
      </w:r>
      <w:r w:rsidRPr="007B6CC7">
        <w:rPr>
          <w:rFonts w:ascii="Times New Roman" w:hAnsi="Times New Roman" w:cs="Times New Roman"/>
          <w:spacing w:val="1"/>
        </w:rPr>
        <w:t>, в лице главы администрации Якименко Сергея Васильевича</w:t>
      </w:r>
      <w:r w:rsidRPr="007B6CC7">
        <w:rPr>
          <w:rFonts w:ascii="Times New Roman" w:hAnsi="Times New Roman" w:cs="Times New Roman"/>
        </w:rPr>
        <w:t>, действующего на основании устава МО, Положения о порядке планирования приватизации и принятия решения об условиях приватизации муниципального имущества муниципального образования «</w:t>
      </w:r>
      <w:proofErr w:type="spellStart"/>
      <w:r w:rsidRPr="007B6CC7">
        <w:rPr>
          <w:rFonts w:ascii="Times New Roman" w:hAnsi="Times New Roman" w:cs="Times New Roman"/>
        </w:rPr>
        <w:t>Пудомягское</w:t>
      </w:r>
      <w:proofErr w:type="spellEnd"/>
      <w:r w:rsidRPr="007B6CC7">
        <w:rPr>
          <w:rFonts w:ascii="Times New Roman" w:hAnsi="Times New Roman" w:cs="Times New Roman"/>
        </w:rPr>
        <w:t xml:space="preserve"> сельское поселение» Гатчинского муниципального района Ленинградской области, утвержденным решением совета депутатов </w:t>
      </w:r>
      <w:proofErr w:type="spellStart"/>
      <w:r w:rsidRPr="007B6CC7">
        <w:rPr>
          <w:rFonts w:ascii="Times New Roman" w:hAnsi="Times New Roman" w:cs="Times New Roman"/>
        </w:rPr>
        <w:t>Пудомягского</w:t>
      </w:r>
      <w:proofErr w:type="spellEnd"/>
      <w:r w:rsidRPr="007B6CC7">
        <w:rPr>
          <w:rFonts w:ascii="Times New Roman" w:hAnsi="Times New Roman" w:cs="Times New Roman"/>
        </w:rPr>
        <w:t xml:space="preserve"> сельского поселения от 24 сентября 2020 года № 60, Прогнозным</w:t>
      </w:r>
      <w:proofErr w:type="gramEnd"/>
      <w:r w:rsidRPr="007B6CC7">
        <w:rPr>
          <w:rFonts w:ascii="Times New Roman" w:hAnsi="Times New Roman" w:cs="Times New Roman"/>
        </w:rPr>
        <w:t xml:space="preserve"> </w:t>
      </w:r>
      <w:proofErr w:type="gramStart"/>
      <w:r w:rsidRPr="007B6CC7">
        <w:rPr>
          <w:rFonts w:ascii="Times New Roman" w:hAnsi="Times New Roman" w:cs="Times New Roman"/>
        </w:rPr>
        <w:t xml:space="preserve">планом (программой) приватизации муниципального имущества </w:t>
      </w:r>
      <w:proofErr w:type="spellStart"/>
      <w:r w:rsidRPr="007B6CC7">
        <w:rPr>
          <w:rFonts w:ascii="Times New Roman" w:hAnsi="Times New Roman" w:cs="Times New Roman"/>
        </w:rPr>
        <w:t>Пудомягского</w:t>
      </w:r>
      <w:proofErr w:type="spellEnd"/>
      <w:r w:rsidRPr="007B6CC7">
        <w:rPr>
          <w:rFonts w:ascii="Times New Roman" w:hAnsi="Times New Roman" w:cs="Times New Roman"/>
        </w:rPr>
        <w:t xml:space="preserve"> сельского поселения на 2023 год, утвержденным  решением Совета депутатов</w:t>
      </w:r>
      <w:r w:rsidRPr="007B6CC7">
        <w:rPr>
          <w:rFonts w:ascii="Times New Roman" w:eastAsia="Calibri" w:hAnsi="Times New Roman" w:cs="Times New Roman"/>
        </w:rPr>
        <w:t xml:space="preserve"> </w:t>
      </w:r>
      <w:proofErr w:type="spellStart"/>
      <w:r w:rsidRPr="007B6CC7">
        <w:rPr>
          <w:rFonts w:ascii="Times New Roman" w:hAnsi="Times New Roman" w:cs="Times New Roman"/>
        </w:rPr>
        <w:t>Пудомягского</w:t>
      </w:r>
      <w:proofErr w:type="spellEnd"/>
      <w:r w:rsidRPr="007B6CC7">
        <w:rPr>
          <w:rFonts w:ascii="Times New Roman" w:hAnsi="Times New Roman" w:cs="Times New Roman"/>
        </w:rPr>
        <w:t xml:space="preserve"> сельского поселения  от 16.02.2023 г. № 191, </w:t>
      </w:r>
      <w:r w:rsidR="00904C10" w:rsidRPr="007B6CC7">
        <w:rPr>
          <w:rFonts w:ascii="Times New Roman" w:hAnsi="Times New Roman" w:cs="Times New Roman"/>
        </w:rPr>
        <w:t>по</w:t>
      </w:r>
      <w:r w:rsidR="00904C10">
        <w:rPr>
          <w:rFonts w:ascii="Times New Roman" w:hAnsi="Times New Roman" w:cs="Times New Roman"/>
        </w:rPr>
        <w:t>становления администрации от  23</w:t>
      </w:r>
      <w:r w:rsidR="00904C10" w:rsidRPr="007B6CC7">
        <w:rPr>
          <w:rFonts w:ascii="Times New Roman" w:hAnsi="Times New Roman" w:cs="Times New Roman"/>
        </w:rPr>
        <w:t>.0</w:t>
      </w:r>
      <w:r w:rsidR="00904C10">
        <w:rPr>
          <w:rFonts w:ascii="Times New Roman" w:hAnsi="Times New Roman" w:cs="Times New Roman"/>
        </w:rPr>
        <w:t>8.2023г. № 497 «О проведении повторных торгов по продаже</w:t>
      </w:r>
      <w:r w:rsidR="00904C10" w:rsidRPr="007B6CC7">
        <w:rPr>
          <w:rFonts w:ascii="Times New Roman" w:hAnsi="Times New Roman" w:cs="Times New Roman"/>
        </w:rPr>
        <w:t xml:space="preserve"> муниципального и</w:t>
      </w:r>
      <w:r w:rsidR="00904C10">
        <w:rPr>
          <w:rFonts w:ascii="Times New Roman" w:hAnsi="Times New Roman" w:cs="Times New Roman"/>
        </w:rPr>
        <w:t xml:space="preserve">мущества, находящегося в собственности муниципального образования </w:t>
      </w:r>
      <w:proofErr w:type="spellStart"/>
      <w:r w:rsidR="00904C10">
        <w:rPr>
          <w:rFonts w:ascii="Times New Roman" w:hAnsi="Times New Roman" w:cs="Times New Roman"/>
        </w:rPr>
        <w:t>Пудомягское</w:t>
      </w:r>
      <w:proofErr w:type="spellEnd"/>
      <w:r w:rsidR="00904C10">
        <w:rPr>
          <w:rFonts w:ascii="Times New Roman" w:hAnsi="Times New Roman" w:cs="Times New Roman"/>
        </w:rPr>
        <w:t xml:space="preserve"> сельское поселение Гатчинского муниципального района Ленинградской области посредством публичного предложения</w:t>
      </w:r>
      <w:r w:rsidR="00904C10" w:rsidRPr="007B6CC7">
        <w:rPr>
          <w:rFonts w:ascii="Times New Roman" w:hAnsi="Times New Roman" w:cs="Times New Roman"/>
        </w:rPr>
        <w:t xml:space="preserve">», именуемый в дальнейшем </w:t>
      </w:r>
      <w:r w:rsidR="00904C10">
        <w:rPr>
          <w:rFonts w:ascii="Times New Roman" w:hAnsi="Times New Roman" w:cs="Times New Roman"/>
        </w:rPr>
        <w:t>«Продавец»</w:t>
      </w:r>
      <w:proofErr w:type="gramEnd"/>
    </w:p>
    <w:p w:rsidR="00636FC1" w:rsidRPr="007B6CC7" w:rsidRDefault="00636FC1" w:rsidP="007B6CC7">
      <w:pPr>
        <w:jc w:val="both"/>
        <w:rPr>
          <w:rFonts w:ascii="Times New Roman" w:hAnsi="Times New Roman" w:cs="Times New Roman"/>
          <w:b/>
        </w:rPr>
      </w:pPr>
      <w:r w:rsidRPr="007B6CC7">
        <w:rPr>
          <w:rFonts w:ascii="Times New Roman" w:hAnsi="Times New Roman" w:cs="Times New Roman"/>
        </w:rPr>
        <w:t xml:space="preserve">           и ______________________________, именуемый в дальнейшем  «Покупатель», вместе именуемые  «Стороны», составили настоящий акт о нижеследующем:</w:t>
      </w:r>
    </w:p>
    <w:p w:rsidR="00636FC1" w:rsidRPr="007B6CC7" w:rsidRDefault="00636FC1" w:rsidP="007B6CC7">
      <w:pPr>
        <w:pStyle w:val="2"/>
        <w:tabs>
          <w:tab w:val="left" w:pos="-2340"/>
        </w:tabs>
        <w:spacing w:after="0" w:line="240" w:lineRule="auto"/>
        <w:ind w:right="-5"/>
        <w:contextualSpacing/>
        <w:jc w:val="both"/>
      </w:pPr>
    </w:p>
    <w:p w:rsidR="00636FC1" w:rsidRPr="007B6CC7" w:rsidRDefault="00636FC1" w:rsidP="007B6CC7">
      <w:pPr>
        <w:pStyle w:val="2"/>
        <w:tabs>
          <w:tab w:val="left" w:pos="-2340"/>
        </w:tabs>
        <w:spacing w:after="0" w:line="240" w:lineRule="auto"/>
        <w:ind w:right="-5"/>
        <w:contextualSpacing/>
        <w:jc w:val="both"/>
      </w:pPr>
      <w:r w:rsidRPr="007B6CC7">
        <w:t>1.Администра</w:t>
      </w:r>
      <w:r w:rsidR="00904C10">
        <w:t xml:space="preserve">ция муниципального образования </w:t>
      </w:r>
      <w:proofErr w:type="spellStart"/>
      <w:r w:rsidR="00904C10">
        <w:t>Пудомягское</w:t>
      </w:r>
      <w:proofErr w:type="spellEnd"/>
      <w:r w:rsidR="00904C10">
        <w:t xml:space="preserve"> сельское поселение</w:t>
      </w:r>
      <w:r w:rsidRPr="007B6CC7">
        <w:t xml:space="preserve"> Гатчинский район Ленинградской области передает, а ___________________ принимает следующее муниципальное имущество:</w:t>
      </w:r>
    </w:p>
    <w:p w:rsidR="00636FC1" w:rsidRPr="007B6CC7" w:rsidRDefault="00636FC1" w:rsidP="007B6CC7">
      <w:pPr>
        <w:pStyle w:val="a6"/>
        <w:tabs>
          <w:tab w:val="left" w:pos="720"/>
        </w:tabs>
        <w:ind w:right="-283"/>
        <w:contextualSpacing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3831"/>
        <w:gridCol w:w="2203"/>
        <w:gridCol w:w="1179"/>
        <w:gridCol w:w="915"/>
        <w:gridCol w:w="911"/>
      </w:tblGrid>
      <w:tr w:rsidR="00636FC1" w:rsidRPr="007B6CC7" w:rsidTr="00636FC1">
        <w:trPr>
          <w:trHeight w:val="540"/>
        </w:trPr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Наименование объекта, </w:t>
            </w:r>
          </w:p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характеристики, адрес размещения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Кадастровый (инвентарный) номер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Количество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Цена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в т.ч. НДС</w:t>
            </w:r>
          </w:p>
        </w:tc>
      </w:tr>
      <w:tr w:rsidR="00636FC1" w:rsidRPr="007B6CC7" w:rsidTr="00636FC1">
        <w:trPr>
          <w:trHeight w:val="324"/>
        </w:trPr>
        <w:tc>
          <w:tcPr>
            <w:tcW w:w="2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Всего, в том числе: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93,00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456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Земельный участок площадью 16 496 кв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.м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, кадастровый номер: 47:23:0311002:697, категория земель и виды разрешенного использования: земли населенных пунктов,  для размещения промышленных баз,  расположенный по адресу Ленинградская область, Гатчинский муниципальный район,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Пудомягское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сельское поселение,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 ул. Кленовая.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 xml:space="preserve"> № 47:23:0311002:697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bCs/>
                <w:sz w:val="18"/>
                <w:szCs w:val="18"/>
                <w:lang w:eastAsia="en-US"/>
              </w:rPr>
              <w:t>1,00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76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 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2. Имущество: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92,00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76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Нежилое здание (здание котельной № 7) общей площадью 2068,6 кв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.м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, 2-х этажное, 1994 год начала эксплуатации, кадастровый номер: 47:23:0311002:316, расположенное по адресу: Ленинградская область, Гатчинский муниципальный район,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Пудомягское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сельское поселение,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 ул. Кленовая.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№ 47:23:0311002:316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Нежилое здание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мазутонасосной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общей площадью 223,20 кв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.м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, 1994 год начала эксплуатации, кадастровый номер: 47:23:0311002:318, расположенное по адресу: Ленинградская область, Гатчинский муниципальный район,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Пудомягское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сельское поселение,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 ул. Кленовая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№ 47:23:0311002:318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Благ-во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,о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.,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дор.покрытие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, теплоснабжения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№ 47:23:0311002:320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Пристройка  к мазутной емкости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№ 47:23:0311002:323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№ 47:23:0311002:323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Мазутная емкость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№ 47:23:0311002:317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№ 47:23:0311002:317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2.6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Аккумулят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. бак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№ 47:23:0311002:325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№ 47:23:0311002:325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2.7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Пристройка  к мазутной емкости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№ 47:23:0311002:319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№ 47:23:0311002:319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2.8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Ограждение территории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№ 47:23:0311002:321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№ 47:23:0311002:321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2.9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Дымовая труба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№ 47:23:0311002:315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№ 47:23:0311002:315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2.10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Мазут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мкость V=200 м3,теплоснаюжения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№ 47:23:0311002:314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2.11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Прием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.е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мк.маз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. V=10 м3,теплоснаюжения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кад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№ 47:23:0311002:322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2.12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Аккумулят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.б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аки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V=200 м3,теплоснаюжения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кад.№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47:23:0311002:329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2.13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Вод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газосн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.к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анал.теплосн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, теплоснабжения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2.14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Пожарный водоем,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2.15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Насос ЦНСГ 38/44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подпит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.Г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2.16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Насос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Д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320/50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псетевой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2.17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Конденсаторный бак V=2,27,теплоснаюжения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2.18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Бак мерник соли V=1,5м3,теплоснаюжения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2.19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Солерастворитель V=0,4м3,теплоснаюжения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2.20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Бак промыв.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воды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,т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инвентарный номер </w:t>
            </w: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2.21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Теплооб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.П</w:t>
            </w:r>
            <w:proofErr w:type="spellEnd"/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/в под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сетев.вод.,теплоснаюжения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2.22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Подгрев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В/в ПВВ.-14(2секции)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2.23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/в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подгрев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сет.воды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ТКС 50,теплоснаюжения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2.24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Деаэратор пит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.Д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А-50,теплоснаюжения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2.25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Деаэратор пит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.Д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А-50,теплоснаюжения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2.26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Сепаратор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непрер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продувки ДУ-300,теплоснаюжения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2.27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2-х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пан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.щ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ит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прибор ЩСУ-2,теплоснаюжения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2.28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ГРУ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,т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2.29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Дизель-генератор УД-1,теплоснаюжения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2.30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Ванна метал. V=13м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хран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.с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оли,теплоснаюжения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2.31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Насосн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.а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грегат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X50-32-125,теплоснаюжения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2.32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Газоанализатор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Хоббит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,т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2.33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Система трубная (пучок)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2.34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П.котел ДЕ 10/14ПТК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,т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2.35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Экомайзер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ЭП2-236,теплоснаюжения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2.36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Дымосос ВДН-10,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2.37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Вентилятор дутьевой,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2.38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Насос ЦНСГ 38/176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питат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2.39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Насос К45/30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подакум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.б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ак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2.40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Насос КМ80-50-200 под ГВС,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2.41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Насос Д320/50 сетевой,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2.42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Насос ЦНСГ 60/66,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2.43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Насос  X50-32-125 ДС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солев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,т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еплоснаюжения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2.44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Фильтр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Na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кат Д1000,теплоснаюжения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2.45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Фильтр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Na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кат Д700,теплоснаюжения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2.46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Теплооб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.В</w:t>
            </w:r>
            <w:proofErr w:type="spellEnd"/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/в 2-10 ПВВ-14(2с), 2-14 ПВВ10 (2с) ,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теплос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.(Котельная №7)д.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2.47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Охладитель выпада ОВА-2,теплоснаюжения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2.48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Регулятор перелива Б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/1-4,теплоснаюжения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2.49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Отополит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.а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грегат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АПВС-110-80,теплоснаюжения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2.50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Шкаф распред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.Ш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Р-1/2,теплоснаюжения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2.51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Насос маз.4НКЭ 5-1,теплоснаюжения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2.52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Подогрев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.м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азута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ПМ-25-6,теплоснаюжения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2.53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Фильтр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гр.оч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.м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ФМ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25-30-5,теплоснаюжения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2.54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Фильтр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тон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.о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.м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ФН 25-30-40,теплоснаюжения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2.55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Грязевик бак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V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=1 м3,теплоснаюжения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2.56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Подгрев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сет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.в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оды</w:t>
            </w:r>
            <w:proofErr w:type="spell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П/в 05 ОСТ34571-68,теплоснаюжения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636FC1" w:rsidRPr="007B6CC7" w:rsidTr="00636FC1">
        <w:trPr>
          <w:trHeight w:val="219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2.57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Охлад.отб.проб</w:t>
            </w:r>
            <w:proofErr w:type="gram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.О</w:t>
            </w:r>
            <w:proofErr w:type="gramEnd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ХП-054,теплоснаюжения (Котельная №7) д. </w:t>
            </w:r>
            <w:proofErr w:type="spellStart"/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Пудомяги</w:t>
            </w:r>
            <w:proofErr w:type="spellEnd"/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инвентарный номер отсутствует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B6CC7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4,000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FC1" w:rsidRPr="007B6CC7" w:rsidRDefault="00636FC1" w:rsidP="007B6CC7">
            <w:pPr>
              <w:spacing w:line="256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p w:rsidR="00636FC1" w:rsidRPr="008D5782" w:rsidRDefault="00636FC1" w:rsidP="008D5782">
      <w:pPr>
        <w:ind w:right="-59"/>
        <w:jc w:val="both"/>
        <w:rPr>
          <w:rFonts w:ascii="Times New Roman" w:hAnsi="Times New Roman"/>
          <w:sz w:val="24"/>
          <w:szCs w:val="24"/>
        </w:rPr>
      </w:pPr>
    </w:p>
    <w:p w:rsidR="00636FC1" w:rsidRPr="007B6CC7" w:rsidRDefault="00636FC1" w:rsidP="007B6CC7">
      <w:pPr>
        <w:pStyle w:val="ac"/>
        <w:ind w:left="0" w:right="-59" w:hanging="142"/>
        <w:jc w:val="both"/>
        <w:rPr>
          <w:rFonts w:ascii="Times New Roman" w:hAnsi="Times New Roman"/>
          <w:sz w:val="24"/>
          <w:szCs w:val="24"/>
        </w:rPr>
      </w:pPr>
      <w:r w:rsidRPr="007B6CC7">
        <w:rPr>
          <w:rFonts w:ascii="Times New Roman" w:hAnsi="Times New Roman"/>
          <w:sz w:val="24"/>
          <w:szCs w:val="24"/>
        </w:rPr>
        <w:t xml:space="preserve">  2.Замечания Покупателя к продавцу муниципального имущества отсутствуют. Покупатель имущество видел и претензий к Продавцу не имеет.</w:t>
      </w:r>
    </w:p>
    <w:p w:rsidR="00636FC1" w:rsidRPr="007B6CC7" w:rsidRDefault="00636FC1" w:rsidP="007B6CC7">
      <w:pPr>
        <w:pStyle w:val="ac"/>
        <w:ind w:left="0" w:right="-59" w:firstLine="0"/>
        <w:jc w:val="both"/>
        <w:rPr>
          <w:rFonts w:ascii="Times New Roman" w:hAnsi="Times New Roman"/>
          <w:sz w:val="24"/>
          <w:szCs w:val="24"/>
        </w:rPr>
      </w:pPr>
      <w:r w:rsidRPr="007B6CC7">
        <w:rPr>
          <w:rFonts w:ascii="Times New Roman" w:hAnsi="Times New Roman"/>
          <w:sz w:val="24"/>
          <w:szCs w:val="24"/>
        </w:rPr>
        <w:t>3. Настоящий акт составлен в двух экземплярах, по одному  для каждой из сторон.</w:t>
      </w:r>
    </w:p>
    <w:p w:rsidR="00636FC1" w:rsidRPr="007B6CC7" w:rsidRDefault="00636FC1" w:rsidP="007B6CC7">
      <w:pPr>
        <w:pStyle w:val="ac"/>
        <w:ind w:left="0" w:right="-59" w:firstLine="0"/>
        <w:jc w:val="both"/>
        <w:rPr>
          <w:rFonts w:ascii="Times New Roman" w:hAnsi="Times New Roman"/>
          <w:sz w:val="24"/>
          <w:szCs w:val="24"/>
        </w:rPr>
      </w:pPr>
    </w:p>
    <w:p w:rsidR="00636FC1" w:rsidRPr="007B6CC7" w:rsidRDefault="00636FC1" w:rsidP="007B6CC7">
      <w:pPr>
        <w:pStyle w:val="ac"/>
        <w:ind w:left="0" w:right="-59"/>
        <w:jc w:val="both"/>
        <w:rPr>
          <w:rFonts w:ascii="Times New Roman" w:hAnsi="Times New Roman"/>
          <w:sz w:val="24"/>
          <w:szCs w:val="24"/>
        </w:rPr>
      </w:pPr>
    </w:p>
    <w:p w:rsidR="008D5782" w:rsidRDefault="00636FC1" w:rsidP="007B6CC7">
      <w:pPr>
        <w:tabs>
          <w:tab w:val="left" w:pos="1695"/>
          <w:tab w:val="center" w:pos="4677"/>
        </w:tabs>
        <w:jc w:val="both"/>
        <w:outlineLvl w:val="0"/>
        <w:rPr>
          <w:rFonts w:ascii="Times New Roman" w:hAnsi="Times New Roman" w:cs="Times New Roman"/>
          <w:b/>
        </w:rPr>
      </w:pPr>
      <w:r w:rsidRPr="007B6CC7">
        <w:rPr>
          <w:rFonts w:ascii="Times New Roman" w:hAnsi="Times New Roman" w:cs="Times New Roman"/>
          <w:b/>
        </w:rPr>
        <w:tab/>
        <w:t xml:space="preserve">      </w:t>
      </w:r>
    </w:p>
    <w:p w:rsidR="00636FC1" w:rsidRPr="008D5782" w:rsidRDefault="00636FC1" w:rsidP="008D5782">
      <w:pPr>
        <w:tabs>
          <w:tab w:val="left" w:pos="1695"/>
          <w:tab w:val="center" w:pos="4677"/>
        </w:tabs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B6CC7">
        <w:rPr>
          <w:rFonts w:ascii="Times New Roman" w:hAnsi="Times New Roman" w:cs="Times New Roman"/>
          <w:b/>
        </w:rPr>
        <w:t xml:space="preserve">Подписи сторон: 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Глава администрации</w:t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ab/>
      </w:r>
      <w:r w:rsidRPr="007B6CC7">
        <w:rPr>
          <w:rFonts w:ascii="Times New Roman" w:hAnsi="Times New Roman" w:cs="Times New Roman"/>
        </w:rPr>
        <w:tab/>
      </w:r>
      <w:r w:rsidRPr="007B6CC7">
        <w:rPr>
          <w:rFonts w:ascii="Times New Roman" w:hAnsi="Times New Roman" w:cs="Times New Roman"/>
        </w:rPr>
        <w:tab/>
      </w:r>
      <w:r w:rsidRPr="007B6CC7">
        <w:rPr>
          <w:rFonts w:ascii="Times New Roman" w:hAnsi="Times New Roman" w:cs="Times New Roman"/>
        </w:rPr>
        <w:tab/>
      </w:r>
    </w:p>
    <w:p w:rsidR="00636FC1" w:rsidRPr="007B6CC7" w:rsidRDefault="00636FC1" w:rsidP="007B6CC7">
      <w:pPr>
        <w:jc w:val="both"/>
        <w:rPr>
          <w:rFonts w:ascii="Times New Roman" w:hAnsi="Times New Roman" w:cs="Times New Roman"/>
        </w:rPr>
      </w:pPr>
      <w:r w:rsidRPr="007B6CC7">
        <w:rPr>
          <w:rFonts w:ascii="Times New Roman" w:hAnsi="Times New Roman" w:cs="Times New Roman"/>
        </w:rPr>
        <w:t>__________________С.В. Якименко</w:t>
      </w:r>
      <w:r w:rsidRPr="007B6CC7">
        <w:rPr>
          <w:rFonts w:ascii="Times New Roman" w:hAnsi="Times New Roman" w:cs="Times New Roman"/>
        </w:rPr>
        <w:tab/>
        <w:t xml:space="preserve">           ____________ /________</w:t>
      </w:r>
      <w:r w:rsidR="0097339E">
        <w:rPr>
          <w:rFonts w:ascii="Times New Roman" w:hAnsi="Times New Roman" w:cs="Times New Roman"/>
        </w:rPr>
        <w:t>______</w:t>
      </w:r>
      <w:r w:rsidRPr="007B6CC7">
        <w:rPr>
          <w:rFonts w:ascii="Times New Roman" w:hAnsi="Times New Roman" w:cs="Times New Roman"/>
        </w:rPr>
        <w:t>/</w:t>
      </w:r>
    </w:p>
    <w:sectPr w:rsidR="00636FC1" w:rsidRPr="007B6CC7" w:rsidSect="008D578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636FC1"/>
    <w:rsid w:val="00397DE6"/>
    <w:rsid w:val="00636FC1"/>
    <w:rsid w:val="00795973"/>
    <w:rsid w:val="007B6CC7"/>
    <w:rsid w:val="008630F5"/>
    <w:rsid w:val="008D5782"/>
    <w:rsid w:val="00904C10"/>
    <w:rsid w:val="0097339E"/>
    <w:rsid w:val="00AE5E52"/>
    <w:rsid w:val="00B05F06"/>
    <w:rsid w:val="00C57651"/>
    <w:rsid w:val="00E27DCB"/>
    <w:rsid w:val="00F93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973"/>
  </w:style>
  <w:style w:type="paragraph" w:styleId="4">
    <w:name w:val="heading 4"/>
    <w:basedOn w:val="a"/>
    <w:next w:val="a"/>
    <w:link w:val="40"/>
    <w:semiHidden/>
    <w:unhideWhenUsed/>
    <w:qFormat/>
    <w:rsid w:val="00636FC1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36FC1"/>
    <w:rPr>
      <w:rFonts w:ascii="Calibri" w:eastAsia="Times New Roman" w:hAnsi="Calibri" w:cs="Times New Roman"/>
      <w:b/>
      <w:bCs/>
      <w:sz w:val="28"/>
      <w:szCs w:val="28"/>
    </w:rPr>
  </w:style>
  <w:style w:type="character" w:styleId="a3">
    <w:name w:val="Hyperlink"/>
    <w:basedOn w:val="a0"/>
    <w:semiHidden/>
    <w:unhideWhenUsed/>
    <w:rsid w:val="00636FC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6FC1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636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semiHidden/>
    <w:unhideWhenUsed/>
    <w:rsid w:val="00636F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636FC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636F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636FC1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636FC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636FC1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Без интервала Знак"/>
    <w:link w:val="ab"/>
    <w:uiPriority w:val="1"/>
    <w:qFormat/>
    <w:locked/>
    <w:rsid w:val="00636FC1"/>
    <w:rPr>
      <w:rFonts w:ascii="Calibri" w:eastAsia="Times New Roman" w:hAnsi="Calibri" w:cs="Times New Roman"/>
    </w:rPr>
  </w:style>
  <w:style w:type="paragraph" w:styleId="ab">
    <w:name w:val="No Spacing"/>
    <w:link w:val="aa"/>
    <w:uiPriority w:val="1"/>
    <w:qFormat/>
    <w:rsid w:val="00636FC1"/>
    <w:pPr>
      <w:spacing w:after="0" w:line="240" w:lineRule="auto"/>
    </w:pPr>
    <w:rPr>
      <w:rFonts w:ascii="Calibri" w:eastAsia="Times New Roman" w:hAnsi="Calibri" w:cs="Times New Roman"/>
    </w:rPr>
  </w:style>
  <w:style w:type="paragraph" w:styleId="ac">
    <w:name w:val="List Paragraph"/>
    <w:basedOn w:val="a"/>
    <w:uiPriority w:val="34"/>
    <w:qFormat/>
    <w:rsid w:val="00636FC1"/>
    <w:pPr>
      <w:spacing w:after="0" w:line="240" w:lineRule="auto"/>
      <w:ind w:left="720" w:firstLine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21">
    <w:name w:val="Заголовок №2_"/>
    <w:link w:val="22"/>
    <w:semiHidden/>
    <w:locked/>
    <w:rsid w:val="00636FC1"/>
    <w:rPr>
      <w:b/>
      <w:bCs/>
      <w:spacing w:val="3"/>
      <w:sz w:val="21"/>
      <w:szCs w:val="21"/>
      <w:shd w:val="clear" w:color="auto" w:fill="FFFFFF"/>
    </w:rPr>
  </w:style>
  <w:style w:type="paragraph" w:customStyle="1" w:styleId="22">
    <w:name w:val="Заголовок №2"/>
    <w:basedOn w:val="a"/>
    <w:link w:val="21"/>
    <w:semiHidden/>
    <w:rsid w:val="00636FC1"/>
    <w:pPr>
      <w:widowControl w:val="0"/>
      <w:shd w:val="clear" w:color="auto" w:fill="FFFFFF"/>
      <w:spacing w:before="420" w:after="360" w:line="0" w:lineRule="atLeast"/>
      <w:jc w:val="center"/>
      <w:outlineLvl w:val="1"/>
    </w:pPr>
    <w:rPr>
      <w:b/>
      <w:bCs/>
      <w:spacing w:val="3"/>
      <w:sz w:val="21"/>
      <w:szCs w:val="21"/>
    </w:rPr>
  </w:style>
  <w:style w:type="paragraph" w:customStyle="1" w:styleId="ConsPlusNonformat">
    <w:name w:val="ConsPlusNonformat"/>
    <w:uiPriority w:val="99"/>
    <w:semiHidden/>
    <w:rsid w:val="00636FC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semiHidden/>
    <w:rsid w:val="00636F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d">
    <w:name w:val="Основной текст_"/>
    <w:link w:val="23"/>
    <w:semiHidden/>
    <w:locked/>
    <w:rsid w:val="00636FC1"/>
    <w:rPr>
      <w:spacing w:val="3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d"/>
    <w:semiHidden/>
    <w:rsid w:val="00636FC1"/>
    <w:pPr>
      <w:widowControl w:val="0"/>
      <w:shd w:val="clear" w:color="auto" w:fill="FFFFFF"/>
      <w:spacing w:before="240" w:after="0" w:line="322" w:lineRule="exact"/>
      <w:jc w:val="both"/>
    </w:pPr>
    <w:rPr>
      <w:spacing w:val="3"/>
      <w:sz w:val="23"/>
      <w:szCs w:val="23"/>
    </w:rPr>
  </w:style>
  <w:style w:type="paragraph" w:customStyle="1" w:styleId="adress">
    <w:name w:val="adress"/>
    <w:basedOn w:val="a"/>
    <w:semiHidden/>
    <w:rsid w:val="00636FC1"/>
    <w:pPr>
      <w:spacing w:before="1" w:after="1" w:line="240" w:lineRule="atLeast"/>
      <w:ind w:left="1" w:right="1" w:firstLine="1"/>
      <w:jc w:val="center"/>
    </w:pPr>
    <w:rPr>
      <w:rFonts w:ascii="Times New Roman" w:eastAsia="Times New Roman" w:hAnsi="Times New Roman" w:cs="Times New Roman"/>
      <w:b/>
      <w:i/>
      <w:sz w:val="20"/>
      <w:szCs w:val="20"/>
      <w:lang w:val="en-US" w:eastAsia="en-US"/>
    </w:rPr>
  </w:style>
  <w:style w:type="character" w:customStyle="1" w:styleId="9pt">
    <w:name w:val="Основной текст + 9 pt"/>
    <w:rsid w:val="00636FC1"/>
    <w:rPr>
      <w:rFonts w:ascii="Times New Roman" w:eastAsia="Times New Roman" w:hAnsi="Times New Roman" w:cs="Times New Roman" w:hint="default"/>
      <w:color w:val="000000"/>
      <w:spacing w:val="3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12">
    <w:name w:val="таймс нью роман 12 курсив"/>
    <w:uiPriority w:val="1"/>
    <w:qFormat/>
    <w:rsid w:val="00636FC1"/>
    <w:rPr>
      <w:rFonts w:ascii="Times New Roman" w:hAnsi="Times New Roman" w:cs="Times New Roman" w:hint="default"/>
      <w:i/>
      <w:iCs w:val="0"/>
      <w:sz w:val="24"/>
    </w:rPr>
  </w:style>
  <w:style w:type="table" w:styleId="ae">
    <w:name w:val="Table Grid"/>
    <w:basedOn w:val="a1"/>
    <w:uiPriority w:val="39"/>
    <w:rsid w:val="00636FC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zul">
    <w:name w:val="rezul"/>
    <w:basedOn w:val="a"/>
    <w:rsid w:val="007B6CC7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 w:eastAsia="en-US"/>
    </w:rPr>
  </w:style>
  <w:style w:type="paragraph" w:customStyle="1" w:styleId="FR2">
    <w:name w:val="FR2"/>
    <w:rsid w:val="007B6CC7"/>
    <w:pPr>
      <w:widowControl w:val="0"/>
      <w:suppressAutoHyphens/>
      <w:autoSpaceDE w:val="0"/>
      <w:spacing w:before="300" w:after="0" w:line="240" w:lineRule="auto"/>
      <w:ind w:left="1280" w:right="1200"/>
      <w:jc w:val="center"/>
    </w:pPr>
    <w:rPr>
      <w:rFonts w:ascii="Arial" w:eastAsia="Arial" w:hAnsi="Arial" w:cs="Arial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D:\&#1052;&#1086;&#1080;%20&#1076;&#1086;&#1082;&#1091;&#1084;&#1077;&#1085;&#1090;&#1099;\&#1040;&#1091;&#1082;&#1094;&#1080;&#1086;&#1085;\2020\&#1053;&#1086;&#1074;&#1080;&#1085;&#1082;&#1072;,%20&#1091;&#1083;.&#1057;&#1072;&#1096;&#1080;%20&#1041;&#1086;&#1088;&#1086;&#1076;&#1091;&#1083;&#1080;&#1085;&#1072;%20&#1072;&#1091;&#1082;&#1094;&#1080;&#1086;&#1085;\&#1055;&#1088;&#1080;&#1083;&#1086;&#1078;&#1077;&#1085;&#1080;&#1077;%202%20&#1076;&#1086;&#1075;&#1086;&#1074;&#1086;&#1088;%20&#1082;&#1091;&#1087;&#1083;&#1080;-&#1087;&#1088;&#1086;&#1076;&#1072;&#1078;&#1080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13</Pages>
  <Words>4230</Words>
  <Characters>24117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KYAN20</dc:creator>
  <cp:keywords/>
  <dc:description/>
  <cp:lastModifiedBy>KYAN20</cp:lastModifiedBy>
  <cp:revision>13</cp:revision>
  <dcterms:created xsi:type="dcterms:W3CDTF">2023-08-24T13:05:00Z</dcterms:created>
  <dcterms:modified xsi:type="dcterms:W3CDTF">2023-08-24T14:04:00Z</dcterms:modified>
</cp:coreProperties>
</file>