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2823" w:rsidRDefault="00D62823">
      <w:pPr>
        <w:jc w:val="center"/>
        <w:rPr>
          <w:color w:val="auto"/>
          <w:sz w:val="2"/>
          <w:szCs w:val="2"/>
        </w:rPr>
      </w:pPr>
    </w:p>
    <w:p w:rsidR="00617468" w:rsidRDefault="00D712D6" w:rsidP="00617468">
      <w:pPr>
        <w:jc w:val="center"/>
      </w:pPr>
      <w:r>
        <w:rPr>
          <w:noProof/>
          <w:lang w:bidi="ar-SA"/>
        </w:rPr>
        <w:drawing>
          <wp:inline distT="0" distB="0" distL="0" distR="0">
            <wp:extent cx="533400" cy="6667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468" w:rsidRDefault="00617468" w:rsidP="00617468">
      <w:pPr>
        <w:ind w:hanging="567"/>
      </w:pPr>
    </w:p>
    <w:p w:rsidR="00617468" w:rsidRPr="007F18CB" w:rsidRDefault="00617468" w:rsidP="00617468">
      <w:pPr>
        <w:spacing w:line="0" w:lineRule="atLeast"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  <w:r w:rsidRPr="007F18CB">
        <w:rPr>
          <w:rFonts w:ascii="Times New Roman" w:hAnsi="Times New Roman" w:cs="Times New Roman"/>
          <w:b/>
          <w:bCs/>
          <w:kern w:val="1"/>
          <w:lang w:eastAsia="ar-SA"/>
        </w:rPr>
        <w:t>АДМИНИСТРАЦИЯ МУНИЦИПАЛЬНОГО ОБРАЗОВАНИЯ</w:t>
      </w:r>
    </w:p>
    <w:p w:rsidR="00617468" w:rsidRPr="007F18CB" w:rsidRDefault="00617468" w:rsidP="00617468">
      <w:pPr>
        <w:spacing w:line="0" w:lineRule="atLeast"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  <w:r w:rsidRPr="007F18CB">
        <w:rPr>
          <w:rFonts w:ascii="Times New Roman" w:hAnsi="Times New Roman" w:cs="Times New Roman"/>
          <w:b/>
          <w:bCs/>
          <w:kern w:val="1"/>
          <w:lang w:eastAsia="ar-SA"/>
        </w:rPr>
        <w:t>«ПУДОМЯГСКОЕ СЕЛЬСКОЕ ПОСЕЛЕНИЕ»</w:t>
      </w:r>
    </w:p>
    <w:p w:rsidR="00617468" w:rsidRPr="007F18CB" w:rsidRDefault="00617468" w:rsidP="00617468">
      <w:pPr>
        <w:spacing w:line="0" w:lineRule="atLeast"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  <w:r w:rsidRPr="007F18CB">
        <w:rPr>
          <w:rFonts w:ascii="Times New Roman" w:hAnsi="Times New Roman" w:cs="Times New Roman"/>
          <w:b/>
          <w:bCs/>
          <w:kern w:val="1"/>
          <w:lang w:eastAsia="ar-SA"/>
        </w:rPr>
        <w:t>ГАТЧИНСКОГО МУНИЦИПАЛЬНОГО РАЙОНА</w:t>
      </w:r>
    </w:p>
    <w:p w:rsidR="00617468" w:rsidRPr="007F18CB" w:rsidRDefault="00617468" w:rsidP="00617468">
      <w:pPr>
        <w:spacing w:line="0" w:lineRule="atLeast"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  <w:r w:rsidRPr="007F18CB">
        <w:rPr>
          <w:rFonts w:ascii="Times New Roman" w:hAnsi="Times New Roman" w:cs="Times New Roman"/>
          <w:b/>
          <w:bCs/>
          <w:kern w:val="1"/>
          <w:lang w:eastAsia="ar-SA"/>
        </w:rPr>
        <w:t>ЛЕНИНГРАДСКОЙ ОБЛАСТИ</w:t>
      </w:r>
    </w:p>
    <w:p w:rsidR="00617468" w:rsidRPr="007F18CB" w:rsidRDefault="00617468" w:rsidP="00617468">
      <w:pPr>
        <w:spacing w:line="0" w:lineRule="atLeast"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</w:p>
    <w:p w:rsidR="00617468" w:rsidRPr="007F18CB" w:rsidRDefault="00617468" w:rsidP="00617468">
      <w:pPr>
        <w:spacing w:line="0" w:lineRule="atLeast"/>
        <w:jc w:val="center"/>
        <w:rPr>
          <w:rFonts w:ascii="Times New Roman" w:hAnsi="Times New Roman" w:cs="Times New Roman"/>
          <w:b/>
          <w:bCs/>
          <w:kern w:val="1"/>
          <w:lang w:eastAsia="ar-SA"/>
        </w:rPr>
      </w:pPr>
      <w:r w:rsidRPr="007F18CB">
        <w:rPr>
          <w:rFonts w:ascii="Times New Roman" w:hAnsi="Times New Roman" w:cs="Times New Roman"/>
          <w:b/>
          <w:bCs/>
          <w:kern w:val="1"/>
          <w:lang w:eastAsia="ar-SA"/>
        </w:rPr>
        <w:t xml:space="preserve">ПОСТАНОВЛЕНИЕ </w:t>
      </w:r>
    </w:p>
    <w:p w:rsidR="007F18CB" w:rsidRPr="007F18CB" w:rsidRDefault="00446B52" w:rsidP="007F18CB">
      <w:pPr>
        <w:pStyle w:val="21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sz w:val="24"/>
          <w:szCs w:val="24"/>
        </w:rPr>
      </w:pPr>
      <w:r w:rsidRPr="007F18C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617468" w:rsidRPr="007F18CB" w:rsidRDefault="007F18CB" w:rsidP="007F18CB">
      <w:pPr>
        <w:pStyle w:val="21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sz w:val="24"/>
          <w:szCs w:val="24"/>
          <w:u w:val="none"/>
        </w:rPr>
      </w:pPr>
      <w:r w:rsidRPr="007F18CB">
        <w:rPr>
          <w:rFonts w:ascii="Times New Roman" w:hAnsi="Times New Roman" w:cs="Times New Roman"/>
          <w:sz w:val="24"/>
          <w:szCs w:val="24"/>
          <w:u w:val="none"/>
        </w:rPr>
        <w:t>от ________2023</w:t>
      </w:r>
      <w:r>
        <w:rPr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  <w:u w:val="none"/>
        </w:rPr>
        <w:tab/>
      </w:r>
      <w:r>
        <w:rPr>
          <w:rFonts w:ascii="Times New Roman" w:hAnsi="Times New Roman" w:cs="Times New Roman"/>
          <w:sz w:val="24"/>
          <w:szCs w:val="24"/>
          <w:u w:val="none"/>
        </w:rPr>
        <w:tab/>
      </w:r>
      <w:r w:rsidR="00617468" w:rsidRPr="007F18CB">
        <w:rPr>
          <w:rFonts w:ascii="Times New Roman" w:hAnsi="Times New Roman" w:cs="Times New Roman"/>
          <w:sz w:val="24"/>
          <w:szCs w:val="24"/>
          <w:u w:val="none"/>
        </w:rPr>
        <w:t>№</w:t>
      </w:r>
      <w:r>
        <w:rPr>
          <w:rFonts w:ascii="Times New Roman" w:hAnsi="Times New Roman" w:cs="Times New Roman"/>
          <w:sz w:val="24"/>
          <w:szCs w:val="24"/>
          <w:u w:val="none"/>
        </w:rPr>
        <w:t xml:space="preserve"> ____</w:t>
      </w:r>
    </w:p>
    <w:p w:rsidR="00617468" w:rsidRDefault="00617468">
      <w:pPr>
        <w:pStyle w:val="21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b/>
          <w:sz w:val="24"/>
          <w:szCs w:val="24"/>
        </w:rPr>
      </w:pPr>
    </w:p>
    <w:p w:rsidR="00D62823" w:rsidRPr="00617468" w:rsidRDefault="00446B52">
      <w:pPr>
        <w:pStyle w:val="21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sz w:val="24"/>
          <w:szCs w:val="24"/>
          <w:u w:val="none"/>
        </w:rPr>
      </w:pPr>
      <w:r w:rsidRPr="00617468">
        <w:rPr>
          <w:rFonts w:ascii="Times New Roman" w:hAnsi="Times New Roman" w:cs="Times New Roman"/>
          <w:sz w:val="24"/>
          <w:szCs w:val="24"/>
          <w:u w:val="none"/>
        </w:rPr>
        <w:t>Об обеспечении надлежащего состояния</w:t>
      </w:r>
    </w:p>
    <w:p w:rsidR="00D62823" w:rsidRPr="00617468" w:rsidRDefault="00446B52">
      <w:pPr>
        <w:pStyle w:val="21"/>
        <w:keepNext/>
        <w:keepLines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sz w:val="24"/>
          <w:szCs w:val="24"/>
          <w:u w:val="none"/>
        </w:rPr>
      </w:pPr>
      <w:r w:rsidRPr="00617468">
        <w:rPr>
          <w:rFonts w:ascii="Times New Roman" w:hAnsi="Times New Roman" w:cs="Times New Roman"/>
          <w:sz w:val="24"/>
          <w:szCs w:val="24"/>
          <w:u w:val="none"/>
        </w:rPr>
        <w:t>наружного противопожарного водоснабжения</w:t>
      </w:r>
    </w:p>
    <w:p w:rsidR="00617468" w:rsidRDefault="00446B52" w:rsidP="00617468">
      <w:pPr>
        <w:pStyle w:val="21"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sz w:val="24"/>
          <w:szCs w:val="24"/>
          <w:u w:val="none"/>
        </w:rPr>
      </w:pPr>
      <w:r w:rsidRPr="00617468">
        <w:rPr>
          <w:rFonts w:ascii="Times New Roman" w:hAnsi="Times New Roman" w:cs="Times New Roman"/>
          <w:sz w:val="24"/>
          <w:szCs w:val="24"/>
          <w:u w:val="none"/>
        </w:rPr>
        <w:t xml:space="preserve">в границах </w:t>
      </w:r>
      <w:r w:rsidR="00617468">
        <w:rPr>
          <w:rFonts w:ascii="Times New Roman" w:hAnsi="Times New Roman" w:cs="Times New Roman"/>
          <w:sz w:val="24"/>
          <w:szCs w:val="24"/>
          <w:u w:val="none"/>
        </w:rPr>
        <w:t>Пу</w:t>
      </w:r>
      <w:r w:rsidR="00E557EB">
        <w:rPr>
          <w:rFonts w:ascii="Times New Roman" w:hAnsi="Times New Roman" w:cs="Times New Roman"/>
          <w:sz w:val="24"/>
          <w:szCs w:val="24"/>
          <w:u w:val="none"/>
        </w:rPr>
        <w:t xml:space="preserve">домягского сельского </w:t>
      </w:r>
      <w:r w:rsidR="00617468">
        <w:rPr>
          <w:rFonts w:ascii="Times New Roman" w:hAnsi="Times New Roman" w:cs="Times New Roman"/>
          <w:sz w:val="24"/>
          <w:szCs w:val="24"/>
          <w:u w:val="none"/>
        </w:rPr>
        <w:t>п</w:t>
      </w:r>
      <w:r w:rsidR="00E557EB">
        <w:rPr>
          <w:rFonts w:ascii="Times New Roman" w:hAnsi="Times New Roman" w:cs="Times New Roman"/>
          <w:sz w:val="24"/>
          <w:szCs w:val="24"/>
          <w:u w:val="none"/>
        </w:rPr>
        <w:t>оселения</w:t>
      </w:r>
      <w:r w:rsidR="00617468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617468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E557EB" w:rsidRDefault="00E557EB" w:rsidP="00617468">
      <w:pPr>
        <w:pStyle w:val="21"/>
        <w:shd w:val="clear" w:color="auto" w:fill="auto"/>
        <w:spacing w:before="0" w:after="0" w:line="240" w:lineRule="auto"/>
        <w:ind w:right="27"/>
        <w:rPr>
          <w:rFonts w:ascii="Times New Roman" w:hAnsi="Times New Roman" w:cs="Times New Roman"/>
          <w:sz w:val="24"/>
          <w:szCs w:val="24"/>
          <w:u w:val="none"/>
        </w:rPr>
      </w:pPr>
    </w:p>
    <w:p w:rsidR="00D62823" w:rsidRPr="00617468" w:rsidRDefault="00D62823">
      <w:pPr>
        <w:pStyle w:val="25"/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D62823" w:rsidRPr="00617468" w:rsidRDefault="00E557E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</w:t>
      </w:r>
      <w:r w:rsidR="00446B52" w:rsidRPr="00617468">
        <w:rPr>
          <w:rFonts w:ascii="Times New Roman" w:hAnsi="Times New Roman" w:cs="Times New Roman"/>
          <w:color w:val="auto"/>
        </w:rPr>
        <w:t>Руководствуясь Федеральным законом от  21.12.1994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16.09.2020</w:t>
      </w:r>
      <w:r w:rsidR="007F18CB">
        <w:rPr>
          <w:rFonts w:ascii="Times New Roman" w:hAnsi="Times New Roman" w:cs="Times New Roman"/>
          <w:color w:val="auto"/>
        </w:rPr>
        <w:t xml:space="preserve"> </w:t>
      </w:r>
      <w:r w:rsidR="00446B52" w:rsidRPr="00617468">
        <w:rPr>
          <w:rFonts w:ascii="Times New Roman" w:hAnsi="Times New Roman" w:cs="Times New Roman"/>
          <w:color w:val="auto"/>
        </w:rPr>
        <w:t xml:space="preserve">№ 1479 «Об утверждении Правил противопожарного режима в Российской Федерации», Федеральным законам от  22.07.2008 </w:t>
      </w:r>
      <w:r w:rsidR="007F18CB">
        <w:rPr>
          <w:rFonts w:ascii="Times New Roman" w:hAnsi="Times New Roman" w:cs="Times New Roman"/>
          <w:color w:val="auto"/>
        </w:rPr>
        <w:t xml:space="preserve">     </w:t>
      </w:r>
      <w:r w:rsidR="00446B52" w:rsidRPr="00617468">
        <w:rPr>
          <w:rFonts w:ascii="Times New Roman" w:hAnsi="Times New Roman" w:cs="Times New Roman"/>
          <w:color w:val="auto"/>
        </w:rPr>
        <w:t>№ 123-ФЗ «Технический регламент о требованиях пожарной безопасности», Федеральным законам от  07.12.2011</w:t>
      </w:r>
      <w:r w:rsidR="007F18CB">
        <w:rPr>
          <w:rFonts w:ascii="Times New Roman" w:hAnsi="Times New Roman" w:cs="Times New Roman"/>
          <w:color w:val="auto"/>
        </w:rPr>
        <w:t xml:space="preserve"> </w:t>
      </w:r>
      <w:r w:rsidR="00446B52" w:rsidRPr="00617468">
        <w:rPr>
          <w:rFonts w:ascii="Times New Roman" w:hAnsi="Times New Roman" w:cs="Times New Roman"/>
          <w:color w:val="auto"/>
        </w:rPr>
        <w:t xml:space="preserve">№ 416-ФЗ </w:t>
      </w:r>
      <w:r w:rsidR="00446B52" w:rsidRPr="00617468">
        <w:rPr>
          <w:rFonts w:ascii="Times New Roman" w:hAnsi="Times New Roman" w:cs="Times New Roman"/>
          <w:bCs/>
          <w:color w:val="auto"/>
        </w:rPr>
        <w:t xml:space="preserve">«О водоснабжении и водоотведении», в целях обеспечения пожарной безопасности </w:t>
      </w:r>
      <w:r w:rsidR="008056B9">
        <w:rPr>
          <w:rFonts w:ascii="Times New Roman" w:hAnsi="Times New Roman" w:cs="Times New Roman"/>
        </w:rPr>
        <w:t xml:space="preserve">в границах </w:t>
      </w:r>
      <w:r w:rsidR="00617468">
        <w:rPr>
          <w:rFonts w:ascii="Times New Roman" w:hAnsi="Times New Roman" w:cs="Times New Roman"/>
        </w:rPr>
        <w:t>Пудомягско</w:t>
      </w:r>
      <w:r w:rsidR="008056B9">
        <w:rPr>
          <w:rFonts w:ascii="Times New Roman" w:hAnsi="Times New Roman" w:cs="Times New Roman"/>
        </w:rPr>
        <w:t>го</w:t>
      </w:r>
      <w:r w:rsidR="00617468">
        <w:rPr>
          <w:rFonts w:ascii="Times New Roman" w:hAnsi="Times New Roman" w:cs="Times New Roman"/>
        </w:rPr>
        <w:t xml:space="preserve"> сельско</w:t>
      </w:r>
      <w:r w:rsidR="008056B9">
        <w:rPr>
          <w:rFonts w:ascii="Times New Roman" w:hAnsi="Times New Roman" w:cs="Times New Roman"/>
        </w:rPr>
        <w:t>го  поселения</w:t>
      </w:r>
      <w:r w:rsidR="0061746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446B52" w:rsidRPr="00617468">
        <w:rPr>
          <w:rFonts w:ascii="Times New Roman" w:hAnsi="Times New Roman" w:cs="Times New Roman"/>
          <w:bCs/>
          <w:color w:val="auto"/>
        </w:rPr>
        <w:t>активизации работы по приведению наружного противопожарного водоснабжения в соответствии с нормами и правилами, а также в целях создания условия для забора в любое время года воды из источников наружного противопожарного водоснабжения</w:t>
      </w:r>
    </w:p>
    <w:p w:rsidR="00D62823" w:rsidRPr="00617468" w:rsidRDefault="00D62823">
      <w:pPr>
        <w:jc w:val="both"/>
        <w:rPr>
          <w:rFonts w:ascii="Times New Roman" w:hAnsi="Times New Roman" w:cs="Times New Roman"/>
          <w:color w:val="auto"/>
        </w:rPr>
      </w:pPr>
    </w:p>
    <w:p w:rsidR="00D62823" w:rsidRPr="007F18CB" w:rsidRDefault="00217928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7F18CB">
        <w:rPr>
          <w:rFonts w:ascii="Times New Roman" w:hAnsi="Times New Roman" w:cs="Times New Roman"/>
          <w:b/>
          <w:bCs/>
          <w:color w:val="auto"/>
        </w:rPr>
        <w:t>ПОСТАНОВЛЯЮ</w:t>
      </w:r>
    </w:p>
    <w:p w:rsidR="00D62823" w:rsidRPr="00617468" w:rsidRDefault="00D62823">
      <w:pPr>
        <w:jc w:val="center"/>
        <w:rPr>
          <w:rFonts w:ascii="Times New Roman" w:hAnsi="Times New Roman" w:cs="Times New Roman"/>
          <w:color w:val="auto"/>
        </w:rPr>
      </w:pPr>
    </w:p>
    <w:p w:rsidR="00D62823" w:rsidRPr="00617468" w:rsidRDefault="00446B52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Утвердить прилагаемый Порядок содержания и эксплуатации источников наружного противопожарного водоснабжения в границах </w:t>
      </w:r>
      <w:r w:rsidR="00E557EB">
        <w:rPr>
          <w:b w:val="0"/>
          <w:sz w:val="24"/>
          <w:szCs w:val="24"/>
        </w:rPr>
        <w:t>Пудомягского сельского  поселения</w:t>
      </w:r>
      <w:r w:rsidRPr="00617468">
        <w:rPr>
          <w:b w:val="0"/>
          <w:sz w:val="24"/>
          <w:szCs w:val="24"/>
        </w:rPr>
        <w:t>, согласно приложению  1 к настоящему постановлению.</w:t>
      </w:r>
    </w:p>
    <w:p w:rsidR="00D62823" w:rsidRPr="00617468" w:rsidRDefault="00446B52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К источникам наружного противопожарного водоснабжения отнести централизованные и (или) нецентрализованные системы водоснабжения с пожарными гидрантами, установленными на водопроводной сети (наружный противопожарный водопровод), водные объекты, используемые в целях пожаротушения в соответствии с законодательством Российской Федерации, а также пожарные резервуары.</w:t>
      </w:r>
      <w:r w:rsidRPr="00617468">
        <w:rPr>
          <w:b w:val="0"/>
          <w:i/>
          <w:sz w:val="24"/>
          <w:szCs w:val="24"/>
        </w:rPr>
        <w:t xml:space="preserve"> </w:t>
      </w:r>
    </w:p>
    <w:p w:rsidR="00D62823" w:rsidRPr="00617468" w:rsidRDefault="00446B52">
      <w:pPr>
        <w:pStyle w:val="24"/>
        <w:numPr>
          <w:ilvl w:val="0"/>
          <w:numId w:val="1"/>
        </w:numPr>
        <w:shd w:val="clear" w:color="auto" w:fill="auto"/>
        <w:spacing w:after="0"/>
        <w:ind w:left="0" w:right="27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Администрации </w:t>
      </w:r>
      <w:r w:rsidR="00617468">
        <w:rPr>
          <w:b w:val="0"/>
          <w:sz w:val="24"/>
          <w:szCs w:val="24"/>
        </w:rPr>
        <w:t xml:space="preserve">Пудомягского сельского </w:t>
      </w:r>
      <w:r w:rsidRPr="00617468">
        <w:rPr>
          <w:b w:val="0"/>
          <w:sz w:val="24"/>
          <w:szCs w:val="24"/>
        </w:rPr>
        <w:t>поселения</w:t>
      </w:r>
      <w:r w:rsidRPr="00617468">
        <w:rPr>
          <w:b w:val="0"/>
          <w:sz w:val="24"/>
          <w:szCs w:val="24"/>
          <w:lang w:eastAsia="en-US"/>
        </w:rPr>
        <w:t>:</w:t>
      </w:r>
    </w:p>
    <w:p w:rsidR="00D62823" w:rsidRPr="00617468" w:rsidRDefault="00446B52">
      <w:pPr>
        <w:pStyle w:val="24"/>
        <w:shd w:val="clear" w:color="auto" w:fill="auto"/>
        <w:spacing w:after="0"/>
        <w:ind w:firstLine="680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3.1. Обеспечить исправность, своевременное обслуживание и ремонт наружных водопроводов противопожарного водоснабжения, находящихся в собственности, хозяйственном ведении или оперативном управлении администрации, а также создание на имеющихся на территории поселения источников наружного противопожарного водоснабжения, условия для забора воды пожарной техникой для тушен</w:t>
      </w:r>
      <w:r w:rsidR="005A2F61">
        <w:rPr>
          <w:b w:val="0"/>
          <w:sz w:val="24"/>
          <w:szCs w:val="24"/>
        </w:rPr>
        <w:t xml:space="preserve">ия пожаров, согласно приложению </w:t>
      </w:r>
      <w:r w:rsidRPr="00617468">
        <w:rPr>
          <w:b w:val="0"/>
          <w:sz w:val="24"/>
          <w:szCs w:val="24"/>
        </w:rPr>
        <w:t>2 к настоящему постановлению, для чего в сметах расходов планировать финансирование мероприятий на эти цели;</w:t>
      </w:r>
    </w:p>
    <w:p w:rsidR="00D62823" w:rsidRPr="00617468" w:rsidRDefault="00446B52">
      <w:pPr>
        <w:pStyle w:val="24"/>
        <w:shd w:val="clear" w:color="auto" w:fill="auto"/>
        <w:spacing w:after="0"/>
        <w:ind w:firstLine="680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3.2. Организовать два раза в год (весной – с 01 апреля по 01 июня и осенью – с 01 сентября по 01 ноября) совместно с представителями подразделений</w:t>
      </w:r>
      <w:r w:rsidR="00617468">
        <w:rPr>
          <w:b w:val="0"/>
          <w:sz w:val="24"/>
          <w:szCs w:val="24"/>
        </w:rPr>
        <w:t xml:space="preserve"> Государственной </w:t>
      </w:r>
      <w:r w:rsidR="00617468">
        <w:rPr>
          <w:b w:val="0"/>
          <w:sz w:val="24"/>
          <w:szCs w:val="24"/>
        </w:rPr>
        <w:lastRenderedPageBreak/>
        <w:t>противопожарной</w:t>
      </w:r>
      <w:r w:rsidRPr="00617468">
        <w:rPr>
          <w:b w:val="0"/>
          <w:sz w:val="24"/>
          <w:szCs w:val="24"/>
        </w:rPr>
        <w:t xml:space="preserve"> службы проведение комиссионного обследования (проверку) состояния источников наружного противопожарного водоснабжения на территории поселения;</w:t>
      </w:r>
    </w:p>
    <w:p w:rsidR="00D62823" w:rsidRPr="00617468" w:rsidRDefault="00446B52">
      <w:pPr>
        <w:pStyle w:val="24"/>
        <w:shd w:val="clear" w:color="auto" w:fill="auto"/>
        <w:spacing w:after="0"/>
        <w:ind w:firstLine="680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3.3. По итогам обследования (проверки) источников наружного противопожарного водоснабжения вносить информацию в журнал эксплуатации систем противопожарной защиты;</w:t>
      </w:r>
    </w:p>
    <w:p w:rsidR="00D62823" w:rsidRPr="00617468" w:rsidRDefault="00446B52">
      <w:pPr>
        <w:pStyle w:val="24"/>
        <w:shd w:val="clear" w:color="auto" w:fill="auto"/>
        <w:spacing w:after="0"/>
        <w:ind w:firstLine="680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3.4. Принимать своевременные меры по ремонту и оборудованию неисправных источников наружного противопожарного водоснабжения, обеспечить обозначение направления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 в соответствии с ГОСТ Р 12.4.026-2015 «Система стандартов безопасности труда. Цвета сигнальные, знаки безопасности и разметка сигнальная. Назначение и правила применения. Общие техничес</w:t>
      </w:r>
      <w:r w:rsidR="00617468">
        <w:rPr>
          <w:b w:val="0"/>
          <w:sz w:val="24"/>
          <w:szCs w:val="24"/>
        </w:rPr>
        <w:t>кие требования и характеристики.</w:t>
      </w:r>
      <w:r w:rsidRPr="00617468">
        <w:rPr>
          <w:b w:val="0"/>
          <w:sz w:val="24"/>
          <w:szCs w:val="24"/>
        </w:rPr>
        <w:t xml:space="preserve"> Методы испытания»;</w:t>
      </w:r>
    </w:p>
    <w:p w:rsidR="00D62823" w:rsidRPr="00617468" w:rsidRDefault="00446B52">
      <w:pPr>
        <w:pStyle w:val="24"/>
        <w:shd w:val="clear" w:color="auto" w:fill="auto"/>
        <w:spacing w:after="0"/>
        <w:ind w:firstLine="680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3.5. Предоставлять два раза в год (до 01 апреля и до 01 сентября)  в подразделение Государственной противопожарной службы, перечни имеющихся водопроводных сетей, с находящимися на них пожарными гидрантами, подлежащих проверки на водоотдачу;</w:t>
      </w:r>
    </w:p>
    <w:p w:rsidR="00D62823" w:rsidRPr="00617468" w:rsidRDefault="00446B52">
      <w:pPr>
        <w:pStyle w:val="24"/>
        <w:shd w:val="clear" w:color="auto" w:fill="auto"/>
        <w:spacing w:after="0"/>
        <w:ind w:firstLine="680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3.6. Обеспечить наличие свободных подъездов к источникам наружного противопожарного водоснабжения пожарной и приспособленной для целей пожаротушения техники, а для естественных или искусственных водоисточников (река, озеро, бассейн, градирня и др.) устройство подъездов с площадками (пирсами) с твердым покрытием размером не менее 12х12 метров для установки пожарных автомобилей и забора в любое время года;</w:t>
      </w:r>
    </w:p>
    <w:p w:rsidR="00D62823" w:rsidRPr="00617468" w:rsidRDefault="00446B52">
      <w:pPr>
        <w:pStyle w:val="24"/>
        <w:shd w:val="clear" w:color="auto" w:fill="auto"/>
        <w:spacing w:after="0"/>
        <w:ind w:firstLine="680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3.7. Запретить использование для хозяйственных и производственных целей запаса воды, предназначенного для нужд пожаротушения;</w:t>
      </w:r>
    </w:p>
    <w:p w:rsidR="00D62823" w:rsidRPr="00617468" w:rsidRDefault="00446B52">
      <w:pPr>
        <w:pStyle w:val="24"/>
        <w:shd w:val="clear" w:color="auto" w:fill="auto"/>
        <w:spacing w:after="0"/>
        <w:ind w:firstLine="680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3.8. С наступлением отрицательных температур воздуха выполнить мероприятия по защите источников водоснабжения от замерзания воды;</w:t>
      </w:r>
    </w:p>
    <w:p w:rsidR="00D62823" w:rsidRPr="00617468" w:rsidRDefault="00446B52">
      <w:pPr>
        <w:pStyle w:val="24"/>
        <w:shd w:val="clear" w:color="auto" w:fill="auto"/>
        <w:spacing w:after="0"/>
        <w:ind w:firstLine="680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3.9. Поставить на кадастровый учет земельные участки, на которых расположены источники наружного противопожарного водоснабжения, с присвоением им соответствующего вида использования.</w:t>
      </w:r>
    </w:p>
    <w:p w:rsidR="00D62823" w:rsidRPr="00617468" w:rsidRDefault="00D62823">
      <w:pPr>
        <w:pStyle w:val="ae"/>
        <w:widowControl/>
        <w:numPr>
          <w:ilvl w:val="0"/>
          <w:numId w:val="2"/>
        </w:numPr>
        <w:ind w:right="27"/>
        <w:jc w:val="both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:rsidR="00D62823" w:rsidRPr="00617468" w:rsidRDefault="00D62823">
      <w:pPr>
        <w:pStyle w:val="ae"/>
        <w:widowControl/>
        <w:numPr>
          <w:ilvl w:val="0"/>
          <w:numId w:val="2"/>
        </w:numPr>
        <w:ind w:right="27"/>
        <w:jc w:val="both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:rsidR="00D62823" w:rsidRPr="00617468" w:rsidRDefault="00D62823">
      <w:pPr>
        <w:pStyle w:val="ae"/>
        <w:widowControl/>
        <w:numPr>
          <w:ilvl w:val="0"/>
          <w:numId w:val="2"/>
        </w:numPr>
        <w:ind w:right="27"/>
        <w:jc w:val="both"/>
        <w:rPr>
          <w:rFonts w:ascii="Times New Roman" w:eastAsia="Times New Roman" w:hAnsi="Times New Roman" w:cs="Times New Roman"/>
          <w:vanish/>
          <w:color w:val="auto"/>
          <w:lang w:bidi="ar-SA"/>
        </w:rPr>
      </w:pPr>
    </w:p>
    <w:p w:rsidR="00D62823" w:rsidRPr="00617468" w:rsidRDefault="00446B52">
      <w:pPr>
        <w:pStyle w:val="24"/>
        <w:numPr>
          <w:ilvl w:val="0"/>
          <w:numId w:val="2"/>
        </w:numPr>
        <w:shd w:val="clear" w:color="auto" w:fill="auto"/>
        <w:spacing w:after="0"/>
        <w:ind w:left="0" w:right="27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Рекомендовать подразделениям Государственной противопожарной службы:</w:t>
      </w:r>
    </w:p>
    <w:p w:rsidR="00D62823" w:rsidRPr="00617468" w:rsidRDefault="00446B52">
      <w:pPr>
        <w:pStyle w:val="24"/>
        <w:shd w:val="clear" w:color="auto" w:fill="auto"/>
        <w:spacing w:after="0"/>
        <w:ind w:right="27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4.1. Заключить соглашения с администрацией </w:t>
      </w:r>
      <w:r w:rsidR="00617468">
        <w:rPr>
          <w:b w:val="0"/>
          <w:sz w:val="24"/>
          <w:szCs w:val="24"/>
        </w:rPr>
        <w:t xml:space="preserve">Пудомягского сельского </w:t>
      </w:r>
      <w:r w:rsidRPr="00617468">
        <w:rPr>
          <w:b w:val="0"/>
          <w:sz w:val="24"/>
          <w:szCs w:val="24"/>
        </w:rPr>
        <w:t xml:space="preserve">поселения и иными организациями, расположенными (осуществляющими) деятельность на территории </w:t>
      </w:r>
      <w:r w:rsidR="00617468">
        <w:rPr>
          <w:b w:val="0"/>
          <w:sz w:val="24"/>
          <w:szCs w:val="24"/>
        </w:rPr>
        <w:t>Пудомягского сельского</w:t>
      </w:r>
      <w:r w:rsidRPr="00617468">
        <w:rPr>
          <w:b w:val="0"/>
          <w:sz w:val="24"/>
          <w:szCs w:val="24"/>
        </w:rPr>
        <w:t xml:space="preserve"> поселения о порядке взаимодействия в сфере содержания и эксплуатации источников наружного противопожарного водоснабжения; </w:t>
      </w:r>
    </w:p>
    <w:p w:rsidR="00D62823" w:rsidRPr="00617468" w:rsidRDefault="00446B52">
      <w:pPr>
        <w:pStyle w:val="24"/>
        <w:shd w:val="clear" w:color="auto" w:fill="auto"/>
        <w:tabs>
          <w:tab w:val="left" w:pos="4395"/>
        </w:tabs>
        <w:spacing w:after="0"/>
        <w:ind w:firstLine="680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4.2. Согласовать инструкции о порядке учета, проверки и использования источников наружного противопожарного водоснабжения с администрацией </w:t>
      </w:r>
      <w:r w:rsidR="00E557EB">
        <w:rPr>
          <w:b w:val="0"/>
          <w:sz w:val="24"/>
          <w:szCs w:val="24"/>
        </w:rPr>
        <w:t xml:space="preserve">Пудомягского сельского </w:t>
      </w:r>
      <w:r w:rsidRPr="00617468">
        <w:rPr>
          <w:b w:val="0"/>
          <w:sz w:val="24"/>
          <w:szCs w:val="24"/>
        </w:rPr>
        <w:t xml:space="preserve">поселения и иными организациями, имеющими в собственности, хозяйственном ведении или оперативном управлении источники наружного противопожарного водоснабжения; </w:t>
      </w:r>
    </w:p>
    <w:p w:rsidR="00D62823" w:rsidRPr="00617468" w:rsidRDefault="00446B52">
      <w:pPr>
        <w:pStyle w:val="24"/>
        <w:shd w:val="clear" w:color="auto" w:fill="auto"/>
        <w:spacing w:after="0"/>
        <w:ind w:firstLine="737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4.3. Не реже 2 раз в год (2 и 4 квартал) </w:t>
      </w:r>
      <w:r w:rsidR="007F18CB" w:rsidRPr="00617468">
        <w:rPr>
          <w:b w:val="0"/>
          <w:sz w:val="24"/>
          <w:szCs w:val="24"/>
        </w:rPr>
        <w:t>выносить</w:t>
      </w:r>
      <w:r w:rsidR="007F18CB" w:rsidRPr="00617468">
        <w:rPr>
          <w:b w:val="0"/>
          <w:sz w:val="24"/>
          <w:szCs w:val="24"/>
        </w:rPr>
        <w:t xml:space="preserve"> </w:t>
      </w:r>
      <w:r w:rsidRPr="00617468">
        <w:rPr>
          <w:b w:val="0"/>
          <w:sz w:val="24"/>
          <w:szCs w:val="24"/>
        </w:rPr>
        <w:t>вопрос о состоянии противопожарного водоснабжения на заседание комиссии по предупреждению и ликвидации чрезвычайных ситуаций и обеспечению пожарной безопасности;</w:t>
      </w:r>
    </w:p>
    <w:p w:rsidR="00D62823" w:rsidRPr="00617468" w:rsidRDefault="00446B52">
      <w:pPr>
        <w:pStyle w:val="24"/>
        <w:shd w:val="clear" w:color="auto" w:fill="auto"/>
        <w:spacing w:after="0"/>
        <w:ind w:firstLine="737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4.4. Организовать ведение учета водопроводных сетей, подлежащих испытанию на водоотдачу </w:t>
      </w:r>
      <w:r w:rsidR="007F18CB" w:rsidRPr="00617468">
        <w:rPr>
          <w:b w:val="0"/>
          <w:sz w:val="24"/>
          <w:szCs w:val="24"/>
        </w:rPr>
        <w:t>на территории,</w:t>
      </w:r>
      <w:r w:rsidRPr="00617468">
        <w:rPr>
          <w:b w:val="0"/>
          <w:sz w:val="24"/>
          <w:szCs w:val="24"/>
        </w:rPr>
        <w:t xml:space="preserve"> охраняемой местным пожарно</w:t>
      </w:r>
      <w:r w:rsidR="007F18CB">
        <w:rPr>
          <w:b w:val="0"/>
          <w:sz w:val="24"/>
          <w:szCs w:val="24"/>
        </w:rPr>
        <w:t>-</w:t>
      </w:r>
      <w:r w:rsidRPr="00617468">
        <w:rPr>
          <w:b w:val="0"/>
          <w:sz w:val="24"/>
          <w:szCs w:val="24"/>
        </w:rPr>
        <w:t>спасательным гарнизоном.</w:t>
      </w:r>
    </w:p>
    <w:p w:rsidR="00D62823" w:rsidRPr="00617468" w:rsidRDefault="00446B52">
      <w:pPr>
        <w:pStyle w:val="24"/>
        <w:shd w:val="clear" w:color="auto" w:fill="auto"/>
        <w:spacing w:after="0"/>
        <w:ind w:right="27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5. Администрации </w:t>
      </w:r>
      <w:r w:rsidR="00E557EB">
        <w:rPr>
          <w:b w:val="0"/>
          <w:sz w:val="24"/>
          <w:szCs w:val="24"/>
        </w:rPr>
        <w:t>Пудомягского сельского</w:t>
      </w:r>
      <w:r w:rsidRPr="00617468">
        <w:rPr>
          <w:b w:val="0"/>
          <w:sz w:val="24"/>
          <w:szCs w:val="24"/>
        </w:rPr>
        <w:t xml:space="preserve"> поселения:</w:t>
      </w:r>
    </w:p>
    <w:p w:rsidR="00D62823" w:rsidRPr="00617468" w:rsidRDefault="00446B52">
      <w:pPr>
        <w:pStyle w:val="24"/>
        <w:shd w:val="clear" w:color="auto" w:fill="auto"/>
        <w:spacing w:after="0"/>
        <w:ind w:right="27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5.1. Оказывать необходимую методическую и техническую помощь подразделениям Государственной противопожарной службы;</w:t>
      </w:r>
    </w:p>
    <w:p w:rsidR="00D62823" w:rsidRPr="00617468" w:rsidRDefault="00446B52">
      <w:pPr>
        <w:pStyle w:val="24"/>
        <w:shd w:val="clear" w:color="auto" w:fill="auto"/>
        <w:spacing w:after="0"/>
        <w:ind w:right="27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5.2. Оказывать необходимую методическую помощь руководителям организаций, имеющих в собственности, хозяйственном ведении или оперативном управлении источники наружного противопожарного водоснабжения;</w:t>
      </w:r>
    </w:p>
    <w:p w:rsidR="00D62823" w:rsidRPr="00617468" w:rsidRDefault="00446B52">
      <w:pPr>
        <w:pStyle w:val="24"/>
        <w:shd w:val="clear" w:color="auto" w:fill="auto"/>
        <w:spacing w:after="0"/>
        <w:ind w:right="27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5.3. Обеспечить действенный контроль в вопросах обеспечения объектов населенных пунктов наружным противопожарным водоснабжением.</w:t>
      </w:r>
    </w:p>
    <w:p w:rsidR="005A2F61" w:rsidRDefault="00446B52">
      <w:pPr>
        <w:pStyle w:val="24"/>
        <w:shd w:val="clear" w:color="auto" w:fill="auto"/>
        <w:spacing w:after="0"/>
        <w:ind w:right="27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lastRenderedPageBreak/>
        <w:t xml:space="preserve">6. </w:t>
      </w:r>
      <w:r w:rsidR="005A2F61" w:rsidRPr="005A2F61">
        <w:rPr>
          <w:b w:val="0"/>
          <w:sz w:val="24"/>
          <w:szCs w:val="24"/>
        </w:rPr>
        <w:t>Настоящее постановление подлежит размещен</w:t>
      </w:r>
      <w:r w:rsidR="007F18CB">
        <w:rPr>
          <w:b w:val="0"/>
          <w:sz w:val="24"/>
          <w:szCs w:val="24"/>
        </w:rPr>
        <w:t>ию</w:t>
      </w:r>
      <w:r w:rsidR="005A2F61" w:rsidRPr="005A2F61">
        <w:rPr>
          <w:b w:val="0"/>
          <w:sz w:val="24"/>
          <w:szCs w:val="24"/>
        </w:rPr>
        <w:t xml:space="preserve"> на официальном сайте Пудомягского сельского поселения и опубликован</w:t>
      </w:r>
      <w:r w:rsidR="007F18CB">
        <w:rPr>
          <w:b w:val="0"/>
          <w:sz w:val="24"/>
          <w:szCs w:val="24"/>
        </w:rPr>
        <w:t>ию</w:t>
      </w:r>
      <w:r w:rsidR="005A2F61" w:rsidRPr="005A2F61">
        <w:rPr>
          <w:b w:val="0"/>
          <w:sz w:val="24"/>
          <w:szCs w:val="24"/>
        </w:rPr>
        <w:t xml:space="preserve"> в газете «Гатчинская правда»</w:t>
      </w:r>
      <w:r w:rsidR="007F18CB">
        <w:rPr>
          <w:b w:val="0"/>
          <w:sz w:val="24"/>
          <w:szCs w:val="24"/>
        </w:rPr>
        <w:t>.</w:t>
      </w:r>
    </w:p>
    <w:p w:rsidR="00D62823" w:rsidRPr="00617468" w:rsidRDefault="00446B52">
      <w:pPr>
        <w:pStyle w:val="24"/>
        <w:shd w:val="clear" w:color="auto" w:fill="auto"/>
        <w:spacing w:after="0"/>
        <w:ind w:right="27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  <w:lang w:bidi="ru-RU"/>
        </w:rPr>
        <w:t>7. Контроль исполнения настоящего постановления оставляю за собой.</w:t>
      </w:r>
    </w:p>
    <w:p w:rsidR="00D62823" w:rsidRPr="00617468" w:rsidRDefault="00446B52">
      <w:pPr>
        <w:widowControl/>
        <w:shd w:val="clear" w:color="auto" w:fill="FFFFFF"/>
        <w:spacing w:line="390" w:lineRule="atLeast"/>
        <w:textAlignment w:val="baseline"/>
        <w:rPr>
          <w:rFonts w:ascii="Times New Roman" w:hAnsi="Times New Roman" w:cs="Times New Roman"/>
          <w:color w:val="auto"/>
        </w:rPr>
      </w:pPr>
      <w:r w:rsidRPr="00617468">
        <w:rPr>
          <w:rFonts w:ascii="Times New Roman" w:hAnsi="Times New Roman" w:cs="Times New Roman"/>
          <w:color w:val="auto"/>
        </w:rPr>
        <w:t xml:space="preserve">  </w:t>
      </w:r>
    </w:p>
    <w:p w:rsidR="00D62823" w:rsidRPr="00617468" w:rsidRDefault="00446B52">
      <w:pPr>
        <w:spacing w:line="276" w:lineRule="auto"/>
        <w:ind w:firstLine="709"/>
        <w:jc w:val="both"/>
        <w:rPr>
          <w:rFonts w:ascii="Times New Roman" w:hAnsi="Times New Roman" w:cs="Times New Roman"/>
          <w:color w:val="auto"/>
        </w:rPr>
      </w:pPr>
      <w:r w:rsidRPr="00617468">
        <w:rPr>
          <w:rFonts w:ascii="Times New Roman" w:hAnsi="Times New Roman" w:cs="Times New Roman"/>
          <w:color w:val="auto"/>
        </w:rPr>
        <w:t xml:space="preserve">                                       </w:t>
      </w:r>
    </w:p>
    <w:p w:rsidR="00D62823" w:rsidRPr="00617468" w:rsidRDefault="00446B52">
      <w:pPr>
        <w:pStyle w:val="Bodytext20"/>
        <w:shd w:val="clear" w:color="auto" w:fill="auto"/>
        <w:tabs>
          <w:tab w:val="left" w:pos="406"/>
        </w:tabs>
        <w:spacing w:before="0" w:after="0" w:line="322" w:lineRule="exact"/>
        <w:jc w:val="both"/>
        <w:rPr>
          <w:sz w:val="24"/>
          <w:szCs w:val="24"/>
        </w:rPr>
      </w:pPr>
      <w:r w:rsidRPr="00617468">
        <w:rPr>
          <w:sz w:val="24"/>
          <w:szCs w:val="24"/>
        </w:rPr>
        <w:t>Глава администрац</w:t>
      </w:r>
      <w:r w:rsidR="007F18CB">
        <w:rPr>
          <w:sz w:val="24"/>
          <w:szCs w:val="24"/>
        </w:rPr>
        <w:t>ии</w:t>
      </w:r>
    </w:p>
    <w:p w:rsidR="00D62823" w:rsidRPr="00617468" w:rsidRDefault="00E557EB" w:rsidP="00E557EB">
      <w:pPr>
        <w:tabs>
          <w:tab w:val="left" w:pos="5850"/>
        </w:tabs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Пудомягского сельского поселения</w:t>
      </w:r>
      <w:r>
        <w:rPr>
          <w:rFonts w:ascii="Times New Roman" w:hAnsi="Times New Roman" w:cs="Times New Roman"/>
          <w:color w:val="auto"/>
        </w:rPr>
        <w:tab/>
        <w:t xml:space="preserve">                                     С.В.</w:t>
      </w:r>
      <w:r w:rsidR="007F18C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Якименко</w:t>
      </w:r>
    </w:p>
    <w:p w:rsidR="00D62823" w:rsidRPr="00617468" w:rsidRDefault="00D62823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</w:p>
    <w:p w:rsidR="00D62823" w:rsidRPr="00617468" w:rsidRDefault="00D62823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D62823" w:rsidRDefault="00D62823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E557EB" w:rsidRDefault="00E557EB" w:rsidP="007F18CB">
      <w:pPr>
        <w:ind w:right="-8"/>
        <w:rPr>
          <w:rFonts w:ascii="Times New Roman" w:hAnsi="Times New Roman" w:cs="Times New Roman"/>
          <w:color w:val="auto"/>
        </w:rPr>
      </w:pPr>
    </w:p>
    <w:p w:rsidR="007F18CB" w:rsidRDefault="007F18CB" w:rsidP="007F18CB">
      <w:pPr>
        <w:ind w:right="-8"/>
        <w:rPr>
          <w:rFonts w:ascii="Times New Roman" w:hAnsi="Times New Roman" w:cs="Times New Roman"/>
          <w:color w:val="auto"/>
        </w:rPr>
      </w:pPr>
    </w:p>
    <w:p w:rsidR="00E557EB" w:rsidRPr="00617468" w:rsidRDefault="00E557EB">
      <w:pPr>
        <w:ind w:right="-8"/>
        <w:jc w:val="right"/>
        <w:rPr>
          <w:rFonts w:ascii="Times New Roman" w:hAnsi="Times New Roman" w:cs="Times New Roman"/>
          <w:color w:val="auto"/>
        </w:rPr>
      </w:pPr>
    </w:p>
    <w:p w:rsidR="00D62823" w:rsidRPr="00617468" w:rsidRDefault="00446B52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617468">
        <w:rPr>
          <w:rFonts w:ascii="Times New Roman" w:hAnsi="Times New Roman" w:cs="Times New Roman"/>
          <w:color w:val="auto"/>
        </w:rPr>
        <w:lastRenderedPageBreak/>
        <w:t>Приложение 1</w:t>
      </w:r>
    </w:p>
    <w:p w:rsidR="00D62823" w:rsidRPr="00617468" w:rsidRDefault="00446B52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617468">
        <w:rPr>
          <w:rFonts w:ascii="Times New Roman" w:hAnsi="Times New Roman" w:cs="Times New Roman"/>
          <w:color w:val="auto"/>
        </w:rPr>
        <w:t xml:space="preserve">к постановлению  администрации </w:t>
      </w:r>
    </w:p>
    <w:p w:rsidR="00D62823" w:rsidRPr="00617468" w:rsidRDefault="00446B52">
      <w:pPr>
        <w:ind w:right="-8"/>
        <w:jc w:val="right"/>
        <w:rPr>
          <w:rFonts w:ascii="Times New Roman" w:hAnsi="Times New Roman" w:cs="Times New Roman"/>
          <w:color w:val="auto"/>
        </w:rPr>
      </w:pPr>
      <w:r w:rsidRPr="00617468">
        <w:rPr>
          <w:rFonts w:ascii="Times New Roman" w:hAnsi="Times New Roman" w:cs="Times New Roman"/>
          <w:color w:val="auto"/>
        </w:rPr>
        <w:t xml:space="preserve"> </w:t>
      </w:r>
      <w:r w:rsidR="00E557EB">
        <w:rPr>
          <w:rFonts w:ascii="Times New Roman" w:hAnsi="Times New Roman" w:cs="Times New Roman"/>
          <w:color w:val="auto"/>
        </w:rPr>
        <w:t>Пудомягского сельского</w:t>
      </w:r>
      <w:r w:rsidRPr="00617468">
        <w:rPr>
          <w:rFonts w:ascii="Times New Roman" w:hAnsi="Times New Roman" w:cs="Times New Roman"/>
          <w:color w:val="auto"/>
        </w:rPr>
        <w:t xml:space="preserve"> поселения </w:t>
      </w:r>
    </w:p>
    <w:p w:rsidR="00D62823" w:rsidRPr="00617468" w:rsidRDefault="00E557EB" w:rsidP="00E557EB">
      <w:pPr>
        <w:ind w:right="-8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    </w:t>
      </w:r>
      <w:r w:rsidR="00446B52" w:rsidRPr="00617468">
        <w:rPr>
          <w:rFonts w:ascii="Times New Roman" w:hAnsi="Times New Roman" w:cs="Times New Roman"/>
          <w:color w:val="auto"/>
        </w:rPr>
        <w:t>от «___»___________20</w:t>
      </w:r>
      <w:r>
        <w:rPr>
          <w:rFonts w:ascii="Times New Roman" w:hAnsi="Times New Roman" w:cs="Times New Roman"/>
          <w:color w:val="auto"/>
        </w:rPr>
        <w:t>23</w:t>
      </w:r>
      <w:r w:rsidR="00446B52" w:rsidRPr="00617468">
        <w:rPr>
          <w:rFonts w:ascii="Times New Roman" w:hAnsi="Times New Roman" w:cs="Times New Roman"/>
          <w:color w:val="auto"/>
        </w:rPr>
        <w:t xml:space="preserve"> № ___</w:t>
      </w:r>
    </w:p>
    <w:p w:rsidR="00D62823" w:rsidRPr="00617468" w:rsidRDefault="00D62823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:rsidR="00D62823" w:rsidRPr="00617468" w:rsidRDefault="00D62823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4"/>
          <w:szCs w:val="24"/>
        </w:rPr>
      </w:pPr>
    </w:p>
    <w:p w:rsidR="00D62823" w:rsidRPr="00617468" w:rsidRDefault="00D62823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4"/>
          <w:szCs w:val="24"/>
        </w:rPr>
      </w:pPr>
    </w:p>
    <w:p w:rsidR="00D62823" w:rsidRPr="00617468" w:rsidRDefault="007F18CB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17468">
        <w:rPr>
          <w:rFonts w:ascii="Times New Roman" w:hAnsi="Times New Roman" w:cs="Times New Roman"/>
          <w:b w:val="0"/>
          <w:sz w:val="24"/>
          <w:szCs w:val="24"/>
        </w:rPr>
        <w:t>ПОРЯДОК</w:t>
      </w:r>
    </w:p>
    <w:p w:rsidR="007F18CB" w:rsidRDefault="00446B52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17468">
        <w:rPr>
          <w:rFonts w:ascii="Times New Roman" w:hAnsi="Times New Roman" w:cs="Times New Roman"/>
          <w:b w:val="0"/>
          <w:sz w:val="24"/>
          <w:szCs w:val="24"/>
        </w:rPr>
        <w:t xml:space="preserve">содержания и эксплуатации источников наружного противопожарного </w:t>
      </w:r>
    </w:p>
    <w:p w:rsidR="00D62823" w:rsidRPr="00617468" w:rsidRDefault="00446B52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17468">
        <w:rPr>
          <w:rFonts w:ascii="Times New Roman" w:hAnsi="Times New Roman" w:cs="Times New Roman"/>
          <w:b w:val="0"/>
          <w:sz w:val="24"/>
          <w:szCs w:val="24"/>
        </w:rPr>
        <w:t xml:space="preserve">водоснабжения в границах </w:t>
      </w:r>
      <w:r w:rsidR="00E557EB">
        <w:rPr>
          <w:rFonts w:ascii="Times New Roman" w:hAnsi="Times New Roman" w:cs="Times New Roman"/>
          <w:b w:val="0"/>
          <w:sz w:val="24"/>
          <w:szCs w:val="24"/>
        </w:rPr>
        <w:t xml:space="preserve">Пудомягского сельского </w:t>
      </w:r>
      <w:r w:rsidRPr="00617468">
        <w:rPr>
          <w:rFonts w:ascii="Times New Roman" w:hAnsi="Times New Roman" w:cs="Times New Roman"/>
          <w:b w:val="0"/>
          <w:sz w:val="24"/>
          <w:szCs w:val="24"/>
        </w:rPr>
        <w:t>поселения</w:t>
      </w:r>
    </w:p>
    <w:p w:rsidR="00D62823" w:rsidRPr="00617468" w:rsidRDefault="00D62823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b w:val="0"/>
          <w:sz w:val="24"/>
          <w:szCs w:val="24"/>
        </w:rPr>
      </w:pPr>
    </w:p>
    <w:p w:rsidR="00E557EB" w:rsidRDefault="00E557EB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62823" w:rsidRPr="00617468" w:rsidRDefault="00446B52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17468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D62823" w:rsidRPr="00617468" w:rsidRDefault="00D62823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left="40" w:right="10"/>
        <w:rPr>
          <w:rFonts w:ascii="Times New Roman" w:hAnsi="Times New Roman" w:cs="Times New Roman"/>
          <w:b w:val="0"/>
          <w:sz w:val="24"/>
          <w:szCs w:val="24"/>
        </w:rPr>
      </w:pP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40" w:right="10" w:firstLine="684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1.1. Порядок содержания и эксплуатации источников наружного противопожарного водоснабжения в границах </w:t>
      </w:r>
      <w:r w:rsidR="00E557EB">
        <w:rPr>
          <w:b w:val="0"/>
          <w:sz w:val="24"/>
          <w:szCs w:val="24"/>
        </w:rPr>
        <w:t xml:space="preserve">Пудомягского сельского </w:t>
      </w:r>
      <w:r w:rsidRPr="00617468">
        <w:rPr>
          <w:b w:val="0"/>
          <w:sz w:val="24"/>
          <w:szCs w:val="24"/>
        </w:rPr>
        <w:t xml:space="preserve">поселения (далее – Порядок) разработан в соответствии с Федеральным законом от 22.07.2008 </w:t>
      </w:r>
      <w:r w:rsidRPr="00617468">
        <w:rPr>
          <w:b w:val="0"/>
          <w:sz w:val="24"/>
          <w:szCs w:val="24"/>
          <w:lang w:eastAsia="en-US"/>
        </w:rPr>
        <w:t xml:space="preserve">№ </w:t>
      </w:r>
      <w:r w:rsidRPr="00617468">
        <w:rPr>
          <w:b w:val="0"/>
          <w:sz w:val="24"/>
          <w:szCs w:val="24"/>
        </w:rPr>
        <w:t xml:space="preserve">123-ФЗ «Технический регламент о требованиях пожарной безопасности», Федеральным законом от 21.12.1994 </w:t>
      </w:r>
      <w:r w:rsidRPr="00617468">
        <w:rPr>
          <w:b w:val="0"/>
          <w:sz w:val="24"/>
          <w:szCs w:val="24"/>
          <w:lang w:eastAsia="en-US"/>
        </w:rPr>
        <w:t xml:space="preserve">№ </w:t>
      </w:r>
      <w:r w:rsidRPr="00617468">
        <w:rPr>
          <w:b w:val="0"/>
          <w:sz w:val="24"/>
          <w:szCs w:val="24"/>
        </w:rPr>
        <w:t xml:space="preserve">69-ФЗ «О пожарной безопасности», </w:t>
      </w:r>
      <w:r w:rsidRPr="00617468">
        <w:rPr>
          <w:b w:val="0"/>
          <w:bCs w:val="0"/>
          <w:sz w:val="24"/>
          <w:szCs w:val="24"/>
        </w:rPr>
        <w:t>Федеральным законом от 07.12.2011 № 416-ФЗ «О водоснабжении и водоотведении»</w:t>
      </w:r>
      <w:r w:rsidRPr="00617468">
        <w:rPr>
          <w:b w:val="0"/>
          <w:sz w:val="24"/>
          <w:szCs w:val="24"/>
        </w:rPr>
        <w:t>, постановлением Правительства Российской Федерации от 16.10.2020 № 1479 «Об утверждении Правил противопожарного режима в Российской Федерации», приказом МЧС России от 30.03.2020 № 225 «Об утверждении свода правил СП 8.13130 «Системы противопожарной защиты. Наружное противопожарное водоснабжение. Требования пожарной безопасности», приказом Минстроя России от 27.12.2021 № 1016/</w:t>
      </w:r>
      <w:proofErr w:type="spellStart"/>
      <w:r w:rsidRPr="00617468">
        <w:rPr>
          <w:b w:val="0"/>
          <w:sz w:val="24"/>
          <w:szCs w:val="24"/>
        </w:rPr>
        <w:t>пр</w:t>
      </w:r>
      <w:proofErr w:type="spellEnd"/>
      <w:r w:rsidRPr="00617468">
        <w:rPr>
          <w:b w:val="0"/>
          <w:sz w:val="24"/>
          <w:szCs w:val="24"/>
        </w:rPr>
        <w:t xml:space="preserve"> «Об утверждении СП 31.13330.2021 «СНиП 2.04.02-84* Водоснабжение. Наружные сети и сооружения», ГОСТ Р 53961-2010 «Техника пожарная. Гидранты пожарные подземные. Общие технические требования. Методы испытаний» (утвержден и введен в действие приказом Росстандарта от 25.11.2010 № 522-ст), </w:t>
      </w:r>
      <w:r w:rsidRPr="00617468">
        <w:rPr>
          <w:rStyle w:val="1"/>
          <w:b w:val="0"/>
          <w:color w:val="auto"/>
          <w:sz w:val="24"/>
          <w:szCs w:val="24"/>
          <w:u w:val="none"/>
        </w:rPr>
        <w:t>ГОСТ Р</w:t>
      </w:r>
      <w:r w:rsidRPr="00617468">
        <w:rPr>
          <w:b w:val="0"/>
          <w:sz w:val="24"/>
          <w:szCs w:val="24"/>
        </w:rPr>
        <w:t xml:space="preserve"> </w:t>
      </w:r>
      <w:r w:rsidRPr="00617468">
        <w:rPr>
          <w:rStyle w:val="1"/>
          <w:b w:val="0"/>
          <w:color w:val="auto"/>
          <w:sz w:val="24"/>
          <w:szCs w:val="24"/>
          <w:u w:val="none"/>
        </w:rPr>
        <w:t>12.4.026-2015</w:t>
      </w:r>
      <w:r w:rsidRPr="00617468">
        <w:rPr>
          <w:b w:val="0"/>
          <w:sz w:val="24"/>
          <w:szCs w:val="24"/>
        </w:rPr>
        <w:t xml:space="preserve"> «Система стандартов 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приказом федерального агентства по техническому регулированию и метрологии от 10.06.2016 </w:t>
      </w:r>
      <w:r w:rsidRPr="00617468">
        <w:rPr>
          <w:b w:val="0"/>
          <w:sz w:val="24"/>
          <w:szCs w:val="24"/>
          <w:lang w:eastAsia="en-US"/>
        </w:rPr>
        <w:t>№ 614</w:t>
      </w:r>
      <w:r w:rsidRPr="00617468">
        <w:rPr>
          <w:b w:val="0"/>
          <w:sz w:val="24"/>
          <w:szCs w:val="24"/>
        </w:rPr>
        <w:t xml:space="preserve">-ст). 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40" w:right="10" w:firstLine="684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1.2. В Порядке применяются следующие понятия и сокращения: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1.2.1 источники наружного противопожарного водоснабжения: </w:t>
      </w:r>
      <w:r w:rsidRPr="00617468">
        <w:rPr>
          <w:b w:val="0"/>
          <w:color w:val="000000"/>
          <w:sz w:val="24"/>
          <w:szCs w:val="24"/>
        </w:rPr>
        <w:t>н</w:t>
      </w:r>
      <w:r w:rsidRPr="00617468">
        <w:rPr>
          <w:b w:val="0"/>
          <w:sz w:val="24"/>
          <w:szCs w:val="24"/>
        </w:rPr>
        <w:t>аружные водопроводные сети, водные объекты, используемые для целей пожаротушения, и противопожарные резервуары;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1.2.2 пожарный гидрант: </w:t>
      </w:r>
      <w:r w:rsidRPr="00617468">
        <w:rPr>
          <w:b w:val="0"/>
          <w:color w:val="000000"/>
          <w:sz w:val="24"/>
          <w:szCs w:val="24"/>
        </w:rPr>
        <w:t>у</w:t>
      </w:r>
      <w:r w:rsidRPr="00617468">
        <w:rPr>
          <w:b w:val="0"/>
          <w:sz w:val="24"/>
          <w:szCs w:val="24"/>
        </w:rPr>
        <w:t>стройство для отбора воды из водопроводной сети для тушения пожара;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1.2.3 пожарный водоем: водный объект, имеющий необходимый запас воды для тушения пожаров и оборудованный для ее забора пожарными автомобилями (мотопомпами);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1.2.4 пожарный резервуар: инженерное сооружение емкостного типа с необходимым запасом воды для тушения пожаров и обустроенное для ее забора пожарными автомобилями (мотопомпами);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1.2.5 противопожарный водопровод: водопровод, обеспечивающий противопожарные нужды;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1.2.6 система противопожарного водоснабжения: система водоснабжения, обеспечивающая противопожарные нужды.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40" w:right="10" w:firstLine="66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1.3 Настоящий Порядок предназначен для использования при определении взаимоотношений между органом местного самоуправления </w:t>
      </w:r>
      <w:r w:rsidR="00E557EB">
        <w:rPr>
          <w:b w:val="0"/>
          <w:sz w:val="24"/>
          <w:szCs w:val="24"/>
        </w:rPr>
        <w:t xml:space="preserve">Пудомягского сельского </w:t>
      </w:r>
      <w:r w:rsidRPr="00617468">
        <w:rPr>
          <w:b w:val="0"/>
          <w:sz w:val="24"/>
          <w:szCs w:val="24"/>
        </w:rPr>
        <w:t xml:space="preserve">поселения,  иными предприятиями, учреждениями и организациями независимо от ведомственной принадлежности и организационно-правовой формы собственности, </w:t>
      </w:r>
      <w:r w:rsidRPr="00617468">
        <w:rPr>
          <w:b w:val="0"/>
          <w:sz w:val="24"/>
          <w:szCs w:val="24"/>
        </w:rPr>
        <w:lastRenderedPageBreak/>
        <w:t xml:space="preserve">имеющими в собственности, хозяйственном ведении или оперативном управлении источники наружного противопожарного водоснабжения, и подразделениями Государственной противопожарной службы и применяется в целях упорядочения содержания и эксплуатации источников наружного противопожарного водоснабжения на территории </w:t>
      </w:r>
      <w:r w:rsidR="00E557EB">
        <w:rPr>
          <w:b w:val="0"/>
          <w:sz w:val="24"/>
          <w:szCs w:val="24"/>
        </w:rPr>
        <w:t>Пудомягского сельского</w:t>
      </w:r>
      <w:r w:rsidRPr="00617468">
        <w:rPr>
          <w:b w:val="0"/>
          <w:sz w:val="24"/>
          <w:szCs w:val="24"/>
        </w:rPr>
        <w:t xml:space="preserve"> поселения.</w:t>
      </w:r>
    </w:p>
    <w:p w:rsidR="00D62823" w:rsidRPr="00617468" w:rsidRDefault="00D62823">
      <w:pPr>
        <w:pStyle w:val="24"/>
        <w:shd w:val="clear" w:color="auto" w:fill="auto"/>
        <w:spacing w:after="0"/>
        <w:ind w:left="724" w:right="10"/>
        <w:jc w:val="both"/>
        <w:rPr>
          <w:b w:val="0"/>
          <w:sz w:val="24"/>
          <w:szCs w:val="24"/>
        </w:rPr>
      </w:pPr>
    </w:p>
    <w:p w:rsidR="00D62823" w:rsidRPr="00617468" w:rsidRDefault="00446B52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17468">
        <w:rPr>
          <w:rFonts w:ascii="Times New Roman" w:hAnsi="Times New Roman" w:cs="Times New Roman"/>
          <w:b w:val="0"/>
          <w:sz w:val="24"/>
          <w:szCs w:val="24"/>
        </w:rPr>
        <w:t>2. Содержание и эксплуатация источников наружного противопожарного водоснабжения</w:t>
      </w:r>
    </w:p>
    <w:p w:rsidR="00D62823" w:rsidRPr="00617468" w:rsidRDefault="00D62823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rFonts w:ascii="Times New Roman" w:hAnsi="Times New Roman" w:cs="Times New Roman"/>
          <w:b w:val="0"/>
          <w:sz w:val="24"/>
          <w:szCs w:val="24"/>
        </w:rPr>
      </w:pP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2.1. Содержание и эксплуатация источников наружного противопожарного водоснабжения – комплекс организационно-правовых, финансовых и инженерно-технических мер, предусматривающих: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2.1.1 эксплуатацию источников наружного противопожарного водоснабжения в соответствии с нормативными документами;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2.1.2 финансирование мероприятий по содержанию и ремонтно-профилактическим работам;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2.1.3 возможность беспрепятственного доступа (подъезда) к источникам наружного противопожарного водоснабжения сил и средств всех видов пожарной охраны, осуществляющих тушение пожаров;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2.1.4 проверку работоспособности и поддержание в исправном состоянии, позволяющем использовать источники наружного противопожарного водоснабжения для целей пожаротушения в любое время года;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2.1.5 установку соответствующих указателей источников наружного противопожарного водоснабжения согласно требованиям нормативных документов по пожарной безопасности;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2.1.6 наружное освещение указателей в темное время суток для быстрого нахождения источников наружного противопожарного водоснабжения (если указатели выполнены не в светоотражающем исполнении);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2.1.7 очистку мест размещения источников наружного противопожарного водоснабжения от мусора, снега и наледи;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2.1.8 проведение мероприятий по подготовке источников наружного противопожарного водоснабжения к эксплуатации в условиях отрицательных температур;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20" w:right="10" w:firstLine="68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2.1.9 немедленное уведомление администрации </w:t>
      </w:r>
      <w:r w:rsidR="00273BEF">
        <w:rPr>
          <w:b w:val="0"/>
          <w:sz w:val="24"/>
          <w:szCs w:val="24"/>
        </w:rPr>
        <w:t xml:space="preserve">Пудомягского сельского </w:t>
      </w:r>
      <w:r w:rsidRPr="00617468">
        <w:rPr>
          <w:b w:val="0"/>
          <w:sz w:val="24"/>
          <w:szCs w:val="24"/>
        </w:rPr>
        <w:t xml:space="preserve">поселения по телефону </w:t>
      </w:r>
      <w:r w:rsidR="00273BEF">
        <w:rPr>
          <w:b w:val="0"/>
          <w:sz w:val="24"/>
          <w:szCs w:val="24"/>
        </w:rPr>
        <w:t>8(81371)64-730</w:t>
      </w:r>
      <w:r w:rsidRPr="00617468">
        <w:rPr>
          <w:b w:val="0"/>
          <w:sz w:val="24"/>
          <w:szCs w:val="24"/>
        </w:rPr>
        <w:t>, един</w:t>
      </w:r>
      <w:r w:rsidR="00273BEF">
        <w:rPr>
          <w:b w:val="0"/>
          <w:sz w:val="24"/>
          <w:szCs w:val="24"/>
        </w:rPr>
        <w:t xml:space="preserve">ой дежурно-диспетчерской службы </w:t>
      </w:r>
      <w:r w:rsidRPr="00617468">
        <w:rPr>
          <w:b w:val="0"/>
          <w:sz w:val="24"/>
          <w:szCs w:val="24"/>
        </w:rPr>
        <w:t xml:space="preserve">муниципального района по телефону </w:t>
      </w:r>
      <w:r w:rsidR="00264D21">
        <w:rPr>
          <w:b w:val="0"/>
          <w:sz w:val="24"/>
          <w:szCs w:val="24"/>
        </w:rPr>
        <w:t>96-074</w:t>
      </w:r>
      <w:r w:rsidRPr="00617468">
        <w:rPr>
          <w:b w:val="0"/>
          <w:sz w:val="24"/>
          <w:szCs w:val="24"/>
        </w:rPr>
        <w:t xml:space="preserve"> и подразделений пожарной охраны по телефону 112, 101 о невозможности использования источник</w:t>
      </w:r>
      <w:r w:rsidR="00264D21">
        <w:rPr>
          <w:b w:val="0"/>
          <w:sz w:val="24"/>
          <w:szCs w:val="24"/>
        </w:rPr>
        <w:t>ов</w:t>
      </w:r>
      <w:r w:rsidRPr="00617468">
        <w:rPr>
          <w:b w:val="0"/>
          <w:sz w:val="24"/>
          <w:szCs w:val="24"/>
        </w:rPr>
        <w:t xml:space="preserve"> наружного противопожарного водоснабжения из-за отсутствия или недостаточного давления воды в водопроводной сети и других случаях (в том числе и из-за неисправности) невозможности забора воды из источников наружного противопожарного водоснабжения.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2.2. Администрация </w:t>
      </w:r>
      <w:r w:rsidR="00273BEF">
        <w:rPr>
          <w:b w:val="0"/>
          <w:sz w:val="24"/>
          <w:szCs w:val="24"/>
        </w:rPr>
        <w:t xml:space="preserve">Пудомягского сельского </w:t>
      </w:r>
      <w:r w:rsidRPr="00617468">
        <w:rPr>
          <w:b w:val="0"/>
          <w:sz w:val="24"/>
          <w:szCs w:val="24"/>
        </w:rPr>
        <w:t>поселения,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осуществляют комплекс организационно-правовых, финансовых и инженерно-технических мер по их содержанию и эксплуатации.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2.3. Размещение источников наружного противопожарного водоснабжения на территории </w:t>
      </w:r>
      <w:r w:rsidR="00273BEF">
        <w:rPr>
          <w:b w:val="0"/>
          <w:sz w:val="24"/>
          <w:szCs w:val="24"/>
        </w:rPr>
        <w:t>Пудомягского сельского</w:t>
      </w:r>
      <w:r w:rsidRPr="00617468">
        <w:rPr>
          <w:b w:val="0"/>
          <w:sz w:val="24"/>
          <w:szCs w:val="24"/>
        </w:rPr>
        <w:t xml:space="preserve"> поселения и организаций, их количество, ёмкость, водоотдача и другие технические характеристики определяются в соответствии с требованиями: СП 8.13130.2020 «Системы противопожарной защиты. Наружное противопожарное водоснабжение. Требования пожарной безопасности», П</w:t>
      </w:r>
      <w:r w:rsidRPr="00617468">
        <w:rPr>
          <w:rStyle w:val="1"/>
          <w:b w:val="0"/>
          <w:color w:val="auto"/>
          <w:sz w:val="24"/>
          <w:szCs w:val="24"/>
          <w:u w:val="none"/>
        </w:rPr>
        <w:t>равилами</w:t>
      </w:r>
      <w:r w:rsidRPr="00617468">
        <w:rPr>
          <w:b w:val="0"/>
          <w:sz w:val="24"/>
          <w:szCs w:val="24"/>
        </w:rPr>
        <w:t xml:space="preserve"> противопожарного режима в Российской Федерации,  утвержденными постановление Правительства Российской Федерации от 16.09.2020 г. № 1479, СП 31.13330.2021 «СНиП 2.04.02-84* Водоснабжение. Наружные сети и сооружения».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2.4. Указатели источников наружного противопожарного водоснабжения выполняются в соответствии с требованиями </w:t>
      </w:r>
      <w:r w:rsidRPr="00617468">
        <w:rPr>
          <w:rStyle w:val="1"/>
          <w:b w:val="0"/>
          <w:color w:val="auto"/>
          <w:sz w:val="24"/>
          <w:szCs w:val="24"/>
          <w:u w:val="none"/>
        </w:rPr>
        <w:t>ГОСТ Р</w:t>
      </w:r>
      <w:r w:rsidRPr="00617468">
        <w:rPr>
          <w:b w:val="0"/>
          <w:sz w:val="24"/>
          <w:szCs w:val="24"/>
        </w:rPr>
        <w:t xml:space="preserve"> </w:t>
      </w:r>
      <w:r w:rsidRPr="00617468">
        <w:rPr>
          <w:rStyle w:val="1"/>
          <w:b w:val="0"/>
          <w:color w:val="auto"/>
          <w:sz w:val="24"/>
          <w:szCs w:val="24"/>
          <w:u w:val="none"/>
        </w:rPr>
        <w:t>12.4.026-2015</w:t>
      </w:r>
      <w:r w:rsidRPr="00617468">
        <w:rPr>
          <w:b w:val="0"/>
          <w:sz w:val="24"/>
          <w:szCs w:val="24"/>
        </w:rPr>
        <w:t xml:space="preserve"> «Система стандартов </w:t>
      </w:r>
      <w:r w:rsidRPr="00617468">
        <w:rPr>
          <w:b w:val="0"/>
          <w:sz w:val="24"/>
          <w:szCs w:val="24"/>
        </w:rPr>
        <w:lastRenderedPageBreak/>
        <w:t xml:space="preserve">безопасности труда. Цвета сигнальные, знаки безопасности и разметка сигнальная. Назначение и правила применения. Общие технические требования и характеристики. Методы испытания» (утвержден приказом федерального агентства по техническому регулированию и метрологии от 10.06.2016 </w:t>
      </w:r>
      <w:r w:rsidRPr="00617468">
        <w:rPr>
          <w:b w:val="0"/>
          <w:sz w:val="24"/>
          <w:szCs w:val="24"/>
          <w:lang w:eastAsia="en-US"/>
        </w:rPr>
        <w:t>№ 614</w:t>
      </w:r>
      <w:r w:rsidRPr="00617468">
        <w:rPr>
          <w:b w:val="0"/>
          <w:sz w:val="24"/>
          <w:szCs w:val="24"/>
        </w:rPr>
        <w:t xml:space="preserve">-ст). Установка указателей источников наружного противопожарного водоснабжения возлагается на администрацию </w:t>
      </w:r>
      <w:r w:rsidR="00273BEF">
        <w:rPr>
          <w:b w:val="0"/>
          <w:sz w:val="24"/>
          <w:szCs w:val="24"/>
        </w:rPr>
        <w:t xml:space="preserve">Пудомягского сельского </w:t>
      </w:r>
      <w:r w:rsidRPr="00617468">
        <w:rPr>
          <w:b w:val="0"/>
          <w:sz w:val="24"/>
          <w:szCs w:val="24"/>
        </w:rPr>
        <w:t>поселения.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2.5. Пожарные гидранты разрешается использовать только для целей пожаротушения.</w:t>
      </w:r>
    </w:p>
    <w:p w:rsidR="00D62823" w:rsidRPr="00617468" w:rsidRDefault="00D62823">
      <w:pPr>
        <w:pStyle w:val="24"/>
        <w:widowControl w:val="0"/>
        <w:shd w:val="clear" w:color="auto" w:fill="auto"/>
        <w:spacing w:after="0"/>
        <w:ind w:left="724" w:right="10" w:firstLine="0"/>
        <w:jc w:val="both"/>
        <w:rPr>
          <w:b w:val="0"/>
          <w:sz w:val="24"/>
          <w:szCs w:val="24"/>
        </w:rPr>
      </w:pPr>
    </w:p>
    <w:p w:rsidR="00D62823" w:rsidRPr="00617468" w:rsidRDefault="00446B52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bookmark2"/>
      <w:r w:rsidRPr="00617468">
        <w:rPr>
          <w:rFonts w:ascii="Times New Roman" w:hAnsi="Times New Roman" w:cs="Times New Roman"/>
          <w:b w:val="0"/>
          <w:sz w:val="24"/>
          <w:szCs w:val="24"/>
        </w:rPr>
        <w:t xml:space="preserve">3. Учет, проверка и испытание источников </w:t>
      </w:r>
      <w:bookmarkEnd w:id="0"/>
      <w:r w:rsidRPr="00617468">
        <w:rPr>
          <w:rFonts w:ascii="Times New Roman" w:hAnsi="Times New Roman" w:cs="Times New Roman"/>
          <w:b w:val="0"/>
          <w:sz w:val="24"/>
          <w:szCs w:val="24"/>
        </w:rPr>
        <w:t>противопожарного водоснабжения</w:t>
      </w:r>
    </w:p>
    <w:p w:rsidR="00D62823" w:rsidRPr="00617468" w:rsidRDefault="00D62823">
      <w:pPr>
        <w:pStyle w:val="32"/>
        <w:keepNext/>
        <w:keepLines/>
        <w:shd w:val="clear" w:color="auto" w:fill="auto"/>
        <w:tabs>
          <w:tab w:val="left" w:pos="318"/>
        </w:tabs>
        <w:spacing w:before="0" w:after="0" w:line="240" w:lineRule="auto"/>
        <w:ind w:left="20" w:right="10"/>
        <w:rPr>
          <w:rFonts w:ascii="Times New Roman" w:hAnsi="Times New Roman" w:cs="Times New Roman"/>
          <w:b w:val="0"/>
          <w:sz w:val="24"/>
          <w:szCs w:val="24"/>
        </w:rPr>
      </w:pP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3.1. Администрация </w:t>
      </w:r>
      <w:r w:rsidR="00273BEF">
        <w:rPr>
          <w:b w:val="0"/>
          <w:sz w:val="24"/>
          <w:szCs w:val="24"/>
        </w:rPr>
        <w:t xml:space="preserve">Пудомягского сельского </w:t>
      </w:r>
      <w:r w:rsidRPr="00617468">
        <w:rPr>
          <w:b w:val="0"/>
          <w:sz w:val="24"/>
          <w:szCs w:val="24"/>
        </w:rPr>
        <w:t>поселения,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должны вести их учет.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3.2. В целях учета всех источников наружного противопожарного водоснабжения, которые могут быть использованы для целей пожаротушения, администрация </w:t>
      </w:r>
      <w:r w:rsidR="00273BEF">
        <w:rPr>
          <w:b w:val="0"/>
          <w:sz w:val="24"/>
          <w:szCs w:val="24"/>
        </w:rPr>
        <w:t xml:space="preserve">Пудомягского сельского </w:t>
      </w:r>
      <w:r w:rsidRPr="00617468">
        <w:rPr>
          <w:b w:val="0"/>
          <w:sz w:val="24"/>
          <w:szCs w:val="24"/>
        </w:rPr>
        <w:t>поселения организует, а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не реже одного раза в пять лет проводят инвентаризацию ИНППВ.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3.3. В целях постоянного контроля за наличием и состоянием источников наружного противопожарного водоснабжения администрация </w:t>
      </w:r>
      <w:r w:rsidR="00273BEF">
        <w:rPr>
          <w:b w:val="0"/>
          <w:sz w:val="24"/>
          <w:szCs w:val="24"/>
        </w:rPr>
        <w:t xml:space="preserve">Пудомягского сельского </w:t>
      </w:r>
      <w:r w:rsidRPr="00617468">
        <w:rPr>
          <w:b w:val="0"/>
          <w:sz w:val="24"/>
          <w:szCs w:val="24"/>
        </w:rPr>
        <w:t>поселения, абоненты, организации, которые их содержат и эксплуатируют, должны осуществлять их обследование (проверку) и испытание.</w:t>
      </w:r>
    </w:p>
    <w:p w:rsidR="00D62823" w:rsidRPr="00617468" w:rsidRDefault="00446B52">
      <w:pPr>
        <w:pStyle w:val="24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Наличие и состояние источников наружного противопожарного водоснабжения проверя</w:t>
      </w:r>
      <w:r w:rsidR="00273BEF">
        <w:rPr>
          <w:b w:val="0"/>
          <w:sz w:val="24"/>
          <w:szCs w:val="24"/>
        </w:rPr>
        <w:t xml:space="preserve">ется не менее двух раз в год </w:t>
      </w:r>
      <w:proofErr w:type="spellStart"/>
      <w:r w:rsidR="00273BEF">
        <w:rPr>
          <w:b w:val="0"/>
          <w:sz w:val="24"/>
          <w:szCs w:val="24"/>
        </w:rPr>
        <w:t>коми</w:t>
      </w:r>
      <w:r w:rsidRPr="00617468">
        <w:rPr>
          <w:b w:val="0"/>
          <w:sz w:val="24"/>
          <w:szCs w:val="24"/>
        </w:rPr>
        <w:t>с</w:t>
      </w:r>
      <w:r w:rsidR="00273BEF">
        <w:rPr>
          <w:b w:val="0"/>
          <w:sz w:val="24"/>
          <w:szCs w:val="24"/>
        </w:rPr>
        <w:t>сион</w:t>
      </w:r>
      <w:r w:rsidRPr="00617468">
        <w:rPr>
          <w:b w:val="0"/>
          <w:sz w:val="24"/>
          <w:szCs w:val="24"/>
        </w:rPr>
        <w:t>но</w:t>
      </w:r>
      <w:proofErr w:type="spellEnd"/>
      <w:r w:rsidRPr="00617468">
        <w:rPr>
          <w:b w:val="0"/>
          <w:sz w:val="24"/>
          <w:szCs w:val="24"/>
        </w:rPr>
        <w:t xml:space="preserve"> представителями администрации </w:t>
      </w:r>
      <w:r w:rsidR="00273BEF">
        <w:rPr>
          <w:b w:val="0"/>
          <w:sz w:val="24"/>
          <w:szCs w:val="24"/>
        </w:rPr>
        <w:t xml:space="preserve">Пудомягского сельского </w:t>
      </w:r>
      <w:r w:rsidRPr="00617468">
        <w:rPr>
          <w:b w:val="0"/>
          <w:sz w:val="24"/>
          <w:szCs w:val="24"/>
        </w:rPr>
        <w:t>поселения, абонента, организации, имеющей в собственности, хозяйственном ведении или оперативном управлении источники наружного противопожарного водоснабжения совместно с представителями подразделений Государственной противопожарной службы.</w:t>
      </w:r>
    </w:p>
    <w:p w:rsidR="00D62823" w:rsidRPr="00617468" w:rsidRDefault="00446B52">
      <w:pPr>
        <w:pStyle w:val="24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Обследования (проверки) проводятся в весенний и осенний периоды при устойчивых плюсовых температурах воздуха в дневное время.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3.4. Администрация </w:t>
      </w:r>
      <w:r w:rsidR="00273BEF">
        <w:rPr>
          <w:b w:val="0"/>
          <w:sz w:val="24"/>
          <w:szCs w:val="24"/>
        </w:rPr>
        <w:t xml:space="preserve">Пудомягского сельского </w:t>
      </w:r>
      <w:r w:rsidRPr="00617468">
        <w:rPr>
          <w:b w:val="0"/>
          <w:sz w:val="24"/>
          <w:szCs w:val="24"/>
        </w:rPr>
        <w:t>поселения, абоненты, организации, имеющие в собственности, хозяйственном ведении или оперативном управлении источники наружного противопожарного водоснабжения, заводят на них учетные карточки, в которых указывают их номер, адрес, дату установки, технические характеристики и все виды произведенных работ по их обслуживанию.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3.5. Подразделение Государственной противопожарной службы, в установленном порядке сообщает в администрацию </w:t>
      </w:r>
      <w:r w:rsidR="00273BEF">
        <w:rPr>
          <w:b w:val="0"/>
          <w:sz w:val="24"/>
          <w:szCs w:val="24"/>
        </w:rPr>
        <w:t xml:space="preserve">Пудомягского сельского </w:t>
      </w:r>
      <w:r w:rsidRPr="00617468">
        <w:rPr>
          <w:b w:val="0"/>
          <w:sz w:val="24"/>
          <w:szCs w:val="24"/>
        </w:rPr>
        <w:t xml:space="preserve">поселения, в отдел надзорной деятельности и профилактической работы </w:t>
      </w:r>
      <w:r w:rsidR="00264D21">
        <w:rPr>
          <w:b w:val="0"/>
          <w:sz w:val="24"/>
          <w:szCs w:val="24"/>
        </w:rPr>
        <w:t xml:space="preserve">Гатчинского муниципального </w:t>
      </w:r>
      <w:r w:rsidRPr="00617468">
        <w:rPr>
          <w:b w:val="0"/>
          <w:sz w:val="24"/>
          <w:szCs w:val="24"/>
        </w:rPr>
        <w:t>района управления надзорной деятельности и профилактической работы Главного управления МЧС России по Ленинградской области, абоненту, организации, имеющей в собственности, хозяйственном ведении или оперативном управлении источники наружного противопожарного водоснабжения, обо всех обнаруженных неисправностях и недостатках в организации содержания и эксплуатации источников наружного противопожарного водоснабжения, выявленных при их обследовании (проверке), проведении пожарно</w:t>
      </w:r>
      <w:r w:rsidRPr="00617468">
        <w:rPr>
          <w:b w:val="0"/>
          <w:sz w:val="24"/>
          <w:szCs w:val="24"/>
        </w:rPr>
        <w:softHyphen/>
        <w:t>-тактических учений и занятий, оперативно-тактическом изучении района выезда.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3.6. При обследовании (проверке) источников наружного противопожарного водоснабжения устанавливаются следующие неисправности (недостатки):</w:t>
      </w:r>
    </w:p>
    <w:p w:rsidR="00D62823" w:rsidRPr="00617468" w:rsidRDefault="00446B52">
      <w:pPr>
        <w:ind w:firstLine="708"/>
        <w:jc w:val="both"/>
        <w:rPr>
          <w:rFonts w:ascii="Times New Roman" w:hAnsi="Times New Roman" w:cs="Times New Roman"/>
        </w:rPr>
      </w:pPr>
      <w:r w:rsidRPr="00617468">
        <w:rPr>
          <w:rFonts w:ascii="Times New Roman" w:hAnsi="Times New Roman" w:cs="Times New Roman"/>
        </w:rPr>
        <w:t>3.6.1 руководитель организации не известил подразделение пожарной охраны об отключении участков водопроводной сети и (или) пожарных гидрантов, находящихся на территории организации;</w:t>
      </w:r>
    </w:p>
    <w:p w:rsidR="00D62823" w:rsidRPr="00617468" w:rsidRDefault="00446B52">
      <w:pPr>
        <w:ind w:firstLine="708"/>
        <w:jc w:val="both"/>
        <w:rPr>
          <w:rFonts w:ascii="Times New Roman" w:hAnsi="Times New Roman" w:cs="Times New Roman"/>
        </w:rPr>
      </w:pPr>
      <w:r w:rsidRPr="00617468">
        <w:rPr>
          <w:rFonts w:ascii="Times New Roman" w:hAnsi="Times New Roman" w:cs="Times New Roman"/>
        </w:rPr>
        <w:t xml:space="preserve">3.6.2 руководитель организации не известил подразделение пожарной охраны об </w:t>
      </w:r>
      <w:r w:rsidRPr="00617468">
        <w:rPr>
          <w:rFonts w:ascii="Times New Roman" w:hAnsi="Times New Roman" w:cs="Times New Roman"/>
        </w:rPr>
        <w:lastRenderedPageBreak/>
        <w:t>уменьшении давления в водопроводной сети ниже требуемого;</w:t>
      </w:r>
    </w:p>
    <w:p w:rsidR="00D62823" w:rsidRPr="00617468" w:rsidRDefault="00446B52">
      <w:pPr>
        <w:jc w:val="both"/>
        <w:rPr>
          <w:rFonts w:ascii="Times New Roman" w:hAnsi="Times New Roman" w:cs="Times New Roman"/>
        </w:rPr>
      </w:pPr>
      <w:r w:rsidRPr="00617468">
        <w:rPr>
          <w:rFonts w:ascii="Times New Roman" w:hAnsi="Times New Roman" w:cs="Times New Roman"/>
        </w:rPr>
        <w:tab/>
        <w:t>3.6.3 руководитель организации не обеспечил исправность водопроводов противопожарного водоснабжения, находящихся на территории организации;</w:t>
      </w:r>
    </w:p>
    <w:p w:rsidR="00D62823" w:rsidRPr="00617468" w:rsidRDefault="00446B52">
      <w:pPr>
        <w:jc w:val="both"/>
        <w:rPr>
          <w:rFonts w:ascii="Times New Roman" w:hAnsi="Times New Roman" w:cs="Times New Roman"/>
        </w:rPr>
      </w:pPr>
      <w:r w:rsidRPr="00617468">
        <w:rPr>
          <w:rFonts w:ascii="Times New Roman" w:hAnsi="Times New Roman" w:cs="Times New Roman"/>
        </w:rPr>
        <w:tab/>
        <w:t>3.6.4 не обозначено направление движения к источникам наружного противопожарного водоснабжения указателями со светоотражающей поверхностью либо световыми указателями, подключенными к сети электроснабжения и включенными в ночное время или постоянно, с четко нанесенными цифрами расстояния до их месторасположения;</w:t>
      </w:r>
    </w:p>
    <w:p w:rsidR="00D62823" w:rsidRPr="00617468" w:rsidRDefault="00446B52">
      <w:pPr>
        <w:jc w:val="both"/>
        <w:rPr>
          <w:rFonts w:ascii="Times New Roman" w:hAnsi="Times New Roman" w:cs="Times New Roman"/>
        </w:rPr>
      </w:pPr>
      <w:r w:rsidRPr="00617468">
        <w:rPr>
          <w:rFonts w:ascii="Times New Roman" w:hAnsi="Times New Roman" w:cs="Times New Roman"/>
        </w:rPr>
        <w:tab/>
        <w:t>3.6.5 правообладателем земельного участка не обеспечено надлежащее техническое содержание подъездов к пожарным гидрантам, резервуарам, естественным и искусственным водоемам, являющимся источниками наружного противопожарного водоснабжения;</w:t>
      </w:r>
    </w:p>
    <w:p w:rsidR="00D62823" w:rsidRPr="00617468" w:rsidRDefault="00446B52">
      <w:pPr>
        <w:jc w:val="both"/>
        <w:rPr>
          <w:rFonts w:ascii="Times New Roman" w:hAnsi="Times New Roman" w:cs="Times New Roman"/>
        </w:rPr>
      </w:pPr>
      <w:r w:rsidRPr="00617468">
        <w:rPr>
          <w:rFonts w:ascii="Times New Roman" w:hAnsi="Times New Roman" w:cs="Times New Roman"/>
        </w:rPr>
        <w:tab/>
        <w:t>3.6.6 органом местного самоуправления не созданы условия для забора воды из источников наружного противопожарного водоснабжения;</w:t>
      </w:r>
    </w:p>
    <w:p w:rsidR="00D62823" w:rsidRPr="00617468" w:rsidRDefault="00446B52">
      <w:pPr>
        <w:jc w:val="both"/>
        <w:rPr>
          <w:rFonts w:ascii="Times New Roman" w:hAnsi="Times New Roman" w:cs="Times New Roman"/>
        </w:rPr>
      </w:pPr>
      <w:r w:rsidRPr="00617468">
        <w:rPr>
          <w:rFonts w:ascii="Times New Roman" w:hAnsi="Times New Roman" w:cs="Times New Roman"/>
        </w:rPr>
        <w:tab/>
        <w:t>3.6.7 к водоисточнику (река, озеро, бассейн, градирня и др.) не устроен подъезд с площадками (пирсами) с твердым покрытием размером не менее 12х12 метров для установки пожарных автомобилей и забора воды в любое время года;</w:t>
      </w:r>
    </w:p>
    <w:p w:rsidR="00D62823" w:rsidRPr="00617468" w:rsidRDefault="00446B52">
      <w:pPr>
        <w:ind w:firstLine="708"/>
        <w:jc w:val="both"/>
        <w:rPr>
          <w:rFonts w:ascii="Times New Roman" w:hAnsi="Times New Roman" w:cs="Times New Roman"/>
        </w:rPr>
      </w:pPr>
      <w:r w:rsidRPr="00617468">
        <w:rPr>
          <w:rFonts w:ascii="Times New Roman" w:hAnsi="Times New Roman" w:cs="Times New Roman"/>
        </w:rPr>
        <w:t>3.6.8 конструкция гидранта в сборе не сохраняет герметичность соединений и уплотнений при рабочем давлении;</w:t>
      </w:r>
    </w:p>
    <w:p w:rsidR="00D62823" w:rsidRPr="00617468" w:rsidRDefault="00446B52">
      <w:pPr>
        <w:ind w:firstLine="708"/>
        <w:jc w:val="both"/>
        <w:rPr>
          <w:rFonts w:ascii="Times New Roman" w:hAnsi="Times New Roman" w:cs="Times New Roman"/>
        </w:rPr>
      </w:pPr>
      <w:r w:rsidRPr="00617468">
        <w:rPr>
          <w:rFonts w:ascii="Times New Roman" w:hAnsi="Times New Roman" w:cs="Times New Roman"/>
        </w:rPr>
        <w:t>3.6.9 конструкция гидранта не обеспечивает его открытие и закрытие во всем рабочем диапазоне давления;</w:t>
      </w:r>
    </w:p>
    <w:p w:rsidR="00D62823" w:rsidRPr="00617468" w:rsidRDefault="00446B52">
      <w:pPr>
        <w:ind w:firstLine="708"/>
        <w:jc w:val="both"/>
        <w:rPr>
          <w:rFonts w:ascii="Times New Roman" w:hAnsi="Times New Roman" w:cs="Times New Roman"/>
        </w:rPr>
      </w:pPr>
      <w:r w:rsidRPr="00617468">
        <w:rPr>
          <w:rFonts w:ascii="Times New Roman" w:hAnsi="Times New Roman" w:cs="Times New Roman"/>
        </w:rPr>
        <w:t>3.6.10 конструкция и крепление ниппеля гидранта не исключают возможность проворачивания ниппеля при навертывании КП;</w:t>
      </w:r>
    </w:p>
    <w:p w:rsidR="00D62823" w:rsidRPr="00617468" w:rsidRDefault="00446B52">
      <w:pPr>
        <w:ind w:firstLine="708"/>
        <w:jc w:val="both"/>
        <w:rPr>
          <w:rFonts w:ascii="Times New Roman" w:hAnsi="Times New Roman" w:cs="Times New Roman"/>
        </w:rPr>
      </w:pPr>
      <w:r w:rsidRPr="00617468">
        <w:rPr>
          <w:rFonts w:ascii="Times New Roman" w:hAnsi="Times New Roman" w:cs="Times New Roman"/>
        </w:rPr>
        <w:t>3.6.11 резьбовая часть ниппеля гидранта не оборудована откидной крышкой;</w:t>
      </w:r>
    </w:p>
    <w:p w:rsidR="00D62823" w:rsidRPr="00617468" w:rsidRDefault="00446B52">
      <w:pPr>
        <w:ind w:firstLine="708"/>
        <w:jc w:val="both"/>
        <w:rPr>
          <w:rFonts w:ascii="Times New Roman" w:hAnsi="Times New Roman" w:cs="Times New Roman"/>
        </w:rPr>
      </w:pPr>
      <w:r w:rsidRPr="00617468">
        <w:rPr>
          <w:rFonts w:ascii="Times New Roman" w:hAnsi="Times New Roman" w:cs="Times New Roman"/>
        </w:rPr>
        <w:t>3.6.12 квадрат штанги для соединения гидранта с ключом КП (штока для открытия и закрытия задвижки гидранта специальным ключом) более/менее 22х22 мм.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3.7. Под испытанием ИНППВ подразумевается проверка их работоспособности путем технического осмотра и пуска воды с последующим сравнением фактического расхода с требуемым по нормам на цели пожаротушения. Испытания должны проводиться в часы максимального водопотребления на хозяйственно-питьевые и производственные нужды.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20" w:right="10" w:firstLine="704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3.8. Испытание ИНППВ проводится в соответствии с установленными методиками.</w:t>
      </w:r>
    </w:p>
    <w:p w:rsidR="00D62823" w:rsidRPr="00617468" w:rsidRDefault="00D62823">
      <w:pPr>
        <w:pStyle w:val="24"/>
        <w:shd w:val="clear" w:color="auto" w:fill="auto"/>
        <w:spacing w:after="0"/>
        <w:ind w:left="724" w:right="10"/>
        <w:jc w:val="both"/>
        <w:rPr>
          <w:b w:val="0"/>
          <w:sz w:val="24"/>
          <w:szCs w:val="24"/>
        </w:rPr>
      </w:pPr>
    </w:p>
    <w:p w:rsidR="00D62823" w:rsidRPr="00617468" w:rsidRDefault="00446B52">
      <w:pPr>
        <w:pStyle w:val="32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bookmark3"/>
      <w:r w:rsidRPr="00617468">
        <w:rPr>
          <w:rFonts w:ascii="Times New Roman" w:hAnsi="Times New Roman" w:cs="Times New Roman"/>
          <w:b w:val="0"/>
          <w:sz w:val="24"/>
          <w:szCs w:val="24"/>
        </w:rPr>
        <w:t xml:space="preserve">4. Ремонт и реконструкция источников </w:t>
      </w:r>
      <w:bookmarkEnd w:id="1"/>
      <w:r w:rsidRPr="00617468">
        <w:rPr>
          <w:rFonts w:ascii="Times New Roman" w:hAnsi="Times New Roman" w:cs="Times New Roman"/>
          <w:b w:val="0"/>
          <w:sz w:val="24"/>
          <w:szCs w:val="24"/>
        </w:rPr>
        <w:t>противопожарного водоснабжения</w:t>
      </w:r>
    </w:p>
    <w:p w:rsidR="00D62823" w:rsidRPr="00617468" w:rsidRDefault="00D62823">
      <w:pPr>
        <w:pStyle w:val="32"/>
        <w:keepNext/>
        <w:keepLines/>
        <w:shd w:val="clear" w:color="auto" w:fill="auto"/>
        <w:tabs>
          <w:tab w:val="left" w:pos="314"/>
        </w:tabs>
        <w:spacing w:before="0" w:after="0" w:line="240" w:lineRule="auto"/>
        <w:ind w:left="20" w:right="10"/>
        <w:rPr>
          <w:rFonts w:ascii="Times New Roman" w:hAnsi="Times New Roman" w:cs="Times New Roman"/>
          <w:b w:val="0"/>
          <w:sz w:val="24"/>
          <w:szCs w:val="24"/>
        </w:rPr>
      </w:pP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4.1. Ремонт пожарных гидрантов должен быть произведен незамедлительно, но не более одного месяца с момента обнаружения неисправности.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4.2. Технические характеристики источников наружного противопожарного водоснабжения после ремонта и реконструкции должны соответствовать требованиям нормативных документов по пожарной безопасности.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4.3. Временное снятие пожарных гидрантов с водопроводной сети поселения и объектов допускается в исключительном случае при неисправности, устранение которой не может быть осуществлено без демонтажа пожарного гидранта или его элементов, на срок не более суток.</w:t>
      </w:r>
    </w:p>
    <w:p w:rsidR="00D62823" w:rsidRPr="00617468" w:rsidRDefault="00446B52">
      <w:pPr>
        <w:pStyle w:val="24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Производство данного вида работ допускается по предварительному уведомлению подразделения Государственной противопожарной службы. Ремонт сетей водопровода, где отключено более пяти пожарных гидрантов, должен быть произведен, как правило, в течение суток с момента обнаружения неисправности. При более длительных сроках ремонта администрация </w:t>
      </w:r>
      <w:r w:rsidR="00273BEF">
        <w:rPr>
          <w:b w:val="0"/>
          <w:sz w:val="24"/>
          <w:szCs w:val="24"/>
        </w:rPr>
        <w:t>Пудомягского</w:t>
      </w:r>
      <w:r w:rsidR="005A2F61">
        <w:rPr>
          <w:b w:val="0"/>
          <w:sz w:val="24"/>
          <w:szCs w:val="24"/>
        </w:rPr>
        <w:t xml:space="preserve"> сельского </w:t>
      </w:r>
      <w:r w:rsidRPr="00617468">
        <w:rPr>
          <w:b w:val="0"/>
          <w:sz w:val="24"/>
          <w:szCs w:val="24"/>
        </w:rPr>
        <w:t>поселения, абонент, организация, имеющая в собственности, хозяйственном ведении или оперативном управлении источники наружного противопожарного водоснабжения, принимают меры по обеспечению водоснабжением для целей пожаротушения, о чем должно быть проинформировано подразделение Государст</w:t>
      </w:r>
      <w:r w:rsidR="00C65E39">
        <w:rPr>
          <w:b w:val="0"/>
          <w:sz w:val="24"/>
          <w:szCs w:val="24"/>
        </w:rPr>
        <w:t xml:space="preserve">венной противопожарной службы. </w:t>
      </w:r>
      <w:r w:rsidRPr="00617468">
        <w:rPr>
          <w:b w:val="0"/>
          <w:sz w:val="24"/>
          <w:szCs w:val="24"/>
        </w:rPr>
        <w:t xml:space="preserve">Администрация </w:t>
      </w:r>
      <w:r w:rsidR="005A2F61">
        <w:rPr>
          <w:b w:val="0"/>
          <w:sz w:val="24"/>
          <w:szCs w:val="24"/>
        </w:rPr>
        <w:t>Пудомягского сельского</w:t>
      </w:r>
      <w:r w:rsidRPr="00617468">
        <w:rPr>
          <w:b w:val="0"/>
          <w:sz w:val="24"/>
          <w:szCs w:val="24"/>
        </w:rPr>
        <w:t xml:space="preserve"> поселения, абонент, организация, имеющая в собственности, хозяйственном ведении или оперативном управлении ИНППВ, должны уведомлять подразделения Государственной </w:t>
      </w:r>
      <w:r w:rsidRPr="00617468">
        <w:rPr>
          <w:b w:val="0"/>
          <w:sz w:val="24"/>
          <w:szCs w:val="24"/>
        </w:rPr>
        <w:lastRenderedPageBreak/>
        <w:t>противопожарной службы об обнаруженной неисправности, о случаях ремонта или замены ИНППВ и об окончании ремонта или замены источников наружного противопожарного водоснабжения.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 4.4. По окончании работ по ремонту источников наружного противопожарного водоснабжения подразделение  Государственной противопожарной службы привлекается на проверку их состояния.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 4.5. Работы, связанные с монтажом, ремонтом и обслуживанием  источников наружного противопожарного водоснабжения, должны выполняться в порядке, установленном федеральным законодательством (в том числе организацией, имеющей лицензию на данный вид деятельности).</w:t>
      </w:r>
    </w:p>
    <w:p w:rsidR="00D62823" w:rsidRPr="00617468" w:rsidRDefault="00D62823">
      <w:pPr>
        <w:pStyle w:val="24"/>
        <w:widowControl w:val="0"/>
        <w:shd w:val="clear" w:color="auto" w:fill="auto"/>
        <w:spacing w:after="0"/>
        <w:ind w:left="709" w:right="10" w:firstLine="0"/>
        <w:jc w:val="both"/>
        <w:rPr>
          <w:b w:val="0"/>
          <w:sz w:val="24"/>
          <w:szCs w:val="24"/>
        </w:rPr>
      </w:pPr>
    </w:p>
    <w:p w:rsidR="00D62823" w:rsidRPr="00617468" w:rsidRDefault="00446B52">
      <w:pPr>
        <w:pStyle w:val="32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bookmark5"/>
      <w:r w:rsidRPr="00617468">
        <w:rPr>
          <w:rFonts w:ascii="Times New Roman" w:hAnsi="Times New Roman" w:cs="Times New Roman"/>
          <w:b w:val="0"/>
          <w:sz w:val="24"/>
          <w:szCs w:val="24"/>
        </w:rPr>
        <w:t>5. Организация взаимодействия</w:t>
      </w:r>
      <w:bookmarkEnd w:id="2"/>
    </w:p>
    <w:p w:rsidR="00D62823" w:rsidRPr="00617468" w:rsidRDefault="00D62823">
      <w:pPr>
        <w:pStyle w:val="32"/>
        <w:keepNext/>
        <w:keepLines/>
        <w:shd w:val="clear" w:color="auto" w:fill="auto"/>
        <w:tabs>
          <w:tab w:val="left" w:pos="344"/>
        </w:tabs>
        <w:spacing w:before="0" w:after="0" w:line="240" w:lineRule="auto"/>
        <w:ind w:left="40" w:right="10"/>
        <w:rPr>
          <w:rFonts w:ascii="Times New Roman" w:hAnsi="Times New Roman" w:cs="Times New Roman"/>
          <w:b w:val="0"/>
          <w:sz w:val="24"/>
          <w:szCs w:val="24"/>
        </w:rPr>
      </w:pP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right="10" w:firstLine="709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5.1. Вопросы взаимодействия между администрацией </w:t>
      </w:r>
      <w:r w:rsidR="005A2F61">
        <w:rPr>
          <w:b w:val="0"/>
          <w:sz w:val="24"/>
          <w:szCs w:val="24"/>
        </w:rPr>
        <w:t xml:space="preserve">Пудомягского сельского </w:t>
      </w:r>
      <w:r w:rsidRPr="00617468">
        <w:rPr>
          <w:b w:val="0"/>
          <w:sz w:val="24"/>
          <w:szCs w:val="24"/>
        </w:rPr>
        <w:t>поселения, абонентами, организациями, подразделением Государственной противопожарной службы в сфере содержания и эксплуатации ИНППВ регламентируются соглашениями о взаимодействии и (или) договорами.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40" w:right="10" w:firstLine="684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 xml:space="preserve">5.2. Для своевременного решения вопросов по использованию источников наружного противопожарного водоснабжения для целей пожаротушения силами подразделений пожарной охраны и обеспечения максимальной водоотдачи сетей, администрация </w:t>
      </w:r>
      <w:r w:rsidR="005A2F61">
        <w:rPr>
          <w:b w:val="0"/>
          <w:sz w:val="24"/>
          <w:szCs w:val="24"/>
        </w:rPr>
        <w:t>Пудомягского сельского</w:t>
      </w:r>
      <w:r w:rsidRPr="00617468">
        <w:rPr>
          <w:b w:val="0"/>
          <w:sz w:val="24"/>
          <w:szCs w:val="24"/>
        </w:rPr>
        <w:t xml:space="preserve"> поселения, абонент или организация разрабатывает план  или инструкцию взаимодействия, учитывающие конкретные местные условия.</w:t>
      </w:r>
    </w:p>
    <w:p w:rsidR="00D62823" w:rsidRPr="00617468" w:rsidRDefault="00446B52">
      <w:pPr>
        <w:pStyle w:val="24"/>
        <w:widowControl w:val="0"/>
        <w:shd w:val="clear" w:color="auto" w:fill="auto"/>
        <w:spacing w:after="0"/>
        <w:ind w:left="40" w:right="10" w:firstLine="684"/>
        <w:jc w:val="both"/>
        <w:rPr>
          <w:b w:val="0"/>
          <w:sz w:val="24"/>
          <w:szCs w:val="24"/>
        </w:rPr>
      </w:pPr>
      <w:r w:rsidRPr="00617468">
        <w:rPr>
          <w:b w:val="0"/>
          <w:sz w:val="24"/>
          <w:szCs w:val="24"/>
        </w:rPr>
        <w:t>5.3. Подразделения Государственной противопожарной службы осуществляют проезд на территорию предприятий и организаций (за исключением режимных) для заправки водой в целях тушения пожаров в порядке, установленном федеральным законодательством и законодательством Ленинградской области, для контроля состояния источников наружного противопожарного водоснабжения – в соответствии с заключенными соглашениями о взаимодействии.</w:t>
      </w:r>
    </w:p>
    <w:p w:rsidR="00D62823" w:rsidRPr="00617468" w:rsidRDefault="00446B52">
      <w:pPr>
        <w:rPr>
          <w:rFonts w:ascii="Times New Roman" w:eastAsia="Times New Roman" w:hAnsi="Times New Roman" w:cs="Times New Roman"/>
          <w:color w:val="auto"/>
          <w:lang w:bidi="ar-SA"/>
        </w:rPr>
      </w:pPr>
      <w:r w:rsidRPr="00617468">
        <w:rPr>
          <w:rFonts w:ascii="Times New Roman" w:hAnsi="Times New Roman" w:cs="Times New Roman"/>
        </w:rPr>
        <w:br w:type="page"/>
      </w:r>
    </w:p>
    <w:p w:rsidR="00D62823" w:rsidRPr="00617468" w:rsidRDefault="00446B52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617468">
        <w:rPr>
          <w:rFonts w:ascii="Times New Roman" w:hAnsi="Times New Roman" w:cs="Times New Roman"/>
          <w:color w:val="auto"/>
        </w:rPr>
        <w:lastRenderedPageBreak/>
        <w:t>Приложение 2</w:t>
      </w:r>
    </w:p>
    <w:p w:rsidR="00D62823" w:rsidRPr="00617468" w:rsidRDefault="00446B52">
      <w:pPr>
        <w:keepNext/>
        <w:ind w:right="-8"/>
        <w:jc w:val="right"/>
        <w:rPr>
          <w:rFonts w:ascii="Times New Roman" w:hAnsi="Times New Roman" w:cs="Times New Roman"/>
          <w:color w:val="auto"/>
        </w:rPr>
      </w:pPr>
      <w:r w:rsidRPr="00617468">
        <w:rPr>
          <w:rFonts w:ascii="Times New Roman" w:hAnsi="Times New Roman" w:cs="Times New Roman"/>
          <w:color w:val="auto"/>
        </w:rPr>
        <w:t xml:space="preserve">к постановлению  администрации </w:t>
      </w:r>
    </w:p>
    <w:p w:rsidR="00D62823" w:rsidRPr="00617468" w:rsidRDefault="005A2F61">
      <w:pPr>
        <w:ind w:right="-8"/>
        <w:jc w:val="righ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Пудомягского сельского</w:t>
      </w:r>
      <w:r w:rsidR="00446B52" w:rsidRPr="00617468">
        <w:rPr>
          <w:rFonts w:ascii="Times New Roman" w:hAnsi="Times New Roman" w:cs="Times New Roman"/>
          <w:color w:val="auto"/>
        </w:rPr>
        <w:t xml:space="preserve"> поселения </w:t>
      </w:r>
    </w:p>
    <w:p w:rsidR="00D62823" w:rsidRPr="00617468" w:rsidRDefault="005A2F61" w:rsidP="005A2F61">
      <w:pPr>
        <w:ind w:right="-8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     «__</w:t>
      </w:r>
      <w:r w:rsidR="00446B52" w:rsidRPr="00617468">
        <w:rPr>
          <w:rFonts w:ascii="Times New Roman" w:hAnsi="Times New Roman" w:cs="Times New Roman"/>
          <w:color w:val="auto"/>
        </w:rPr>
        <w:t>__</w:t>
      </w:r>
      <w:proofErr w:type="gramStart"/>
      <w:r w:rsidR="00446B52" w:rsidRPr="00617468">
        <w:rPr>
          <w:rFonts w:ascii="Times New Roman" w:hAnsi="Times New Roman" w:cs="Times New Roman"/>
          <w:color w:val="auto"/>
        </w:rPr>
        <w:t>_»_</w:t>
      </w:r>
      <w:proofErr w:type="gramEnd"/>
      <w:r w:rsidR="00446B52" w:rsidRPr="00617468">
        <w:rPr>
          <w:rFonts w:ascii="Times New Roman" w:hAnsi="Times New Roman" w:cs="Times New Roman"/>
          <w:color w:val="auto"/>
        </w:rPr>
        <w:t>__________20</w:t>
      </w:r>
      <w:r>
        <w:rPr>
          <w:rFonts w:ascii="Times New Roman" w:hAnsi="Times New Roman" w:cs="Times New Roman"/>
          <w:color w:val="auto"/>
        </w:rPr>
        <w:t>23</w:t>
      </w:r>
      <w:r w:rsidR="00446B52" w:rsidRPr="00617468">
        <w:rPr>
          <w:rFonts w:ascii="Times New Roman" w:hAnsi="Times New Roman" w:cs="Times New Roman"/>
          <w:color w:val="auto"/>
        </w:rPr>
        <w:t xml:space="preserve"> № ___</w:t>
      </w:r>
      <w:r>
        <w:rPr>
          <w:rFonts w:ascii="Times New Roman" w:hAnsi="Times New Roman" w:cs="Times New Roman"/>
          <w:color w:val="auto"/>
        </w:rPr>
        <w:t>___</w:t>
      </w:r>
    </w:p>
    <w:p w:rsidR="00D62823" w:rsidRPr="00617468" w:rsidRDefault="00D62823">
      <w:pPr>
        <w:pStyle w:val="24"/>
        <w:shd w:val="clear" w:color="auto" w:fill="auto"/>
        <w:spacing w:after="0"/>
        <w:ind w:left="5068" w:right="10"/>
        <w:jc w:val="right"/>
        <w:rPr>
          <w:b w:val="0"/>
          <w:sz w:val="24"/>
          <w:szCs w:val="24"/>
        </w:rPr>
      </w:pPr>
    </w:p>
    <w:p w:rsidR="00D62823" w:rsidRPr="00617468" w:rsidRDefault="00D62823">
      <w:pPr>
        <w:pStyle w:val="24"/>
        <w:shd w:val="clear" w:color="auto" w:fill="auto"/>
        <w:spacing w:after="0"/>
        <w:ind w:left="5068" w:right="10"/>
        <w:jc w:val="right"/>
        <w:rPr>
          <w:b w:val="0"/>
          <w:sz w:val="24"/>
          <w:szCs w:val="24"/>
        </w:rPr>
      </w:pPr>
    </w:p>
    <w:p w:rsidR="00D62823" w:rsidRPr="00617468" w:rsidRDefault="00446B52">
      <w:pPr>
        <w:jc w:val="center"/>
        <w:rPr>
          <w:rFonts w:ascii="Times New Roman" w:hAnsi="Times New Roman" w:cs="Times New Roman"/>
          <w:color w:val="auto"/>
        </w:rPr>
      </w:pPr>
      <w:r w:rsidRPr="00617468">
        <w:rPr>
          <w:rFonts w:ascii="Times New Roman" w:hAnsi="Times New Roman" w:cs="Times New Roman"/>
          <w:color w:val="auto"/>
        </w:rPr>
        <w:t>ПЕРЕЧЕНЬ</w:t>
      </w:r>
    </w:p>
    <w:p w:rsidR="00D62823" w:rsidRPr="00617468" w:rsidRDefault="00446B52">
      <w:pPr>
        <w:jc w:val="center"/>
        <w:rPr>
          <w:rFonts w:ascii="Times New Roman" w:hAnsi="Times New Roman" w:cs="Times New Roman"/>
          <w:color w:val="auto"/>
        </w:rPr>
      </w:pPr>
      <w:r w:rsidRPr="00617468">
        <w:rPr>
          <w:rFonts w:ascii="Times New Roman" w:hAnsi="Times New Roman" w:cs="Times New Roman"/>
          <w:color w:val="auto"/>
        </w:rPr>
        <w:t xml:space="preserve">водных объектов, противопожарных резервуаров, пожарных гидрантов, на территории </w:t>
      </w:r>
      <w:r w:rsidR="005A2F61">
        <w:rPr>
          <w:rFonts w:ascii="Times New Roman" w:hAnsi="Times New Roman" w:cs="Times New Roman"/>
          <w:color w:val="auto"/>
        </w:rPr>
        <w:t>Пудомягского сельского</w:t>
      </w:r>
      <w:r w:rsidRPr="00617468">
        <w:rPr>
          <w:rFonts w:ascii="Times New Roman" w:hAnsi="Times New Roman" w:cs="Times New Roman"/>
          <w:color w:val="auto"/>
        </w:rPr>
        <w:t xml:space="preserve"> поселения,  предназначенных для целей наружного пожаротушения</w:t>
      </w:r>
    </w:p>
    <w:p w:rsidR="00D62823" w:rsidRPr="00617468" w:rsidRDefault="00D62823">
      <w:pPr>
        <w:jc w:val="center"/>
        <w:rPr>
          <w:rFonts w:ascii="Times New Roman" w:hAnsi="Times New Roman" w:cs="Times New Roman"/>
          <w:color w:val="auto"/>
        </w:rPr>
      </w:pPr>
    </w:p>
    <w:p w:rsidR="00D62823" w:rsidRPr="00617468" w:rsidRDefault="00D62823">
      <w:pPr>
        <w:jc w:val="center"/>
        <w:rPr>
          <w:rFonts w:ascii="Times New Roman" w:hAnsi="Times New Roman" w:cs="Times New Roman"/>
          <w:color w:val="auto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38"/>
        <w:gridCol w:w="1813"/>
        <w:gridCol w:w="1633"/>
        <w:gridCol w:w="2513"/>
      </w:tblGrid>
      <w:tr w:rsidR="00D62823" w:rsidRPr="00617468" w:rsidTr="00C65E39">
        <w:tc>
          <w:tcPr>
            <w:tcW w:w="540" w:type="dxa"/>
            <w:shd w:val="clear" w:color="auto" w:fill="auto"/>
          </w:tcPr>
          <w:p w:rsidR="00D62823" w:rsidRPr="00617468" w:rsidRDefault="00446B52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17468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№ </w:t>
            </w:r>
          </w:p>
          <w:p w:rsidR="00D62823" w:rsidRPr="00617468" w:rsidRDefault="00446B52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17468">
              <w:rPr>
                <w:rFonts w:ascii="Times New Roman" w:eastAsia="Calibri" w:hAnsi="Times New Roman" w:cs="Times New Roman"/>
                <w:color w:val="auto"/>
                <w:lang w:bidi="ar-SA"/>
              </w:rPr>
              <w:t>п/п</w:t>
            </w:r>
          </w:p>
        </w:tc>
        <w:tc>
          <w:tcPr>
            <w:tcW w:w="3638" w:type="dxa"/>
            <w:shd w:val="clear" w:color="auto" w:fill="auto"/>
          </w:tcPr>
          <w:p w:rsidR="00D62823" w:rsidRPr="00617468" w:rsidRDefault="00446B52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17468">
              <w:rPr>
                <w:rFonts w:ascii="Times New Roman" w:eastAsia="Calibri" w:hAnsi="Times New Roman" w:cs="Times New Roman"/>
                <w:color w:val="auto"/>
                <w:lang w:bidi="ar-SA"/>
              </w:rPr>
              <w:t>Адрес источника НППВ</w:t>
            </w:r>
          </w:p>
        </w:tc>
        <w:tc>
          <w:tcPr>
            <w:tcW w:w="1813" w:type="dxa"/>
            <w:shd w:val="clear" w:color="auto" w:fill="auto"/>
          </w:tcPr>
          <w:p w:rsidR="00D62823" w:rsidRPr="00617468" w:rsidRDefault="00446B52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17468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Кадастровый номер </w:t>
            </w:r>
            <w:proofErr w:type="gramStart"/>
            <w:r w:rsidRPr="00617468">
              <w:rPr>
                <w:rFonts w:ascii="Times New Roman" w:eastAsia="Calibri" w:hAnsi="Times New Roman" w:cs="Times New Roman"/>
                <w:color w:val="auto"/>
                <w:lang w:bidi="ar-SA"/>
              </w:rPr>
              <w:t>земельного участка</w:t>
            </w:r>
            <w:proofErr w:type="gramEnd"/>
            <w:r w:rsidRPr="00617468">
              <w:rPr>
                <w:rFonts w:ascii="Times New Roman" w:eastAsia="Calibri" w:hAnsi="Times New Roman" w:cs="Times New Roman"/>
                <w:color w:val="auto"/>
                <w:lang w:bidi="ar-SA"/>
              </w:rPr>
              <w:t xml:space="preserve"> на котором расположен источник НППВ</w:t>
            </w:r>
          </w:p>
        </w:tc>
        <w:tc>
          <w:tcPr>
            <w:tcW w:w="1633" w:type="dxa"/>
            <w:shd w:val="clear" w:color="auto" w:fill="auto"/>
          </w:tcPr>
          <w:p w:rsidR="00D62823" w:rsidRPr="00617468" w:rsidRDefault="00446B52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17468">
              <w:rPr>
                <w:rFonts w:ascii="Times New Roman" w:eastAsia="Calibri" w:hAnsi="Times New Roman" w:cs="Times New Roman"/>
                <w:color w:val="auto"/>
                <w:lang w:bidi="ar-SA"/>
              </w:rPr>
              <w:t>Вид источника НППВ</w:t>
            </w:r>
          </w:p>
          <w:p w:rsidR="00D62823" w:rsidRPr="00617468" w:rsidRDefault="00446B52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17468">
              <w:rPr>
                <w:rFonts w:ascii="Times New Roman" w:eastAsia="Calibri" w:hAnsi="Times New Roman" w:cs="Times New Roman"/>
                <w:color w:val="auto"/>
                <w:lang w:bidi="ar-SA"/>
              </w:rPr>
              <w:t>(ПГ, ПВ, ЕВ)</w:t>
            </w:r>
          </w:p>
        </w:tc>
        <w:tc>
          <w:tcPr>
            <w:tcW w:w="2513" w:type="dxa"/>
            <w:shd w:val="clear" w:color="auto" w:fill="auto"/>
          </w:tcPr>
          <w:p w:rsidR="00D62823" w:rsidRPr="00617468" w:rsidRDefault="00446B52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17468">
              <w:rPr>
                <w:rFonts w:ascii="Times New Roman" w:eastAsia="Calibri" w:hAnsi="Times New Roman" w:cs="Times New Roman"/>
                <w:color w:val="auto"/>
                <w:lang w:bidi="ar-SA"/>
              </w:rPr>
              <w:t>Сведения о собственнике (балансодержателе) источника НППВ</w:t>
            </w:r>
          </w:p>
        </w:tc>
      </w:tr>
      <w:tr w:rsidR="00D62823" w:rsidRPr="00617468" w:rsidTr="00C65E39">
        <w:tc>
          <w:tcPr>
            <w:tcW w:w="540" w:type="dxa"/>
            <w:shd w:val="clear" w:color="auto" w:fill="auto"/>
          </w:tcPr>
          <w:p w:rsidR="00D62823" w:rsidRPr="00617468" w:rsidRDefault="00446B52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17468">
              <w:rPr>
                <w:rFonts w:ascii="Times New Roman" w:eastAsia="Calibri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3638" w:type="dxa"/>
            <w:shd w:val="clear" w:color="auto" w:fill="auto"/>
          </w:tcPr>
          <w:p w:rsidR="00D62823" w:rsidRPr="00617468" w:rsidRDefault="00446B52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17468">
              <w:rPr>
                <w:rFonts w:ascii="Times New Roman" w:eastAsia="Calibri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813" w:type="dxa"/>
            <w:shd w:val="clear" w:color="auto" w:fill="auto"/>
          </w:tcPr>
          <w:p w:rsidR="00D62823" w:rsidRPr="00617468" w:rsidRDefault="00446B52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17468">
              <w:rPr>
                <w:rFonts w:ascii="Times New Roman" w:eastAsia="Calibri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1633" w:type="dxa"/>
            <w:shd w:val="clear" w:color="auto" w:fill="auto"/>
          </w:tcPr>
          <w:p w:rsidR="00D62823" w:rsidRPr="00617468" w:rsidRDefault="00446B52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17468">
              <w:rPr>
                <w:rFonts w:ascii="Times New Roman" w:eastAsia="Calibri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513" w:type="dxa"/>
            <w:shd w:val="clear" w:color="auto" w:fill="auto"/>
          </w:tcPr>
          <w:p w:rsidR="00D62823" w:rsidRPr="00617468" w:rsidRDefault="00446B52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 w:rsidRPr="00617468">
              <w:rPr>
                <w:rFonts w:ascii="Times New Roman" w:eastAsia="Calibri" w:hAnsi="Times New Roman" w:cs="Times New Roman"/>
                <w:color w:val="auto"/>
                <w:lang w:bidi="ar-SA"/>
              </w:rPr>
              <w:t>5</w:t>
            </w:r>
          </w:p>
        </w:tc>
      </w:tr>
      <w:tr w:rsidR="00D62823" w:rsidRPr="00617468" w:rsidTr="00C65E39">
        <w:tc>
          <w:tcPr>
            <w:tcW w:w="540" w:type="dxa"/>
            <w:shd w:val="clear" w:color="auto" w:fill="auto"/>
          </w:tcPr>
          <w:p w:rsidR="00D62823" w:rsidRPr="00617468" w:rsidRDefault="00217928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1.</w:t>
            </w:r>
          </w:p>
        </w:tc>
        <w:tc>
          <w:tcPr>
            <w:tcW w:w="3638" w:type="dxa"/>
            <w:shd w:val="clear" w:color="auto" w:fill="auto"/>
          </w:tcPr>
          <w:p w:rsidR="00D62823" w:rsidRPr="00617468" w:rsidRDefault="00217928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д.Бор, ул.Средняя д.10</w:t>
            </w:r>
          </w:p>
        </w:tc>
        <w:tc>
          <w:tcPr>
            <w:tcW w:w="1813" w:type="dxa"/>
            <w:shd w:val="clear" w:color="auto" w:fill="auto"/>
          </w:tcPr>
          <w:p w:rsidR="00D62823" w:rsidRPr="00617468" w:rsidRDefault="00264D21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</w:t>
            </w:r>
            <w:r>
              <w:rPr>
                <w:rFonts w:ascii="Times New Roman" w:eastAsia="Calibri" w:hAnsi="Times New Roman" w:cs="Times New Roman"/>
                <w:color w:val="auto"/>
              </w:rPr>
              <w:t>а ГКУ не стоят</w:t>
            </w:r>
          </w:p>
        </w:tc>
        <w:tc>
          <w:tcPr>
            <w:tcW w:w="1633" w:type="dxa"/>
            <w:shd w:val="clear" w:color="auto" w:fill="auto"/>
          </w:tcPr>
          <w:p w:rsidR="00D62823" w:rsidRPr="00617468" w:rsidRDefault="00217928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513" w:type="dxa"/>
            <w:shd w:val="clear" w:color="auto" w:fill="auto"/>
          </w:tcPr>
          <w:p w:rsidR="00D62823" w:rsidRPr="00617468" w:rsidRDefault="00264D21" w:rsidP="00680950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r w:rsidR="00217928">
              <w:rPr>
                <w:rFonts w:ascii="Times New Roman" w:eastAsia="Calibri" w:hAnsi="Times New Roman" w:cs="Times New Roman"/>
                <w:color w:val="auto"/>
              </w:rPr>
              <w:t>право не зарегистрировано</w:t>
            </w:r>
          </w:p>
        </w:tc>
      </w:tr>
      <w:tr w:rsidR="00264D21" w:rsidRPr="00617468" w:rsidTr="00C65E39">
        <w:tc>
          <w:tcPr>
            <w:tcW w:w="540" w:type="dxa"/>
            <w:shd w:val="clear" w:color="auto" w:fill="auto"/>
          </w:tcPr>
          <w:p w:rsidR="00264D21" w:rsidRPr="00617468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2.</w:t>
            </w:r>
          </w:p>
        </w:tc>
        <w:tc>
          <w:tcPr>
            <w:tcW w:w="3638" w:type="dxa"/>
            <w:shd w:val="clear" w:color="auto" w:fill="auto"/>
          </w:tcPr>
          <w:p w:rsidR="00264D21" w:rsidRPr="00617468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д.Бор, ул.Средняя д.27</w:t>
            </w:r>
          </w:p>
        </w:tc>
        <w:tc>
          <w:tcPr>
            <w:tcW w:w="18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63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5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65E39">
        <w:tc>
          <w:tcPr>
            <w:tcW w:w="540" w:type="dxa"/>
            <w:shd w:val="clear" w:color="auto" w:fill="auto"/>
          </w:tcPr>
          <w:p w:rsidR="00264D21" w:rsidRPr="00617468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3.</w:t>
            </w:r>
          </w:p>
        </w:tc>
        <w:tc>
          <w:tcPr>
            <w:tcW w:w="3638" w:type="dxa"/>
            <w:shd w:val="clear" w:color="auto" w:fill="auto"/>
          </w:tcPr>
          <w:p w:rsidR="00264D21" w:rsidRPr="00617468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д.Бор (у моста через р.Ижору)</w:t>
            </w:r>
          </w:p>
        </w:tc>
        <w:tc>
          <w:tcPr>
            <w:tcW w:w="18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63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5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65E39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4.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д.Бор, ул.Морская Слобода д.1</w:t>
            </w:r>
          </w:p>
        </w:tc>
        <w:tc>
          <w:tcPr>
            <w:tcW w:w="18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63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5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65E39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5.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д.Шаглино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за д.48</w:t>
            </w:r>
          </w:p>
        </w:tc>
        <w:tc>
          <w:tcPr>
            <w:tcW w:w="18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63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5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65E39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6.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д.Руссолово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у моста</w:t>
            </w:r>
          </w:p>
        </w:tc>
        <w:tc>
          <w:tcPr>
            <w:tcW w:w="18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63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5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65E39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7.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д.Корпикюля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д.11</w:t>
            </w:r>
          </w:p>
        </w:tc>
        <w:tc>
          <w:tcPr>
            <w:tcW w:w="18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63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5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65E39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8.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д.Корпикюля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д.12</w:t>
            </w:r>
          </w:p>
        </w:tc>
        <w:tc>
          <w:tcPr>
            <w:tcW w:w="18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63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5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65E39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9.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д.Кобралово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д.14</w:t>
            </w:r>
          </w:p>
        </w:tc>
        <w:tc>
          <w:tcPr>
            <w:tcW w:w="18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63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5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65E39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10.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д.Антелево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ул.Строителей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д.26</w:t>
            </w:r>
          </w:p>
        </w:tc>
        <w:tc>
          <w:tcPr>
            <w:tcW w:w="18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63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5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65E39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11.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д.Пудомяги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ул.Стародеревенская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д.16</w:t>
            </w:r>
          </w:p>
        </w:tc>
        <w:tc>
          <w:tcPr>
            <w:tcW w:w="18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63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5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65E39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12.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д.Пудомяги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ул.Стародеревенская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д.28</w:t>
            </w:r>
          </w:p>
        </w:tc>
        <w:tc>
          <w:tcPr>
            <w:tcW w:w="18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63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5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65E39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13.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д.Вяхтелево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ул.Широкая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д.32б</w:t>
            </w:r>
          </w:p>
        </w:tc>
        <w:tc>
          <w:tcPr>
            <w:tcW w:w="18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63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5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65E39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14.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д.Вяхтелево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ул.Широкая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д.43</w:t>
            </w:r>
          </w:p>
        </w:tc>
        <w:tc>
          <w:tcPr>
            <w:tcW w:w="18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63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5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65E39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15.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д.Порицы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(у моста)</w:t>
            </w:r>
          </w:p>
        </w:tc>
        <w:tc>
          <w:tcPr>
            <w:tcW w:w="18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63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5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65E39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16.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д.Репполово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</w:p>
        </w:tc>
        <w:tc>
          <w:tcPr>
            <w:tcW w:w="18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63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5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65E39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lastRenderedPageBreak/>
              <w:t>17.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д.Большое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Сергелево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(на въезде)</w:t>
            </w:r>
          </w:p>
        </w:tc>
        <w:tc>
          <w:tcPr>
            <w:tcW w:w="18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63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5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65E39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18.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д.Монделево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ул.Карьерная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</w:t>
            </w:r>
          </w:p>
        </w:tc>
        <w:tc>
          <w:tcPr>
            <w:tcW w:w="18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63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5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65E39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19.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д.Марьино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д.28</w:t>
            </w:r>
          </w:p>
        </w:tc>
        <w:tc>
          <w:tcPr>
            <w:tcW w:w="18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63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5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65E39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20.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д.Покровская д.4</w:t>
            </w:r>
          </w:p>
        </w:tc>
        <w:tc>
          <w:tcPr>
            <w:tcW w:w="18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63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5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65E39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21.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д.Покровская д.97</w:t>
            </w:r>
          </w:p>
        </w:tc>
        <w:tc>
          <w:tcPr>
            <w:tcW w:w="18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63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5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65E39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22.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д.Покровская д.126Б</w:t>
            </w:r>
          </w:p>
        </w:tc>
        <w:tc>
          <w:tcPr>
            <w:tcW w:w="18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63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5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65E39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23.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д.Покровская д.172А</w:t>
            </w:r>
          </w:p>
        </w:tc>
        <w:tc>
          <w:tcPr>
            <w:tcW w:w="18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63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5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65E39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24.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д.Покровская д.219</w:t>
            </w:r>
          </w:p>
        </w:tc>
        <w:tc>
          <w:tcPr>
            <w:tcW w:w="18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63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ПВ</w:t>
            </w:r>
          </w:p>
        </w:tc>
        <w:tc>
          <w:tcPr>
            <w:tcW w:w="25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 xml:space="preserve"> право не зарегистрировано</w:t>
            </w:r>
          </w:p>
        </w:tc>
      </w:tr>
      <w:tr w:rsidR="00264D21" w:rsidRPr="00617468" w:rsidTr="00C65E39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25.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д.Пудомяги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у д.27</w:t>
            </w:r>
          </w:p>
        </w:tc>
        <w:tc>
          <w:tcPr>
            <w:tcW w:w="1813" w:type="dxa"/>
            <w:shd w:val="clear" w:color="auto" w:fill="auto"/>
          </w:tcPr>
          <w:p w:rsidR="00264D21" w:rsidRDefault="00264D21" w:rsidP="00264D21">
            <w:pPr>
              <w:jc w:val="center"/>
            </w:pPr>
            <w:r w:rsidRPr="001363B7"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63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ПГ</w:t>
            </w:r>
          </w:p>
        </w:tc>
        <w:tc>
          <w:tcPr>
            <w:tcW w:w="25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АО «Коммунальные системы Гатчинского района»</w:t>
            </w:r>
          </w:p>
        </w:tc>
      </w:tr>
      <w:tr w:rsidR="00264D21" w:rsidRPr="00617468" w:rsidTr="00C65E39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26.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д.Пудомяги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ул.Стародеревенская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 xml:space="preserve"> д.19а(у котельной №7)</w:t>
            </w:r>
          </w:p>
        </w:tc>
        <w:tc>
          <w:tcPr>
            <w:tcW w:w="1813" w:type="dxa"/>
            <w:shd w:val="clear" w:color="auto" w:fill="auto"/>
          </w:tcPr>
          <w:p w:rsidR="00264D21" w:rsidRDefault="00264D21" w:rsidP="00264D21">
            <w:pPr>
              <w:jc w:val="center"/>
            </w:pPr>
            <w:r w:rsidRPr="001363B7"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63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ПГ</w:t>
            </w:r>
          </w:p>
        </w:tc>
        <w:tc>
          <w:tcPr>
            <w:tcW w:w="25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АО «Коммунальные системы Гатчинского района»</w:t>
            </w:r>
          </w:p>
        </w:tc>
      </w:tr>
      <w:tr w:rsidR="00264D21" w:rsidRPr="00617468" w:rsidTr="00C65E39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27.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auto"/>
              </w:rPr>
              <w:t>д.Пудомяги,ул.Стародеревенская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auto"/>
              </w:rPr>
              <w:t xml:space="preserve"> д.19а.(у котельной №7, аккумуляторные баки)</w:t>
            </w:r>
          </w:p>
        </w:tc>
        <w:tc>
          <w:tcPr>
            <w:tcW w:w="1813" w:type="dxa"/>
            <w:shd w:val="clear" w:color="auto" w:fill="auto"/>
          </w:tcPr>
          <w:p w:rsidR="00264D21" w:rsidRDefault="00264D21" w:rsidP="00264D21">
            <w:pPr>
              <w:jc w:val="center"/>
            </w:pPr>
            <w:r w:rsidRPr="001363B7"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63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ПГ</w:t>
            </w:r>
          </w:p>
        </w:tc>
        <w:tc>
          <w:tcPr>
            <w:tcW w:w="25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АО «Коммунальные системы Гатчинского района»</w:t>
            </w:r>
          </w:p>
        </w:tc>
      </w:tr>
      <w:tr w:rsidR="00264D21" w:rsidRPr="00617468" w:rsidTr="00C65E39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28.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color w:val="auto"/>
              </w:rPr>
              <w:t>д.Пудомяги,ул.Стародеревенская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color w:val="auto"/>
              </w:rPr>
              <w:t xml:space="preserve"> д.19а.(у котельной №7, </w:t>
            </w:r>
            <w:proofErr w:type="spellStart"/>
            <w:r>
              <w:rPr>
                <w:rFonts w:ascii="Times New Roman" w:eastAsia="Calibri" w:hAnsi="Times New Roman" w:cs="Times New Roman"/>
                <w:color w:val="auto"/>
              </w:rPr>
              <w:t>мазутонососная</w:t>
            </w:r>
            <w:proofErr w:type="spellEnd"/>
            <w:r>
              <w:rPr>
                <w:rFonts w:ascii="Times New Roman" w:eastAsia="Calibri" w:hAnsi="Times New Roman" w:cs="Times New Roman"/>
                <w:color w:val="auto"/>
              </w:rPr>
              <w:t>)</w:t>
            </w:r>
          </w:p>
        </w:tc>
        <w:tc>
          <w:tcPr>
            <w:tcW w:w="1813" w:type="dxa"/>
            <w:shd w:val="clear" w:color="auto" w:fill="auto"/>
          </w:tcPr>
          <w:p w:rsidR="00264D21" w:rsidRDefault="00264D21" w:rsidP="00264D21">
            <w:pPr>
              <w:jc w:val="center"/>
            </w:pPr>
            <w:r w:rsidRPr="001363B7"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63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ПГ</w:t>
            </w:r>
          </w:p>
        </w:tc>
        <w:tc>
          <w:tcPr>
            <w:tcW w:w="25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АО «Коммунальные системы Гатчинского района»</w:t>
            </w:r>
          </w:p>
        </w:tc>
      </w:tr>
      <w:tr w:rsidR="00264D21" w:rsidRPr="00617468" w:rsidTr="00C65E39">
        <w:tc>
          <w:tcPr>
            <w:tcW w:w="540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29.</w:t>
            </w:r>
          </w:p>
        </w:tc>
        <w:tc>
          <w:tcPr>
            <w:tcW w:w="3638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п.Лукаши, ул.Школьная д.13а(у БМК №40)</w:t>
            </w:r>
          </w:p>
        </w:tc>
        <w:tc>
          <w:tcPr>
            <w:tcW w:w="1813" w:type="dxa"/>
            <w:shd w:val="clear" w:color="auto" w:fill="auto"/>
          </w:tcPr>
          <w:p w:rsidR="00264D21" w:rsidRDefault="00264D21" w:rsidP="00264D21">
            <w:pPr>
              <w:jc w:val="center"/>
            </w:pPr>
            <w:r w:rsidRPr="001363B7">
              <w:rPr>
                <w:rFonts w:ascii="Times New Roman" w:eastAsia="Calibri" w:hAnsi="Times New Roman" w:cs="Times New Roman"/>
                <w:color w:val="auto"/>
              </w:rPr>
              <w:t>на ГКУ не стоят</w:t>
            </w:r>
          </w:p>
        </w:tc>
        <w:tc>
          <w:tcPr>
            <w:tcW w:w="163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ПГ</w:t>
            </w:r>
          </w:p>
        </w:tc>
        <w:tc>
          <w:tcPr>
            <w:tcW w:w="2513" w:type="dxa"/>
            <w:shd w:val="clear" w:color="auto" w:fill="auto"/>
          </w:tcPr>
          <w:p w:rsidR="00264D21" w:rsidRDefault="00264D21" w:rsidP="00264D21">
            <w:pPr>
              <w:jc w:val="center"/>
              <w:rPr>
                <w:rFonts w:ascii="Times New Roman" w:eastAsia="Calibri" w:hAnsi="Times New Roman" w:cs="Times New Roman"/>
                <w:color w:val="auto"/>
              </w:rPr>
            </w:pPr>
            <w:r>
              <w:rPr>
                <w:rFonts w:ascii="Times New Roman" w:eastAsia="Calibri" w:hAnsi="Times New Roman" w:cs="Times New Roman"/>
                <w:color w:val="auto"/>
              </w:rPr>
              <w:t>АО «Коммунальные системы Гатчинского района»</w:t>
            </w:r>
          </w:p>
        </w:tc>
      </w:tr>
    </w:tbl>
    <w:p w:rsidR="00D62823" w:rsidRPr="00617468" w:rsidRDefault="00D62823">
      <w:pPr>
        <w:jc w:val="both"/>
        <w:rPr>
          <w:rFonts w:ascii="Times New Roman" w:hAnsi="Times New Roman" w:cs="Times New Roman"/>
          <w:color w:val="auto"/>
        </w:rPr>
      </w:pPr>
    </w:p>
    <w:p w:rsidR="00D62823" w:rsidRPr="00617468" w:rsidRDefault="00D62823">
      <w:pPr>
        <w:pStyle w:val="Iauiue"/>
        <w:ind w:left="4680" w:hanging="49"/>
        <w:jc w:val="right"/>
        <w:rPr>
          <w:sz w:val="24"/>
          <w:szCs w:val="24"/>
        </w:rPr>
      </w:pPr>
    </w:p>
    <w:p w:rsidR="00D62823" w:rsidRPr="00617468" w:rsidRDefault="00D62823">
      <w:pPr>
        <w:pStyle w:val="Iauiue"/>
        <w:ind w:left="4680" w:hanging="49"/>
        <w:jc w:val="right"/>
        <w:rPr>
          <w:sz w:val="24"/>
          <w:szCs w:val="24"/>
        </w:rPr>
      </w:pPr>
    </w:p>
    <w:p w:rsidR="00D62823" w:rsidRPr="00617468" w:rsidRDefault="00D62823">
      <w:pPr>
        <w:pStyle w:val="Iauiue"/>
        <w:ind w:left="4680" w:hanging="49"/>
        <w:jc w:val="right"/>
        <w:rPr>
          <w:sz w:val="24"/>
          <w:szCs w:val="24"/>
        </w:rPr>
      </w:pPr>
    </w:p>
    <w:p w:rsidR="00D62823" w:rsidRPr="00617468" w:rsidRDefault="00D62823">
      <w:pPr>
        <w:pStyle w:val="Iauiue"/>
        <w:ind w:left="4680" w:hanging="49"/>
        <w:jc w:val="right"/>
        <w:rPr>
          <w:sz w:val="24"/>
          <w:szCs w:val="24"/>
        </w:rPr>
      </w:pPr>
    </w:p>
    <w:p w:rsidR="00D62823" w:rsidRPr="00617468" w:rsidRDefault="00D62823">
      <w:pPr>
        <w:pStyle w:val="13"/>
        <w:jc w:val="right"/>
        <w:rPr>
          <w:rFonts w:ascii="Times New Roman" w:hAnsi="Times New Roman" w:cs="Times New Roman"/>
          <w:sz w:val="24"/>
          <w:szCs w:val="24"/>
        </w:rPr>
      </w:pPr>
    </w:p>
    <w:p w:rsidR="00D62823" w:rsidRPr="00617468" w:rsidRDefault="00D62823">
      <w:pPr>
        <w:pStyle w:val="13"/>
        <w:jc w:val="right"/>
        <w:rPr>
          <w:rFonts w:ascii="Times New Roman" w:hAnsi="Times New Roman" w:cs="Times New Roman"/>
          <w:sz w:val="24"/>
          <w:szCs w:val="24"/>
        </w:rPr>
      </w:pPr>
    </w:p>
    <w:p w:rsidR="00D62823" w:rsidRPr="00617468" w:rsidRDefault="00D62823">
      <w:pPr>
        <w:pStyle w:val="13"/>
        <w:jc w:val="right"/>
      </w:pPr>
    </w:p>
    <w:p w:rsidR="00D62823" w:rsidRPr="00617468" w:rsidRDefault="00D62823">
      <w:pPr>
        <w:pStyle w:val="13"/>
        <w:jc w:val="right"/>
      </w:pPr>
    </w:p>
    <w:p w:rsidR="00D62823" w:rsidRPr="00617468" w:rsidRDefault="00D62823">
      <w:pPr>
        <w:pStyle w:val="13"/>
        <w:jc w:val="right"/>
      </w:pPr>
    </w:p>
    <w:p w:rsidR="00D62823" w:rsidRDefault="00D62823">
      <w:pPr>
        <w:pStyle w:val="fn1r"/>
        <w:spacing w:before="280" w:beforeAutospacing="0" w:after="280" w:afterAutospacing="0"/>
        <w:jc w:val="both"/>
        <w:rPr>
          <w:b/>
          <w:sz w:val="28"/>
          <w:szCs w:val="28"/>
        </w:rPr>
      </w:pPr>
    </w:p>
    <w:sectPr w:rsidR="00D62823" w:rsidSect="007F18CB">
      <w:headerReference w:type="default" r:id="rId8"/>
      <w:pgSz w:w="11906" w:h="16838"/>
      <w:pgMar w:top="1134" w:right="567" w:bottom="1134" w:left="1701" w:header="284" w:footer="227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F18CB" w:rsidRDefault="007F18CB" w:rsidP="007F18CB">
      <w:r>
        <w:separator/>
      </w:r>
    </w:p>
  </w:endnote>
  <w:endnote w:type="continuationSeparator" w:id="0">
    <w:p w:rsidR="007F18CB" w:rsidRDefault="007F18CB" w:rsidP="007F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PT Astra Serif"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F18CB" w:rsidRDefault="007F18CB" w:rsidP="007F18CB">
      <w:r>
        <w:separator/>
      </w:r>
    </w:p>
  </w:footnote>
  <w:footnote w:type="continuationSeparator" w:id="0">
    <w:p w:rsidR="007F18CB" w:rsidRDefault="007F18CB" w:rsidP="007F1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903869"/>
      <w:docPartObj>
        <w:docPartGallery w:val="Page Numbers (Top of Page)"/>
        <w:docPartUnique/>
      </w:docPartObj>
    </w:sdtPr>
    <w:sdtContent>
      <w:p w:rsidR="007F18CB" w:rsidRDefault="007F18CB">
        <w:pPr>
          <w:pStyle w:val="af3"/>
          <w:jc w:val="center"/>
        </w:pPr>
        <w:r w:rsidRPr="007F18CB">
          <w:rPr>
            <w:rFonts w:ascii="Times New Roman" w:hAnsi="Times New Roman" w:cs="Times New Roman"/>
          </w:rPr>
          <w:fldChar w:fldCharType="begin"/>
        </w:r>
        <w:r w:rsidRPr="007F18CB">
          <w:rPr>
            <w:rFonts w:ascii="Times New Roman" w:hAnsi="Times New Roman" w:cs="Times New Roman"/>
          </w:rPr>
          <w:instrText>PAGE   \* MERGEFORMAT</w:instrText>
        </w:r>
        <w:r w:rsidRPr="007F18CB">
          <w:rPr>
            <w:rFonts w:ascii="Times New Roman" w:hAnsi="Times New Roman" w:cs="Times New Roman"/>
          </w:rPr>
          <w:fldChar w:fldCharType="separate"/>
        </w:r>
        <w:r w:rsidRPr="007F18CB">
          <w:rPr>
            <w:rFonts w:ascii="Times New Roman" w:hAnsi="Times New Roman" w:cs="Times New Roman"/>
          </w:rPr>
          <w:t>2</w:t>
        </w:r>
        <w:r w:rsidRPr="007F18CB">
          <w:rPr>
            <w:rFonts w:ascii="Times New Roman" w:hAnsi="Times New Roman" w:cs="Times New Roman"/>
          </w:rPr>
          <w:fldChar w:fldCharType="end"/>
        </w:r>
      </w:p>
    </w:sdtContent>
  </w:sdt>
  <w:p w:rsidR="007F18CB" w:rsidRDefault="007F18C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F1D2A"/>
    <w:multiLevelType w:val="multilevel"/>
    <w:tmpl w:val="1C7656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AB46E2C"/>
    <w:multiLevelType w:val="multilevel"/>
    <w:tmpl w:val="C398279C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063EA"/>
    <w:multiLevelType w:val="multilevel"/>
    <w:tmpl w:val="B56C7200"/>
    <w:lvl w:ilvl="0">
      <w:start w:val="1"/>
      <w:numFmt w:val="decimal"/>
      <w:suff w:val="space"/>
      <w:lvlText w:val="%1."/>
      <w:lvlJc w:val="left"/>
      <w:pPr>
        <w:ind w:left="10142" w:hanging="360"/>
      </w:pPr>
    </w:lvl>
    <w:lvl w:ilvl="1">
      <w:start w:val="1"/>
      <w:numFmt w:val="lowerLetter"/>
      <w:lvlText w:val="%2."/>
      <w:lvlJc w:val="left"/>
      <w:pPr>
        <w:ind w:left="10862" w:hanging="360"/>
      </w:pPr>
    </w:lvl>
    <w:lvl w:ilvl="2">
      <w:start w:val="1"/>
      <w:numFmt w:val="lowerRoman"/>
      <w:lvlText w:val="%3."/>
      <w:lvlJc w:val="right"/>
      <w:pPr>
        <w:ind w:left="11582" w:hanging="180"/>
      </w:pPr>
    </w:lvl>
    <w:lvl w:ilvl="3">
      <w:start w:val="1"/>
      <w:numFmt w:val="decimal"/>
      <w:lvlText w:val="%4."/>
      <w:lvlJc w:val="left"/>
      <w:pPr>
        <w:ind w:left="12302" w:hanging="360"/>
      </w:pPr>
    </w:lvl>
    <w:lvl w:ilvl="4">
      <w:start w:val="1"/>
      <w:numFmt w:val="lowerLetter"/>
      <w:lvlText w:val="%5."/>
      <w:lvlJc w:val="left"/>
      <w:pPr>
        <w:ind w:left="13022" w:hanging="360"/>
      </w:pPr>
    </w:lvl>
    <w:lvl w:ilvl="5">
      <w:start w:val="1"/>
      <w:numFmt w:val="lowerRoman"/>
      <w:lvlText w:val="%6."/>
      <w:lvlJc w:val="right"/>
      <w:pPr>
        <w:ind w:left="13742" w:hanging="180"/>
      </w:pPr>
    </w:lvl>
    <w:lvl w:ilvl="6">
      <w:start w:val="1"/>
      <w:numFmt w:val="decimal"/>
      <w:lvlText w:val="%7."/>
      <w:lvlJc w:val="left"/>
      <w:pPr>
        <w:ind w:left="14462" w:hanging="360"/>
      </w:pPr>
    </w:lvl>
    <w:lvl w:ilvl="7">
      <w:start w:val="1"/>
      <w:numFmt w:val="lowerLetter"/>
      <w:lvlText w:val="%8."/>
      <w:lvlJc w:val="left"/>
      <w:pPr>
        <w:ind w:left="15182" w:hanging="360"/>
      </w:pPr>
    </w:lvl>
    <w:lvl w:ilvl="8">
      <w:start w:val="1"/>
      <w:numFmt w:val="lowerRoman"/>
      <w:lvlText w:val="%9."/>
      <w:lvlJc w:val="right"/>
      <w:pPr>
        <w:ind w:left="15902" w:hanging="180"/>
      </w:pPr>
    </w:lvl>
  </w:abstractNum>
  <w:num w:numId="1" w16cid:durableId="2017267127">
    <w:abstractNumId w:val="2"/>
  </w:num>
  <w:num w:numId="2" w16cid:durableId="17782074">
    <w:abstractNumId w:val="1"/>
  </w:num>
  <w:num w:numId="3" w16cid:durableId="211576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2823"/>
    <w:rsid w:val="00217928"/>
    <w:rsid w:val="00264D21"/>
    <w:rsid w:val="00273BEF"/>
    <w:rsid w:val="00446B52"/>
    <w:rsid w:val="005A2F61"/>
    <w:rsid w:val="00617468"/>
    <w:rsid w:val="00680950"/>
    <w:rsid w:val="007F18CB"/>
    <w:rsid w:val="008056B9"/>
    <w:rsid w:val="00821F19"/>
    <w:rsid w:val="00BC652B"/>
    <w:rsid w:val="00C65E39"/>
    <w:rsid w:val="00D62823"/>
    <w:rsid w:val="00D712D6"/>
    <w:rsid w:val="00E557EB"/>
    <w:rsid w:val="00EB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46F37"/>
  <w15:docId w15:val="{4C7E9D62-59BC-47F2-A7BF-15A9609E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B6C"/>
    <w:pPr>
      <w:widowControl w:val="0"/>
      <w:suppressAutoHyphens/>
    </w:pPr>
    <w:rPr>
      <w:color w:val="000000"/>
      <w:sz w:val="24"/>
      <w:szCs w:val="24"/>
      <w:lang w:bidi="ru-RU"/>
    </w:rPr>
  </w:style>
  <w:style w:type="paragraph" w:styleId="2">
    <w:name w:val="heading 2"/>
    <w:basedOn w:val="a"/>
    <w:uiPriority w:val="9"/>
    <w:qFormat/>
    <w:rsid w:val="006C210B"/>
    <w:pPr>
      <w:widowControl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765B6C"/>
    <w:rPr>
      <w:color w:val="0066CC"/>
      <w:u w:val="single"/>
    </w:rPr>
  </w:style>
  <w:style w:type="character" w:customStyle="1" w:styleId="Bodytext2">
    <w:name w:val="Body text (2)_"/>
    <w:link w:val="Bodytext20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ing1">
    <w:name w:val="Heading #1_"/>
    <w:link w:val="Heading1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60"/>
      <w:sz w:val="28"/>
      <w:szCs w:val="28"/>
      <w:u w:val="none"/>
    </w:rPr>
  </w:style>
  <w:style w:type="character" w:customStyle="1" w:styleId="Bodytext2Spacing2pt">
    <w:name w:val="Body text (2) + Spacing 2 pt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link w:val="Bodytext3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Текст выноски Знак"/>
    <w:uiPriority w:val="99"/>
    <w:semiHidden/>
    <w:qFormat/>
    <w:rsid w:val="006C3002"/>
    <w:rPr>
      <w:rFonts w:ascii="Segoe UI" w:hAnsi="Segoe UI" w:cs="Segoe UI"/>
      <w:color w:val="000000"/>
      <w:sz w:val="18"/>
      <w:szCs w:val="18"/>
    </w:rPr>
  </w:style>
  <w:style w:type="character" w:customStyle="1" w:styleId="20">
    <w:name w:val="Основной текст (2)"/>
    <w:link w:val="21"/>
    <w:qFormat/>
    <w:rsid w:val="001C5AC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4">
    <w:name w:val="Основной текст Знак"/>
    <w:qFormat/>
    <w:rsid w:val="00251FF4"/>
    <w:rPr>
      <w:rFonts w:ascii="Times New Roman" w:eastAsia="Times New Roman" w:hAnsi="Times New Roman" w:cs="Times New Roman"/>
      <w:lang w:bidi="ar-SA"/>
    </w:rPr>
  </w:style>
  <w:style w:type="character" w:customStyle="1" w:styleId="HTML">
    <w:name w:val="Стандартный HTML Знак"/>
    <w:qFormat/>
    <w:rsid w:val="00251FF4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2">
    <w:name w:val="Основной текст 2 Знак"/>
    <w:uiPriority w:val="99"/>
    <w:qFormat/>
    <w:rsid w:val="00CC577B"/>
    <w:rPr>
      <w:color w:val="000000"/>
    </w:rPr>
  </w:style>
  <w:style w:type="character" w:customStyle="1" w:styleId="3">
    <w:name w:val="Основной текст с отступом 3 Знак"/>
    <w:uiPriority w:val="99"/>
    <w:semiHidden/>
    <w:qFormat/>
    <w:rsid w:val="00E8777C"/>
    <w:rPr>
      <w:color w:val="000000"/>
      <w:sz w:val="16"/>
      <w:szCs w:val="16"/>
    </w:rPr>
  </w:style>
  <w:style w:type="character" w:styleId="a5">
    <w:name w:val="Strong"/>
    <w:qFormat/>
    <w:rsid w:val="00380D76"/>
    <w:rPr>
      <w:b/>
      <w:bCs/>
    </w:rPr>
  </w:style>
  <w:style w:type="character" w:customStyle="1" w:styleId="fontstyle15">
    <w:name w:val="fontstyle15"/>
    <w:qFormat/>
    <w:rsid w:val="00CE18AE"/>
  </w:style>
  <w:style w:type="character" w:customStyle="1" w:styleId="23">
    <w:name w:val="Заголовок №2_"/>
    <w:qFormat/>
    <w:locked/>
    <w:rsid w:val="00D426CC"/>
    <w:rPr>
      <w:b/>
      <w:bCs/>
      <w:sz w:val="34"/>
      <w:szCs w:val="34"/>
      <w:shd w:val="clear" w:color="auto" w:fill="FFFFFF"/>
      <w:lang w:bidi="ar-SA"/>
    </w:rPr>
  </w:style>
  <w:style w:type="character" w:customStyle="1" w:styleId="a6">
    <w:name w:val="Основной текст_"/>
    <w:qFormat/>
    <w:locked/>
    <w:rsid w:val="00D426CC"/>
    <w:rPr>
      <w:rFonts w:ascii="Times New Roman" w:eastAsia="Times New Roman" w:hAnsi="Times New Roman" w:cs="Times New Roman"/>
      <w:sz w:val="28"/>
      <w:szCs w:val="28"/>
      <w:shd w:val="clear" w:color="auto" w:fill="FFFFFF"/>
      <w:lang w:bidi="ar-SA"/>
    </w:rPr>
  </w:style>
  <w:style w:type="character" w:customStyle="1" w:styleId="1">
    <w:name w:val="Основной текст1"/>
    <w:qFormat/>
    <w:rsid w:val="00D426C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shd w:val="clear" w:color="auto" w:fill="FFFFFF"/>
      <w:lang w:val="ru-RU" w:eastAsia="ru-RU"/>
    </w:rPr>
  </w:style>
  <w:style w:type="character" w:customStyle="1" w:styleId="210">
    <w:name w:val="Основной текст 2 Знак1"/>
    <w:link w:val="24"/>
    <w:uiPriority w:val="9"/>
    <w:qFormat/>
    <w:rsid w:val="006C210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№3_"/>
    <w:qFormat/>
    <w:locked/>
    <w:rsid w:val="00964238"/>
    <w:rPr>
      <w:b/>
      <w:bCs/>
      <w:sz w:val="22"/>
      <w:szCs w:val="22"/>
      <w:shd w:val="clear" w:color="auto" w:fill="FFFFFF"/>
      <w:lang w:bidi="ar-SA"/>
    </w:rPr>
  </w:style>
  <w:style w:type="character" w:customStyle="1" w:styleId="10">
    <w:name w:val="Заголовок №1_"/>
    <w:qFormat/>
    <w:locked/>
    <w:rsid w:val="00964238"/>
    <w:rPr>
      <w:b/>
      <w:bCs/>
      <w:sz w:val="46"/>
      <w:szCs w:val="46"/>
      <w:shd w:val="clear" w:color="auto" w:fill="FFFFFF"/>
      <w:lang w:bidi="ar-SA"/>
    </w:rPr>
  </w:style>
  <w:style w:type="character" w:customStyle="1" w:styleId="a7">
    <w:name w:val="Маркеры списка"/>
    <w:qFormat/>
    <w:rsid w:val="00821F19"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  <w:rsid w:val="00821F19"/>
  </w:style>
  <w:style w:type="paragraph" w:customStyle="1" w:styleId="11">
    <w:name w:val="Заголовок1"/>
    <w:basedOn w:val="a"/>
    <w:next w:val="a9"/>
    <w:qFormat/>
    <w:rsid w:val="00821F19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9">
    <w:name w:val="Body Text"/>
    <w:basedOn w:val="a"/>
    <w:rsid w:val="00251FF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a">
    <w:name w:val="List"/>
    <w:basedOn w:val="a9"/>
    <w:rsid w:val="00821F19"/>
    <w:rPr>
      <w:rFonts w:ascii="PT Astra Serif" w:hAnsi="PT Astra Serif" w:cs="Noto Sans Devanagari"/>
    </w:rPr>
  </w:style>
  <w:style w:type="paragraph" w:styleId="ab">
    <w:name w:val="caption"/>
    <w:basedOn w:val="a"/>
    <w:qFormat/>
    <w:rsid w:val="00821F19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rsid w:val="00821F19"/>
    <w:pPr>
      <w:suppressLineNumbers/>
    </w:pPr>
    <w:rPr>
      <w:rFonts w:ascii="PT Astra Serif" w:hAnsi="PT Astra Serif" w:cs="Noto Sans Devanagari"/>
    </w:rPr>
  </w:style>
  <w:style w:type="paragraph" w:customStyle="1" w:styleId="Bodytext20">
    <w:name w:val="Body text (2)"/>
    <w:basedOn w:val="a"/>
    <w:link w:val="Bodytext2"/>
    <w:qFormat/>
    <w:rsid w:val="00765B6C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Heading10">
    <w:name w:val="Heading #1"/>
    <w:basedOn w:val="a"/>
    <w:link w:val="Heading1"/>
    <w:qFormat/>
    <w:rsid w:val="00765B6C"/>
    <w:pPr>
      <w:shd w:val="clear" w:color="auto" w:fill="FFFFFF"/>
      <w:spacing w:before="300" w:after="42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60"/>
      <w:sz w:val="28"/>
      <w:szCs w:val="28"/>
      <w:lang w:bidi="ar-SA"/>
    </w:rPr>
  </w:style>
  <w:style w:type="paragraph" w:customStyle="1" w:styleId="Bodytext30">
    <w:name w:val="Body text (3)"/>
    <w:basedOn w:val="a"/>
    <w:link w:val="Bodytext3"/>
    <w:qFormat/>
    <w:rsid w:val="00765B6C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styleId="ad">
    <w:name w:val="Balloon Text"/>
    <w:basedOn w:val="a"/>
    <w:uiPriority w:val="99"/>
    <w:semiHidden/>
    <w:unhideWhenUsed/>
    <w:qFormat/>
    <w:rsid w:val="006C3002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1C378B"/>
    <w:pPr>
      <w:ind w:left="720"/>
      <w:contextualSpacing/>
    </w:pPr>
  </w:style>
  <w:style w:type="paragraph" w:styleId="af">
    <w:name w:val="Block Text"/>
    <w:basedOn w:val="a"/>
    <w:qFormat/>
    <w:rsid w:val="001C5AC9"/>
    <w:pPr>
      <w:widowControl/>
      <w:ind w:left="993" w:right="708"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paragraph" w:customStyle="1" w:styleId="24">
    <w:name w:val="Основной текст2"/>
    <w:basedOn w:val="a"/>
    <w:link w:val="210"/>
    <w:uiPriority w:val="9"/>
    <w:qFormat/>
    <w:rsid w:val="001C5AC9"/>
    <w:pPr>
      <w:widowControl/>
      <w:shd w:val="clear" w:color="auto" w:fill="FFFFFF"/>
      <w:spacing w:after="660"/>
      <w:ind w:hanging="340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paragraph" w:styleId="af0">
    <w:name w:val="Normal (Web)"/>
    <w:basedOn w:val="a"/>
    <w:uiPriority w:val="99"/>
    <w:qFormat/>
    <w:rsid w:val="00251FF4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qFormat/>
    <w:rsid w:val="00251FF4"/>
    <w:pPr>
      <w:suppressAutoHyphens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251FF4"/>
    <w:pPr>
      <w:widowControl w:val="0"/>
      <w:suppressAutoHyphens/>
    </w:pPr>
    <w:rPr>
      <w:rFonts w:ascii="Arial" w:eastAsia="Times New Roman" w:hAnsi="Arial" w:cs="Arial"/>
      <w:b/>
      <w:bCs/>
    </w:rPr>
  </w:style>
  <w:style w:type="paragraph" w:styleId="HTML0">
    <w:name w:val="HTML Preformatted"/>
    <w:basedOn w:val="a"/>
    <w:qFormat/>
    <w:rsid w:val="00251F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f1">
    <w:name w:val="No Spacing"/>
    <w:qFormat/>
    <w:rsid w:val="00FB393B"/>
    <w:pPr>
      <w:suppressAutoHyphens/>
    </w:pPr>
    <w:rPr>
      <w:rFonts w:ascii="Calibri" w:eastAsia="Times New Roman" w:hAnsi="Calibri" w:cs="Times New Roman"/>
      <w:sz w:val="22"/>
      <w:szCs w:val="22"/>
    </w:rPr>
  </w:style>
  <w:style w:type="paragraph" w:styleId="25">
    <w:name w:val="Body Text 2"/>
    <w:basedOn w:val="a"/>
    <w:uiPriority w:val="99"/>
    <w:unhideWhenUsed/>
    <w:qFormat/>
    <w:rsid w:val="00CC577B"/>
    <w:pPr>
      <w:spacing w:after="120" w:line="480" w:lineRule="auto"/>
    </w:pPr>
  </w:style>
  <w:style w:type="paragraph" w:customStyle="1" w:styleId="ConsTitle">
    <w:name w:val="ConsTitle"/>
    <w:qFormat/>
    <w:rsid w:val="00CC577B"/>
    <w:pPr>
      <w:suppressAutoHyphens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31">
    <w:name w:val="Body Text Indent 3"/>
    <w:basedOn w:val="a"/>
    <w:uiPriority w:val="99"/>
    <w:semiHidden/>
    <w:unhideWhenUsed/>
    <w:qFormat/>
    <w:rsid w:val="00E8777C"/>
    <w:pPr>
      <w:spacing w:after="120"/>
      <w:ind w:left="283"/>
    </w:pPr>
    <w:rPr>
      <w:sz w:val="16"/>
      <w:szCs w:val="16"/>
    </w:rPr>
  </w:style>
  <w:style w:type="paragraph" w:customStyle="1" w:styleId="headertexttopleveltextcentertext">
    <w:name w:val="headertext topleveltext centertext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3">
    <w:name w:val="s_3"/>
    <w:basedOn w:val="a"/>
    <w:qFormat/>
    <w:rsid w:val="005D2BB9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2r">
    <w:name w:val="fn2r"/>
    <w:basedOn w:val="a"/>
    <w:qFormat/>
    <w:rsid w:val="00EC4EF6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1r">
    <w:name w:val="fn1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3r">
    <w:name w:val="fn3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1">
    <w:name w:val="Заголовок №2"/>
    <w:basedOn w:val="a"/>
    <w:link w:val="20"/>
    <w:qFormat/>
    <w:rsid w:val="00D426CC"/>
    <w:pPr>
      <w:shd w:val="clear" w:color="auto" w:fill="FFFFFF"/>
      <w:spacing w:before="120" w:after="120" w:line="408" w:lineRule="exact"/>
      <w:outlineLvl w:val="1"/>
    </w:pPr>
    <w:rPr>
      <w:rFonts w:ascii="Arial" w:eastAsia="Arial" w:hAnsi="Arial" w:cs="Arial"/>
      <w:sz w:val="28"/>
      <w:szCs w:val="28"/>
      <w:u w:val="single"/>
      <w:shd w:val="clear" w:color="auto" w:fill="FFFFFF"/>
    </w:rPr>
  </w:style>
  <w:style w:type="paragraph" w:customStyle="1" w:styleId="32">
    <w:name w:val="Заголовок №3"/>
    <w:basedOn w:val="a"/>
    <w:qFormat/>
    <w:rsid w:val="00964238"/>
    <w:pPr>
      <w:shd w:val="clear" w:color="auto" w:fill="FFFFFF"/>
      <w:spacing w:before="780" w:after="360" w:line="240" w:lineRule="atLeast"/>
      <w:jc w:val="both"/>
      <w:outlineLvl w:val="2"/>
    </w:pPr>
    <w:rPr>
      <w:b/>
      <w:bCs/>
      <w:sz w:val="22"/>
      <w:szCs w:val="22"/>
      <w:shd w:val="clear" w:color="auto" w:fill="FFFFFF"/>
      <w:lang w:bidi="ar-SA"/>
    </w:rPr>
  </w:style>
  <w:style w:type="paragraph" w:customStyle="1" w:styleId="12">
    <w:name w:val="Заголовок №1"/>
    <w:basedOn w:val="a"/>
    <w:qFormat/>
    <w:rsid w:val="00964238"/>
    <w:pPr>
      <w:shd w:val="clear" w:color="auto" w:fill="FFFFFF"/>
      <w:spacing w:after="120" w:line="542" w:lineRule="exact"/>
      <w:outlineLvl w:val="0"/>
    </w:pPr>
    <w:rPr>
      <w:b/>
      <w:bCs/>
      <w:sz w:val="46"/>
      <w:szCs w:val="46"/>
      <w:shd w:val="clear" w:color="auto" w:fill="FFFFFF"/>
      <w:lang w:bidi="ar-SA"/>
    </w:rPr>
  </w:style>
  <w:style w:type="paragraph" w:customStyle="1" w:styleId="13">
    <w:name w:val="Без интервала1"/>
    <w:qFormat/>
    <w:rsid w:val="008F184B"/>
    <w:pPr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Iauiue">
    <w:name w:val="Iau?iue"/>
    <w:qFormat/>
    <w:rsid w:val="008F184B"/>
    <w:pPr>
      <w:suppressAutoHyphens/>
    </w:pPr>
    <w:rPr>
      <w:rFonts w:ascii="Times New Roman" w:eastAsia="Times New Roman" w:hAnsi="Times New Roman" w:cs="Times New Roman"/>
    </w:rPr>
  </w:style>
  <w:style w:type="numbering" w:customStyle="1" w:styleId="ivx">
    <w:name w:val="Нумерованный ivx"/>
    <w:qFormat/>
    <w:rsid w:val="00821F19"/>
  </w:style>
  <w:style w:type="table" w:styleId="af2">
    <w:name w:val="Table Grid"/>
    <w:basedOn w:val="a1"/>
    <w:rsid w:val="00755BFE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7F18C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F18CB"/>
    <w:rPr>
      <w:color w:val="000000"/>
      <w:sz w:val="24"/>
      <w:szCs w:val="24"/>
      <w:lang w:bidi="ru-RU"/>
    </w:rPr>
  </w:style>
  <w:style w:type="paragraph" w:styleId="af5">
    <w:name w:val="footer"/>
    <w:basedOn w:val="a"/>
    <w:link w:val="af6"/>
    <w:uiPriority w:val="99"/>
    <w:unhideWhenUsed/>
    <w:rsid w:val="007F18C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7F18CB"/>
    <w:rPr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10</Pages>
  <Words>3699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Людмила Григорьевна</dc:creator>
  <cp:lastModifiedBy>KKV@ADM-PUD.LOC</cp:lastModifiedBy>
  <cp:revision>4</cp:revision>
  <cp:lastPrinted>2023-01-25T11:09:00Z</cp:lastPrinted>
  <dcterms:created xsi:type="dcterms:W3CDTF">2023-01-30T12:26:00Z</dcterms:created>
  <dcterms:modified xsi:type="dcterms:W3CDTF">2023-01-31T07:51:00Z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