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D7" w:rsidRPr="00F737D9" w:rsidRDefault="003E13D7" w:rsidP="00315F2E">
      <w:pPr>
        <w:spacing w:line="240" w:lineRule="auto"/>
        <w:ind w:right="-2"/>
        <w:jc w:val="right"/>
        <w:rPr>
          <w:color w:val="000000" w:themeColor="text1"/>
          <w:sz w:val="24"/>
          <w:szCs w:val="24"/>
        </w:rPr>
      </w:pPr>
      <w:r w:rsidRPr="00F737D9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-123190</wp:posOffset>
            </wp:positionV>
            <wp:extent cx="546100" cy="673100"/>
            <wp:effectExtent l="0" t="0" r="635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13D7" w:rsidRPr="00F737D9" w:rsidRDefault="003E13D7" w:rsidP="00315F2E">
      <w:pPr>
        <w:pStyle w:val="1"/>
        <w:ind w:left="567"/>
        <w:rPr>
          <w:color w:val="000000" w:themeColor="text1"/>
          <w:sz w:val="24"/>
        </w:rPr>
      </w:pPr>
    </w:p>
    <w:p w:rsidR="003E13D7" w:rsidRPr="00F737D9" w:rsidRDefault="003E13D7" w:rsidP="00315F2E">
      <w:pPr>
        <w:pStyle w:val="1"/>
        <w:ind w:left="567"/>
        <w:rPr>
          <w:color w:val="000000" w:themeColor="text1"/>
          <w:sz w:val="24"/>
        </w:rPr>
      </w:pPr>
    </w:p>
    <w:p w:rsidR="00C3607D" w:rsidRPr="00F737D9" w:rsidRDefault="00C3607D" w:rsidP="00C3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737D9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  <w:t>СОВЕТ ДЕПУТАТОВ</w:t>
      </w:r>
    </w:p>
    <w:p w:rsidR="00C3607D" w:rsidRPr="00F737D9" w:rsidRDefault="00C3607D" w:rsidP="00C3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737D9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  <w:t>ПУДОМЯГСКОГО СЕЛЬСКОГО ПОСЕЛЕНИЯ</w:t>
      </w:r>
    </w:p>
    <w:p w:rsidR="00C3607D" w:rsidRPr="00F737D9" w:rsidRDefault="00C3607D" w:rsidP="00C3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737D9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  <w:t>ГАТЧИНСКОГО МУНИЦИПАЛЬНОГО РАЙОНА</w:t>
      </w:r>
    </w:p>
    <w:p w:rsidR="00AF3222" w:rsidRPr="00F737D9" w:rsidRDefault="00C3607D" w:rsidP="00C3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737D9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  <w:t>ЛЕНИНГРАДСКОЙ ОБЛАСТИ</w:t>
      </w:r>
    </w:p>
    <w:p w:rsidR="003E13D7" w:rsidRPr="00F737D9" w:rsidRDefault="003E13D7" w:rsidP="00315F2E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3E13D7" w:rsidRPr="00F737D9" w:rsidRDefault="003E13D7" w:rsidP="00315F2E">
      <w:pPr>
        <w:pStyle w:val="7"/>
        <w:spacing w:before="0" w:line="240" w:lineRule="auto"/>
        <w:jc w:val="center"/>
        <w:rPr>
          <w:rFonts w:ascii="Times New Roman" w:hAnsi="Times New Roman"/>
          <w:b/>
          <w:i w:val="0"/>
          <w:color w:val="000000" w:themeColor="text1"/>
          <w:sz w:val="24"/>
          <w:szCs w:val="24"/>
        </w:rPr>
      </w:pPr>
      <w:r w:rsidRPr="00F737D9"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t>Р Е Ш Е Н И Е</w:t>
      </w:r>
    </w:p>
    <w:p w:rsidR="003E13D7" w:rsidRPr="00F737D9" w:rsidRDefault="003E13D7" w:rsidP="00315F2E">
      <w:pPr>
        <w:spacing w:after="0" w:line="240" w:lineRule="auto"/>
        <w:rPr>
          <w:color w:val="000000" w:themeColor="text1"/>
          <w:sz w:val="24"/>
          <w:szCs w:val="24"/>
        </w:rPr>
      </w:pPr>
    </w:p>
    <w:p w:rsidR="003E13D7" w:rsidRPr="00F737D9" w:rsidRDefault="003E13D7" w:rsidP="00315F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D5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23.11.2023            </w:t>
      </w: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127D"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127D"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127D"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127D"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127D"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D5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CD5BE7">
        <w:rPr>
          <w:rFonts w:ascii="Times New Roman" w:hAnsi="Times New Roman" w:cs="Times New Roman"/>
          <w:color w:val="000000" w:themeColor="text1"/>
          <w:sz w:val="24"/>
          <w:szCs w:val="24"/>
        </w:rPr>
        <w:t>228</w:t>
      </w:r>
    </w:p>
    <w:p w:rsidR="000D3541" w:rsidRPr="00F737D9" w:rsidRDefault="000D3541" w:rsidP="00315F2E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C5BEE" w:rsidRPr="00F737D9" w:rsidRDefault="005F1460" w:rsidP="00315F2E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37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 передаче Гатчинскому муниципальному району осуществления части </w:t>
      </w:r>
    </w:p>
    <w:p w:rsidR="00001DCE" w:rsidRPr="00F737D9" w:rsidRDefault="005F1460" w:rsidP="00F737D9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37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полномочий </w:t>
      </w:r>
      <w:r w:rsidR="00F737D9" w:rsidRPr="00F737D9">
        <w:rPr>
          <w:rFonts w:ascii="Times New Roman" w:hAnsi="Times New Roman"/>
          <w:b/>
          <w:color w:val="000000" w:themeColor="text1"/>
          <w:sz w:val="24"/>
          <w:szCs w:val="24"/>
        </w:rPr>
        <w:t>органов внутреннего муниципального финансового контроля в сфере закупок и сфере бюджетных правоотношений</w:t>
      </w:r>
    </w:p>
    <w:p w:rsidR="005F1460" w:rsidRPr="00F737D9" w:rsidRDefault="005F1460" w:rsidP="006D44F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C5BEE" w:rsidRPr="00F737D9" w:rsidRDefault="005F1460" w:rsidP="00315F2E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ч. 4 ст. 15 Федерального закона от 06.10.2003 № 131-ФЗ «Об общих принципах организации местного самоуправления в </w:t>
      </w:r>
      <w:r w:rsidR="00315F2E" w:rsidRPr="00F737D9">
        <w:rPr>
          <w:rFonts w:ascii="Times New Roman" w:hAnsi="Times New Roman"/>
          <w:color w:val="000000" w:themeColor="text1"/>
          <w:sz w:val="24"/>
          <w:szCs w:val="24"/>
        </w:rPr>
        <w:t>Российской Федерации</w:t>
      </w:r>
      <w:r w:rsidRPr="00F737D9">
        <w:rPr>
          <w:rFonts w:ascii="Times New Roman" w:hAnsi="Times New Roman"/>
          <w:color w:val="000000" w:themeColor="text1"/>
          <w:sz w:val="24"/>
          <w:szCs w:val="24"/>
        </w:rPr>
        <w:t>», Бюджетным кодексом Российской Федерации</w:t>
      </w:r>
      <w:r w:rsidR="00B470F6"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, руководствуясь </w:t>
      </w:r>
      <w:r w:rsidR="007C7CEF" w:rsidRPr="00F737D9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B470F6" w:rsidRPr="00F737D9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7C7CEF"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Пудомягско</w:t>
      </w:r>
      <w:r w:rsidR="00C3607D" w:rsidRPr="00F737D9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="007C7CEF"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сельско</w:t>
      </w:r>
      <w:r w:rsidR="00C3607D" w:rsidRPr="00F737D9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="007C7CEF"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поселени</w:t>
      </w:r>
      <w:r w:rsidR="00C3607D" w:rsidRPr="00F737D9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7C7CEF"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Гатчинского муниципального района Ленинградской области</w:t>
      </w:r>
      <w:r w:rsidRPr="00F737D9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C5BEE" w:rsidRPr="00F737D9" w:rsidRDefault="007C5BEE" w:rsidP="007C5BEE">
      <w:pPr>
        <w:pStyle w:val="a3"/>
        <w:ind w:firstLine="708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44A74" w:rsidRPr="00F737D9" w:rsidRDefault="00344A74" w:rsidP="007C5BEE">
      <w:pPr>
        <w:pStyle w:val="a3"/>
        <w:ind w:firstLine="708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737D9">
        <w:rPr>
          <w:rFonts w:ascii="Times New Roman" w:hAnsi="Times New Roman"/>
          <w:b/>
          <w:bCs/>
          <w:color w:val="000000" w:themeColor="text1"/>
          <w:sz w:val="24"/>
          <w:szCs w:val="24"/>
        </w:rPr>
        <w:t>Совет депутатов Пудомягского сельского поселения</w:t>
      </w:r>
    </w:p>
    <w:p w:rsidR="000D3541" w:rsidRPr="00F737D9" w:rsidRDefault="00344A74" w:rsidP="00834561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37D9">
        <w:rPr>
          <w:rFonts w:ascii="Times New Roman" w:hAnsi="Times New Roman"/>
          <w:b/>
          <w:color w:val="000000" w:themeColor="text1"/>
          <w:sz w:val="24"/>
          <w:szCs w:val="24"/>
        </w:rPr>
        <w:t>РЕШИЛ:</w:t>
      </w:r>
    </w:p>
    <w:p w:rsidR="0000265A" w:rsidRPr="00F737D9" w:rsidRDefault="0000265A" w:rsidP="00537F1D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Передать </w:t>
      </w:r>
      <w:r w:rsidR="00F737D9"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Гатчинскому </w:t>
      </w:r>
      <w:r w:rsidRPr="00F737D9">
        <w:rPr>
          <w:rFonts w:ascii="Times New Roman" w:hAnsi="Times New Roman"/>
          <w:color w:val="000000" w:themeColor="text1"/>
          <w:sz w:val="24"/>
          <w:szCs w:val="24"/>
        </w:rPr>
        <w:t>муниципальн</w:t>
      </w:r>
      <w:r w:rsidR="00F737D9" w:rsidRPr="00F737D9">
        <w:rPr>
          <w:rFonts w:ascii="Times New Roman" w:hAnsi="Times New Roman"/>
          <w:color w:val="000000" w:themeColor="text1"/>
          <w:sz w:val="24"/>
          <w:szCs w:val="24"/>
        </w:rPr>
        <w:t>ому</w:t>
      </w:r>
      <w:r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  <w:r w:rsidR="00F737D9" w:rsidRPr="00F737D9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часть полномочий </w:t>
      </w:r>
      <w:r w:rsidR="00F737D9" w:rsidRPr="00F737D9">
        <w:rPr>
          <w:rFonts w:ascii="Times New Roman" w:hAnsi="Times New Roman"/>
          <w:color w:val="000000" w:themeColor="text1"/>
          <w:sz w:val="24"/>
          <w:szCs w:val="24"/>
        </w:rPr>
        <w:t>органов внутреннего муниципального финансового контроля</w:t>
      </w:r>
      <w:r w:rsidR="00C66E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6EBC" w:rsidRPr="008966F0">
        <w:rPr>
          <w:rFonts w:ascii="Times New Roman" w:hAnsi="Times New Roman" w:cs="Times New Roman"/>
          <w:color w:val="000000" w:themeColor="text1"/>
          <w:sz w:val="24"/>
          <w:szCs w:val="24"/>
        </w:rPr>
        <w:t>Пудомягского сельского поселения</w:t>
      </w:r>
      <w:r w:rsidR="00F737D9"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в сфере закупок и сфере бюджетных правоотношений</w:t>
      </w:r>
      <w:r w:rsidR="00F737D9" w:rsidRPr="00F737D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F737D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за счет межбюджетных трансфертов</w:t>
      </w:r>
      <w:r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на период с 01.01.202</w:t>
      </w:r>
      <w:r w:rsidR="00B4569E" w:rsidRPr="00F737D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по 31.12.202</w:t>
      </w:r>
      <w:r w:rsidR="00B4569E" w:rsidRPr="00F737D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F737D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470F6" w:rsidRPr="00F737D9" w:rsidRDefault="007C7CEF" w:rsidP="00537F1D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Утвердить методику определения иных межбюджетных трансфертов, предоставляемых бюджету Гатчинского муниципального района из бюджета </w:t>
      </w:r>
      <w:r w:rsidR="00C3607D" w:rsidRPr="00F737D9">
        <w:rPr>
          <w:rFonts w:ascii="Times New Roman" w:hAnsi="Times New Roman"/>
          <w:color w:val="000000" w:themeColor="text1"/>
          <w:sz w:val="24"/>
          <w:szCs w:val="24"/>
        </w:rPr>
        <w:t>Пудомягского сельского поселения Гатчинского муниципального района Ленинградской области</w:t>
      </w:r>
      <w:r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для осуществления части полномочий органов внутреннего муниципального финансового контроля в сфере закупок и сфере бюджетных правоотношений</w:t>
      </w:r>
      <w:r w:rsidR="00F737D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470F6"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согласно </w:t>
      </w:r>
      <w:r w:rsidR="00F737D9">
        <w:rPr>
          <w:rFonts w:ascii="Times New Roman" w:hAnsi="Times New Roman"/>
          <w:color w:val="000000" w:themeColor="text1"/>
          <w:sz w:val="24"/>
          <w:szCs w:val="24"/>
        </w:rPr>
        <w:t>приложению к настоящему решению.</w:t>
      </w:r>
    </w:p>
    <w:p w:rsidR="00834561" w:rsidRPr="00834561" w:rsidRDefault="00834561" w:rsidP="00537F1D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5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Пудомягского сельского поселения заключить соглашение о передаче полномочий органов внутреннего муниципального финансового контроля </w:t>
      </w:r>
      <w:r w:rsidR="00C66EBC" w:rsidRPr="008966F0">
        <w:rPr>
          <w:rFonts w:ascii="Times New Roman" w:hAnsi="Times New Roman" w:cs="Times New Roman"/>
          <w:color w:val="000000" w:themeColor="text1"/>
          <w:sz w:val="24"/>
          <w:szCs w:val="24"/>
        </w:rPr>
        <w:t>Пудомягского сельского поселения</w:t>
      </w:r>
      <w:r w:rsidR="00C66EBC" w:rsidRPr="008345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4561">
        <w:rPr>
          <w:rFonts w:ascii="Times New Roman" w:hAnsi="Times New Roman" w:cs="Times New Roman"/>
          <w:color w:val="000000" w:themeColor="text1"/>
          <w:sz w:val="24"/>
          <w:szCs w:val="24"/>
        </w:rPr>
        <w:t>в сфере закупок и сфере бюджетных правоотношений с администрацией Гатчинского муниципального района за счет межбюджетных трансфертов Пудомягского сельского поселения.</w:t>
      </w:r>
    </w:p>
    <w:p w:rsidR="000D3541" w:rsidRPr="00F737D9" w:rsidRDefault="007C7CEF" w:rsidP="00537F1D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В решении о бюджете </w:t>
      </w:r>
      <w:r w:rsidR="00C3607D" w:rsidRPr="00F737D9">
        <w:rPr>
          <w:rFonts w:ascii="Times New Roman" w:hAnsi="Times New Roman"/>
          <w:color w:val="000000" w:themeColor="text1"/>
          <w:sz w:val="24"/>
          <w:szCs w:val="24"/>
        </w:rPr>
        <w:t>Пудомягского сельского поселения Гатчинского муниципального района Ленинградской области</w:t>
      </w:r>
      <w:r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на 202</w:t>
      </w:r>
      <w:r w:rsidR="00B4569E" w:rsidRPr="00F737D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год и плановый период 202</w:t>
      </w:r>
      <w:r w:rsidR="00B4569E" w:rsidRPr="00F737D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и 202</w:t>
      </w:r>
      <w:r w:rsidR="00B4569E" w:rsidRPr="00F737D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годов предусмотреть объем межбюджетных трансфертов, необходимый для осуществления части полномочий, указанных в пункте 1 настоящего решения, рассчитанный в установленном порядке</w:t>
      </w:r>
      <w:r w:rsidR="00B704AA" w:rsidRPr="00F737D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470F6" w:rsidRPr="00F737D9" w:rsidRDefault="00B470F6" w:rsidP="00537F1D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/>
          <w:color w:val="000000" w:themeColor="text1"/>
          <w:sz w:val="24"/>
          <w:szCs w:val="24"/>
        </w:rPr>
        <w:t>Настоящее решение подлежит официальному опубликованию в газете «Гатчинская правда» и размещению на официальном сайте Пудомягского сельского поселения в информационно-телекоммуникационной сети «Интернет».</w:t>
      </w:r>
    </w:p>
    <w:p w:rsidR="006D44F7" w:rsidRPr="00834561" w:rsidRDefault="00B470F6" w:rsidP="00537F1D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/>
          <w:color w:val="000000" w:themeColor="text1"/>
          <w:sz w:val="24"/>
          <w:szCs w:val="24"/>
        </w:rPr>
        <w:t>Настоящее решение вступает в силу с 01.01.2024.</w:t>
      </w:r>
    </w:p>
    <w:p w:rsidR="00834561" w:rsidRDefault="00834561" w:rsidP="00834561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37F1D" w:rsidRDefault="00537F1D" w:rsidP="00834561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37F1D" w:rsidRDefault="00537F1D" w:rsidP="00834561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34561" w:rsidRDefault="00344A74" w:rsidP="00365A0B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Глава </w:t>
      </w:r>
      <w:proofErr w:type="spellStart"/>
      <w:r w:rsidR="00BE7797" w:rsidRPr="00F737D9">
        <w:rPr>
          <w:rFonts w:ascii="Times New Roman" w:hAnsi="Times New Roman"/>
          <w:color w:val="000000" w:themeColor="text1"/>
          <w:sz w:val="24"/>
          <w:szCs w:val="24"/>
        </w:rPr>
        <w:t>Пудомягского</w:t>
      </w:r>
      <w:proofErr w:type="spellEnd"/>
      <w:r w:rsidR="00B470F6"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7797"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сельского поселения                 </w:t>
      </w:r>
      <w:r w:rsidR="00365A0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 w:rsidR="00BE7797"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    Л.И.</w:t>
      </w:r>
      <w:r w:rsidR="00B470F6" w:rsidRPr="00F737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E7797" w:rsidRPr="00F737D9">
        <w:rPr>
          <w:rFonts w:ascii="Times New Roman" w:hAnsi="Times New Roman"/>
          <w:color w:val="000000" w:themeColor="text1"/>
          <w:sz w:val="24"/>
          <w:szCs w:val="24"/>
        </w:rPr>
        <w:t>Буянова</w:t>
      </w:r>
      <w:proofErr w:type="spellEnd"/>
    </w:p>
    <w:p w:rsidR="008857F3" w:rsidRPr="00834561" w:rsidRDefault="008857F3" w:rsidP="00834561">
      <w:pPr>
        <w:pStyle w:val="a3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/>
          <w:color w:val="000000" w:themeColor="text1"/>
        </w:rPr>
        <w:lastRenderedPageBreak/>
        <w:t xml:space="preserve">Приложение </w:t>
      </w:r>
    </w:p>
    <w:p w:rsidR="008857F3" w:rsidRPr="00F737D9" w:rsidRDefault="008857F3" w:rsidP="008857F3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F737D9">
        <w:rPr>
          <w:rFonts w:ascii="Times New Roman" w:hAnsi="Times New Roman" w:cs="Times New Roman"/>
          <w:color w:val="000000" w:themeColor="text1"/>
        </w:rPr>
        <w:t xml:space="preserve">к решению Совета депутатов </w:t>
      </w:r>
    </w:p>
    <w:p w:rsidR="008857F3" w:rsidRPr="00F737D9" w:rsidRDefault="008857F3" w:rsidP="008857F3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F737D9">
        <w:rPr>
          <w:rFonts w:ascii="Times New Roman" w:hAnsi="Times New Roman" w:cs="Times New Roman"/>
          <w:color w:val="000000" w:themeColor="text1"/>
        </w:rPr>
        <w:t>Пудомягскогосельского поселения</w:t>
      </w:r>
    </w:p>
    <w:p w:rsidR="00344A74" w:rsidRPr="00F737D9" w:rsidRDefault="008857F3" w:rsidP="008857F3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F737D9">
        <w:rPr>
          <w:rFonts w:ascii="Times New Roman" w:hAnsi="Times New Roman" w:cs="Times New Roman"/>
          <w:color w:val="000000" w:themeColor="text1"/>
        </w:rPr>
        <w:t xml:space="preserve">от </w:t>
      </w:r>
      <w:r w:rsidR="00CD5BE7">
        <w:rPr>
          <w:rFonts w:ascii="Times New Roman" w:hAnsi="Times New Roman" w:cs="Times New Roman"/>
          <w:color w:val="000000" w:themeColor="text1"/>
        </w:rPr>
        <w:t>23.11.2023</w:t>
      </w:r>
      <w:r w:rsidRPr="00F737D9">
        <w:rPr>
          <w:rFonts w:ascii="Times New Roman" w:hAnsi="Times New Roman" w:cs="Times New Roman"/>
          <w:color w:val="000000" w:themeColor="text1"/>
        </w:rPr>
        <w:t xml:space="preserve"> № </w:t>
      </w:r>
      <w:r w:rsidR="00CD5BE7">
        <w:rPr>
          <w:rFonts w:ascii="Times New Roman" w:hAnsi="Times New Roman" w:cs="Times New Roman"/>
          <w:color w:val="000000" w:themeColor="text1"/>
        </w:rPr>
        <w:t>228</w:t>
      </w:r>
      <w:bookmarkStart w:id="0" w:name="_GoBack"/>
      <w:bookmarkEnd w:id="0"/>
    </w:p>
    <w:p w:rsidR="00315F2E" w:rsidRPr="00F737D9" w:rsidRDefault="00315F2E" w:rsidP="00A8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4569E" w:rsidRPr="00F737D9" w:rsidRDefault="00B4569E" w:rsidP="00A8467D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>МЕТОДИКА</w:t>
      </w:r>
    </w:p>
    <w:p w:rsidR="00B4569E" w:rsidRPr="00F737D9" w:rsidRDefault="00B4569E" w:rsidP="00A8467D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определения иных межбюджетных трансфертов, предоставляемых бюджету Гатчинского муниципального района из бюджета</w:t>
      </w:r>
      <w:r w:rsidR="00365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>Пудомягского</w:t>
      </w:r>
      <w:proofErr w:type="spellEnd"/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для осуществления части полномочий органов внутреннего муниципального финансового контроля в сфере закупок и сфере бюджетных правоотношений</w:t>
      </w:r>
    </w:p>
    <w:p w:rsidR="00A8467D" w:rsidRDefault="00A8467D" w:rsidP="00A8467D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B4569E" w:rsidRPr="00F737D9" w:rsidRDefault="00B4569E" w:rsidP="00A8467D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 Настоящая Методика определяет порядок расчета размера иных межбюджетных трансфертов, предоставляемых бюджету Гатчинского муниципального района из бюджета Пудомягского сельского поселения для осуществления части полномочий органов внутреннего муниципального финансового контроля в сфере закупок и в сфере бюджетных правоотношений (далее - Методика).</w:t>
      </w:r>
    </w:p>
    <w:p w:rsidR="00B4569E" w:rsidRPr="00F737D9" w:rsidRDefault="00B4569E" w:rsidP="00A8467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Размер иных межбюджетных трансфертов, необходимых для выделения из бюджета </w:t>
      </w:r>
      <w:r w:rsidRPr="00F7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Пудомягского сельского </w:t>
      </w:r>
      <w:proofErr w:type="gramStart"/>
      <w:r w:rsidRPr="00F737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поселения</w:t>
      </w: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>в рублях), рассчитывается по формуле:</w:t>
      </w:r>
    </w:p>
    <w:p w:rsidR="00B4569E" w:rsidRPr="00F737D9" w:rsidRDefault="00B4569E" w:rsidP="00A8467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</w:t>
      </w:r>
      <w:proofErr w:type="spellStart"/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spellEnd"/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= (Фот + М) * </w:t>
      </w: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</w:t>
      </w: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у, где</w:t>
      </w:r>
    </w:p>
    <w:p w:rsidR="00B4569E" w:rsidRPr="00F737D9" w:rsidRDefault="00B4569E" w:rsidP="00A8467D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Н</w:t>
      </w:r>
      <w:proofErr w:type="spellStart"/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spellEnd"/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годовой объем финансовых средств </w:t>
      </w:r>
      <w:proofErr w:type="spellStart"/>
      <w:r w:rsidRPr="00F73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>-го муниципального образования на осуществление отдельных полномочий;</w:t>
      </w:r>
    </w:p>
    <w:p w:rsidR="00B4569E" w:rsidRPr="00F737D9" w:rsidRDefault="00B4569E" w:rsidP="00A8467D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Фот – </w:t>
      </w: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>годовой фонд оплаты труда, рассчитываемый по формуле:</w:t>
      </w:r>
    </w:p>
    <w:p w:rsidR="00B4569E" w:rsidRPr="00F737D9" w:rsidRDefault="00B4569E" w:rsidP="00A8467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Фот = (ДО*</w:t>
      </w: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sym w:font="Symbol" w:char="F053"/>
      </w: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ДО*1,302) * Ч, где</w:t>
      </w:r>
    </w:p>
    <w:p w:rsidR="00B4569E" w:rsidRPr="00F737D9" w:rsidRDefault="00B4569E" w:rsidP="00A8467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 - </w:t>
      </w: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>размер должностного оклада по старшей должности муниципальной службы категории «специалисты» - главный специалист, установленный Положением об оплате труда лиц, замещающих муниципальные должности, муниципальных служащих и работников, замещающих должности, не являющиеся должностями муниципальной службы Гатчинского муниципального района, утвержденным решение совета депутатов Гатчинского муниципального района, с учетом планируемой индексации должностных окладов (данные представляются комитетом финансов Гатчинского муниципального района);</w:t>
      </w:r>
    </w:p>
    <w:p w:rsidR="00B4569E" w:rsidRPr="00F737D9" w:rsidRDefault="00B4569E" w:rsidP="00A8467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sym w:font="Symbol" w:char="F053"/>
      </w: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</w:t>
      </w: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количество должностных окладов, определяемое при формировании фонда оплаты труда муниципальных служащих, устанавливаемое порядком оплаты труда муниципальных служащих Гатчинского муниципального района;</w:t>
      </w:r>
    </w:p>
    <w:p w:rsidR="00B4569E" w:rsidRPr="00F737D9" w:rsidRDefault="00B4569E" w:rsidP="00A8467D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 – </w:t>
      </w: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>численность (количество) специалистов, выполняющих функции переданных полномочий (к расчету принимаются две старших должности муниципальной службы категории «специалисты» - главный специалист»);</w:t>
      </w:r>
    </w:p>
    <w:p w:rsidR="00B4569E" w:rsidRPr="00F737D9" w:rsidRDefault="00B4569E" w:rsidP="00A8467D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 - </w:t>
      </w: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>расходы на материально – техническое обеспечение, рассчитываемые по формуле:</w:t>
      </w:r>
    </w:p>
    <w:p w:rsidR="00B4569E" w:rsidRPr="00F737D9" w:rsidRDefault="00B4569E" w:rsidP="00A8467D">
      <w:pPr>
        <w:pStyle w:val="ConsNonformat"/>
        <w:widowControl/>
        <w:ind w:righ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 = Фот * 0,05</w:t>
      </w:r>
    </w:p>
    <w:p w:rsidR="00B4569E" w:rsidRPr="00F737D9" w:rsidRDefault="00B4569E" w:rsidP="00A8467D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</w:t>
      </w: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proofErr w:type="spellStart"/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spellEnd"/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удельный вес расходов на проведение закупок </w:t>
      </w:r>
      <w:proofErr w:type="spellStart"/>
      <w:r w:rsidRPr="00F73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>-го муниципального образования, включая расходы муниципальных учреждений, рассчитанный по формуле:</w:t>
      </w:r>
    </w:p>
    <w:p w:rsidR="00B4569E" w:rsidRPr="00F737D9" w:rsidRDefault="00B4569E" w:rsidP="00A8467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</w:t>
      </w: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proofErr w:type="spellStart"/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spellEnd"/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 </w:t>
      </w: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Si</w:t>
      </w: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</w:t>
      </w: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общ, где</w:t>
      </w:r>
    </w:p>
    <w:p w:rsidR="00B4569E" w:rsidRPr="00F737D9" w:rsidRDefault="00B4569E" w:rsidP="00A8467D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Si</w:t>
      </w: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объем расходов на проведение закупок </w:t>
      </w:r>
      <w:proofErr w:type="spellStart"/>
      <w:r w:rsidRPr="00F737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>-го муниципального образования в отчетном году.</w:t>
      </w:r>
    </w:p>
    <w:p w:rsidR="00B4569E" w:rsidRPr="00F737D9" w:rsidRDefault="00B4569E" w:rsidP="00A8467D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</w:t>
      </w:r>
      <w:r w:rsidRPr="00F73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общ–</w:t>
      </w:r>
      <w:r w:rsidRPr="00F73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общий расходов на проведение закупок городских и сельских поселений Гатчинского муниципального района в отчетном году, включая расходы муниципальных учреждений (данные предоставляются Комитетом финансов Гатчинского муниципального района).</w:t>
      </w:r>
    </w:p>
    <w:p w:rsidR="00315F2E" w:rsidRPr="00F737D9" w:rsidRDefault="00315F2E" w:rsidP="00A8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4569E" w:rsidRPr="00F737D9" w:rsidRDefault="00B4569E" w:rsidP="00A846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B4569E" w:rsidRPr="00F737D9" w:rsidSect="00315F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F65FB"/>
    <w:multiLevelType w:val="multilevel"/>
    <w:tmpl w:val="50146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" w15:restartNumberingAfterBreak="0">
    <w:nsid w:val="3A8F481E"/>
    <w:multiLevelType w:val="multilevel"/>
    <w:tmpl w:val="F4A889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2" w15:restartNumberingAfterBreak="0">
    <w:nsid w:val="46020393"/>
    <w:multiLevelType w:val="multilevel"/>
    <w:tmpl w:val="867CCDC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53C57B4A"/>
    <w:multiLevelType w:val="hybridMultilevel"/>
    <w:tmpl w:val="548E4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143C6"/>
    <w:multiLevelType w:val="hybridMultilevel"/>
    <w:tmpl w:val="8E780D9E"/>
    <w:lvl w:ilvl="0" w:tplc="B6AEBE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F76A98"/>
    <w:multiLevelType w:val="hybridMultilevel"/>
    <w:tmpl w:val="EC342840"/>
    <w:lvl w:ilvl="0" w:tplc="8CDEB0DA">
      <w:start w:val="1"/>
      <w:numFmt w:val="decimal"/>
      <w:lvlText w:val="%1."/>
      <w:lvlJc w:val="left"/>
      <w:pPr>
        <w:ind w:left="58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73AC4C5A"/>
    <w:multiLevelType w:val="hybridMultilevel"/>
    <w:tmpl w:val="DEE8289C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F2E43"/>
    <w:multiLevelType w:val="hybridMultilevel"/>
    <w:tmpl w:val="D15A03BA"/>
    <w:lvl w:ilvl="0" w:tplc="D0247C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956"/>
    <w:rsid w:val="00001DCE"/>
    <w:rsid w:val="0000265A"/>
    <w:rsid w:val="00004BCA"/>
    <w:rsid w:val="000157BF"/>
    <w:rsid w:val="000170DC"/>
    <w:rsid w:val="000D1727"/>
    <w:rsid w:val="000D3541"/>
    <w:rsid w:val="00152E38"/>
    <w:rsid w:val="001A1A08"/>
    <w:rsid w:val="001D1B85"/>
    <w:rsid w:val="00281FF3"/>
    <w:rsid w:val="002A18B7"/>
    <w:rsid w:val="002F0A8B"/>
    <w:rsid w:val="002F33AC"/>
    <w:rsid w:val="00315F2E"/>
    <w:rsid w:val="00344A74"/>
    <w:rsid w:val="00365A0B"/>
    <w:rsid w:val="003C18F6"/>
    <w:rsid w:val="003E13D7"/>
    <w:rsid w:val="003E7C81"/>
    <w:rsid w:val="004A5F6F"/>
    <w:rsid w:val="00537F1D"/>
    <w:rsid w:val="00582008"/>
    <w:rsid w:val="005A127D"/>
    <w:rsid w:val="005A39D4"/>
    <w:rsid w:val="005D5C82"/>
    <w:rsid w:val="005F1460"/>
    <w:rsid w:val="005F771D"/>
    <w:rsid w:val="006168D4"/>
    <w:rsid w:val="006D44F7"/>
    <w:rsid w:val="006E3FFF"/>
    <w:rsid w:val="007C5BEE"/>
    <w:rsid w:val="007C7CEF"/>
    <w:rsid w:val="00834561"/>
    <w:rsid w:val="008857F3"/>
    <w:rsid w:val="00923AA4"/>
    <w:rsid w:val="009476D9"/>
    <w:rsid w:val="00A60323"/>
    <w:rsid w:val="00A8375E"/>
    <w:rsid w:val="00A8467D"/>
    <w:rsid w:val="00A8536B"/>
    <w:rsid w:val="00AA7397"/>
    <w:rsid w:val="00AF3222"/>
    <w:rsid w:val="00B4569E"/>
    <w:rsid w:val="00B470F6"/>
    <w:rsid w:val="00B704AA"/>
    <w:rsid w:val="00B85126"/>
    <w:rsid w:val="00BB6EC3"/>
    <w:rsid w:val="00BE7797"/>
    <w:rsid w:val="00C3607D"/>
    <w:rsid w:val="00C63846"/>
    <w:rsid w:val="00C66EBC"/>
    <w:rsid w:val="00CD5BE7"/>
    <w:rsid w:val="00D14784"/>
    <w:rsid w:val="00DC68C1"/>
    <w:rsid w:val="00E14525"/>
    <w:rsid w:val="00E93956"/>
    <w:rsid w:val="00EB366F"/>
    <w:rsid w:val="00F73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70573-3F9B-4FDA-AAFC-5E30BDAC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A7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E13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3E13D7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376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A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E13D7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3E13D7"/>
    <w:rPr>
      <w:rFonts w:ascii="Calibri Light" w:eastAsia="Times New Roman" w:hAnsi="Calibri Light" w:cs="Times New Roman"/>
      <w:i/>
      <w:iCs/>
      <w:color w:val="1F3763"/>
    </w:rPr>
  </w:style>
  <w:style w:type="paragraph" w:styleId="a4">
    <w:name w:val="List Paragraph"/>
    <w:basedOn w:val="a"/>
    <w:uiPriority w:val="34"/>
    <w:qFormat/>
    <w:rsid w:val="0000265A"/>
    <w:pPr>
      <w:ind w:left="720"/>
      <w:contextualSpacing/>
    </w:pPr>
  </w:style>
  <w:style w:type="paragraph" w:customStyle="1" w:styleId="ConsNormal">
    <w:name w:val="ConsNormal"/>
    <w:rsid w:val="00B4569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56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456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7F1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Марина Анатольевна</dc:creator>
  <cp:keywords/>
  <dc:description/>
  <cp:lastModifiedBy>Ефремова Марина Анатольевна</cp:lastModifiedBy>
  <cp:revision>42</cp:revision>
  <cp:lastPrinted>2023-11-22T11:53:00Z</cp:lastPrinted>
  <dcterms:created xsi:type="dcterms:W3CDTF">2022-10-26T06:41:00Z</dcterms:created>
  <dcterms:modified xsi:type="dcterms:W3CDTF">2023-11-23T11:27:00Z</dcterms:modified>
</cp:coreProperties>
</file>