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 xml:space="preserve">Совет депутатов 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ПУДОМЯГСКО</w:t>
      </w:r>
      <w:r w:rsidR="0010363E" w:rsidRPr="00D34AFB">
        <w:rPr>
          <w:b/>
          <w:caps/>
          <w:sz w:val="28"/>
          <w:szCs w:val="28"/>
        </w:rPr>
        <w:t>го</w:t>
      </w:r>
      <w:r w:rsidRPr="00D34AFB">
        <w:rPr>
          <w:b/>
          <w:caps/>
          <w:sz w:val="28"/>
          <w:szCs w:val="28"/>
        </w:rPr>
        <w:t>Е сельско</w:t>
      </w:r>
      <w:r w:rsidR="0010363E" w:rsidRPr="00D34AFB">
        <w:rPr>
          <w:b/>
          <w:caps/>
          <w:sz w:val="28"/>
          <w:szCs w:val="28"/>
        </w:rPr>
        <w:t>го</w:t>
      </w:r>
      <w:r w:rsidRPr="00D34AFB">
        <w:rPr>
          <w:b/>
          <w:caps/>
          <w:sz w:val="28"/>
          <w:szCs w:val="28"/>
        </w:rPr>
        <w:t xml:space="preserve"> поселени</w:t>
      </w:r>
      <w:r w:rsidR="0010363E" w:rsidRPr="00D34AFB">
        <w:rPr>
          <w:b/>
          <w:caps/>
          <w:sz w:val="28"/>
          <w:szCs w:val="28"/>
        </w:rPr>
        <w:t>я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Гатчинского муниципального района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Ленинградской области</w:t>
      </w:r>
    </w:p>
    <w:p w:rsidR="0007026A" w:rsidRPr="00D34AFB" w:rsidRDefault="0007026A" w:rsidP="0007026A">
      <w:pPr>
        <w:pStyle w:val="1"/>
        <w:ind w:left="0"/>
        <w:jc w:val="left"/>
        <w:rPr>
          <w:b/>
          <w:szCs w:val="28"/>
        </w:rPr>
      </w:pPr>
    </w:p>
    <w:p w:rsidR="0007026A" w:rsidRPr="00D34AFB" w:rsidRDefault="0007026A" w:rsidP="0007026A">
      <w:pPr>
        <w:pStyle w:val="1"/>
        <w:ind w:left="0" w:right="15"/>
        <w:rPr>
          <w:b/>
          <w:szCs w:val="28"/>
        </w:rPr>
      </w:pPr>
      <w:r w:rsidRPr="00D34AFB">
        <w:rPr>
          <w:b/>
          <w:szCs w:val="28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B10A3D">
        <w:t>21.12</w:t>
      </w:r>
      <w:r w:rsidR="00CC6793">
        <w:t>.</w:t>
      </w:r>
      <w:r w:rsidR="00AE233A">
        <w:t>2023</w:t>
      </w:r>
      <w:r w:rsidR="0007026A" w:rsidRPr="00E228D1">
        <w:t xml:space="preserve">                                                                                  </w:t>
      </w:r>
      <w:r w:rsidR="00D34AFB">
        <w:t xml:space="preserve">                       </w:t>
      </w:r>
      <w:r w:rsidR="00B10A3D">
        <w:t xml:space="preserve">        </w:t>
      </w:r>
      <w:r w:rsidR="00D34AFB">
        <w:t xml:space="preserve">   </w:t>
      </w:r>
      <w:r w:rsidR="0007026A" w:rsidRPr="00E228D1">
        <w:t xml:space="preserve"> № </w:t>
      </w:r>
      <w:r w:rsidR="00B10A3D">
        <w:t>244</w:t>
      </w:r>
    </w:p>
    <w:p w:rsidR="0007026A" w:rsidRDefault="0007026A" w:rsidP="0007026A">
      <w:pPr>
        <w:pStyle w:val="a3"/>
        <w:ind w:right="15"/>
        <w:rPr>
          <w:sz w:val="26"/>
          <w:szCs w:val="26"/>
        </w:rPr>
      </w:pPr>
    </w:p>
    <w:p w:rsidR="00D34AFB" w:rsidRPr="00E228D1" w:rsidRDefault="00D34AFB" w:rsidP="0007026A">
      <w:pPr>
        <w:pStyle w:val="a3"/>
        <w:ind w:right="15"/>
        <w:rPr>
          <w:sz w:val="26"/>
          <w:szCs w:val="26"/>
        </w:rPr>
      </w:pPr>
    </w:p>
    <w:p w:rsidR="00D34AFB" w:rsidRDefault="0088578A" w:rsidP="0088578A">
      <w:pPr>
        <w:jc w:val="center"/>
        <w:rPr>
          <w:b/>
          <w:sz w:val="28"/>
          <w:szCs w:val="28"/>
        </w:rPr>
      </w:pPr>
      <w:proofErr w:type="gramStart"/>
      <w:r w:rsidRPr="00D34AFB">
        <w:rPr>
          <w:b/>
          <w:sz w:val="28"/>
          <w:szCs w:val="28"/>
        </w:rPr>
        <w:t>Об  утверждении</w:t>
      </w:r>
      <w:proofErr w:type="gramEnd"/>
      <w:r w:rsidRPr="00D34AFB">
        <w:rPr>
          <w:b/>
          <w:sz w:val="28"/>
          <w:szCs w:val="28"/>
        </w:rPr>
        <w:t xml:space="preserve">  годовых   нормативов обеспечения   основными </w:t>
      </w:r>
    </w:p>
    <w:p w:rsidR="00D34AFB" w:rsidRDefault="00D34AFB" w:rsidP="00885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8578A" w:rsidRPr="00D34AFB">
        <w:rPr>
          <w:b/>
          <w:sz w:val="28"/>
          <w:szCs w:val="28"/>
        </w:rPr>
        <w:t>идами</w:t>
      </w:r>
      <w:r>
        <w:rPr>
          <w:b/>
          <w:sz w:val="28"/>
          <w:szCs w:val="28"/>
        </w:rPr>
        <w:t xml:space="preserve"> </w:t>
      </w:r>
      <w:r w:rsidR="0088578A" w:rsidRPr="00D34AFB">
        <w:rPr>
          <w:b/>
          <w:sz w:val="28"/>
          <w:szCs w:val="28"/>
        </w:rPr>
        <w:t>печного топлива на нужды отопления жилых домов и стоимости его доставки</w:t>
      </w:r>
      <w:r>
        <w:rPr>
          <w:b/>
          <w:sz w:val="28"/>
          <w:szCs w:val="28"/>
        </w:rPr>
        <w:t xml:space="preserve"> </w:t>
      </w:r>
      <w:r w:rsidR="0088578A" w:rsidRPr="00D34AFB">
        <w:rPr>
          <w:b/>
          <w:sz w:val="28"/>
          <w:szCs w:val="28"/>
        </w:rPr>
        <w:t xml:space="preserve">на </w:t>
      </w:r>
      <w:proofErr w:type="gramStart"/>
      <w:r w:rsidR="0088578A" w:rsidRPr="00D34AFB">
        <w:rPr>
          <w:b/>
          <w:sz w:val="28"/>
          <w:szCs w:val="28"/>
        </w:rPr>
        <w:t xml:space="preserve">территории  </w:t>
      </w:r>
      <w:proofErr w:type="spellStart"/>
      <w:r w:rsidR="0088578A" w:rsidRPr="00D34AFB">
        <w:rPr>
          <w:b/>
          <w:sz w:val="28"/>
          <w:szCs w:val="28"/>
        </w:rPr>
        <w:t>Пудомягского</w:t>
      </w:r>
      <w:proofErr w:type="spellEnd"/>
      <w:proofErr w:type="gramEnd"/>
      <w:r w:rsidR="0088578A" w:rsidRPr="00D34AFB">
        <w:rPr>
          <w:b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</w:p>
    <w:p w:rsidR="0088578A" w:rsidRPr="00D34AFB" w:rsidRDefault="0088578A" w:rsidP="0088578A">
      <w:pPr>
        <w:jc w:val="center"/>
        <w:rPr>
          <w:b/>
          <w:sz w:val="28"/>
          <w:szCs w:val="28"/>
        </w:rPr>
      </w:pPr>
      <w:r w:rsidRPr="00D34AFB">
        <w:rPr>
          <w:b/>
          <w:sz w:val="28"/>
          <w:szCs w:val="28"/>
        </w:rPr>
        <w:t xml:space="preserve"> на 2024 год</w:t>
      </w: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AFB">
        <w:rPr>
          <w:sz w:val="28"/>
          <w:szCs w:val="28"/>
        </w:rPr>
        <w:tab/>
      </w:r>
      <w:r w:rsidR="006D281C" w:rsidRPr="00D34AFB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</w:t>
      </w:r>
      <w:r w:rsidR="00284EFB" w:rsidRPr="00D34AFB">
        <w:rPr>
          <w:sz w:val="28"/>
          <w:szCs w:val="28"/>
        </w:rPr>
        <w:t xml:space="preserve">ой Федерации», </w:t>
      </w:r>
      <w:r w:rsidR="006D281C" w:rsidRPr="00D34AFB">
        <w:rPr>
          <w:sz w:val="28"/>
          <w:szCs w:val="28"/>
        </w:rPr>
        <w:t xml:space="preserve">в  соответствии с </w:t>
      </w:r>
      <w:r w:rsidR="00284EFB" w:rsidRPr="00D34AFB">
        <w:rPr>
          <w:sz w:val="28"/>
          <w:szCs w:val="28"/>
        </w:rPr>
        <w:t>пунктом 2.6 п</w:t>
      </w:r>
      <w:r w:rsidR="006D281C" w:rsidRPr="00D34AFB">
        <w:rPr>
          <w:sz w:val="28"/>
          <w:szCs w:val="28"/>
        </w:rPr>
        <w:t>остановления Правительства Ленинградской области от 13.03.2018 №78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и(или) газоснабжения</w:t>
      </w:r>
      <w:r w:rsidRPr="00D34AFB">
        <w:rPr>
          <w:sz w:val="28"/>
          <w:szCs w:val="28"/>
        </w:rPr>
        <w:t xml:space="preserve">, руководствуясь Уставом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поселения,</w:t>
      </w: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AFB">
        <w:rPr>
          <w:b/>
          <w:sz w:val="28"/>
          <w:szCs w:val="28"/>
        </w:rPr>
        <w:t xml:space="preserve">Совет депутатов </w:t>
      </w:r>
      <w:proofErr w:type="spellStart"/>
      <w:r w:rsidRPr="00D34AFB">
        <w:rPr>
          <w:b/>
          <w:sz w:val="28"/>
          <w:szCs w:val="28"/>
        </w:rPr>
        <w:t>Пудомягского</w:t>
      </w:r>
      <w:proofErr w:type="spellEnd"/>
      <w:r w:rsidRPr="00D34AFB">
        <w:rPr>
          <w:b/>
          <w:sz w:val="28"/>
          <w:szCs w:val="28"/>
        </w:rPr>
        <w:t xml:space="preserve"> сельского поселения</w:t>
      </w:r>
    </w:p>
    <w:p w:rsidR="0007026A" w:rsidRPr="00D34AFB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  <w:sz w:val="28"/>
          <w:szCs w:val="28"/>
        </w:rPr>
      </w:pPr>
      <w:r w:rsidRPr="00D34AFB">
        <w:rPr>
          <w:b/>
          <w:iCs/>
          <w:sz w:val="28"/>
          <w:szCs w:val="28"/>
        </w:rPr>
        <w:t>РЕШИЛ:</w:t>
      </w:r>
    </w:p>
    <w:p w:rsidR="00203667" w:rsidRPr="00D34AFB" w:rsidRDefault="00203667" w:rsidP="0007026A">
      <w:pPr>
        <w:shd w:val="clear" w:color="auto" w:fill="FFFFFF"/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D34AFB" w:rsidRPr="00D34AFB" w:rsidRDefault="00203667" w:rsidP="00284E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  </w:t>
      </w:r>
      <w:r w:rsidR="00284EFB" w:rsidRP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ab/>
      </w:r>
      <w:r w:rsidR="00284EFB" w:rsidRPr="00D34AFB">
        <w:rPr>
          <w:sz w:val="28"/>
          <w:szCs w:val="28"/>
        </w:rPr>
        <w:t xml:space="preserve">1. Утвердить годовые нормативы обеспечения основными видами печного топлива на нужды </w:t>
      </w:r>
      <w:proofErr w:type="gramStart"/>
      <w:r w:rsidR="00284EFB" w:rsidRPr="00D34AFB">
        <w:rPr>
          <w:sz w:val="28"/>
          <w:szCs w:val="28"/>
        </w:rPr>
        <w:t>отопления  жилых</w:t>
      </w:r>
      <w:proofErr w:type="gramEnd"/>
      <w:r w:rsidR="00284EFB" w:rsidRPr="00D34AFB">
        <w:rPr>
          <w:sz w:val="28"/>
          <w:szCs w:val="28"/>
        </w:rPr>
        <w:t xml:space="preserve">  домов  на территории </w:t>
      </w:r>
      <w:proofErr w:type="spellStart"/>
      <w:r w:rsidR="00284EFB" w:rsidRPr="00D34AFB">
        <w:rPr>
          <w:sz w:val="28"/>
          <w:szCs w:val="28"/>
        </w:rPr>
        <w:t>Пудомягского</w:t>
      </w:r>
      <w:proofErr w:type="spellEnd"/>
      <w:r w:rsidR="00284EFB" w:rsidRPr="00D34AFB">
        <w:rPr>
          <w:sz w:val="28"/>
          <w:szCs w:val="28"/>
        </w:rPr>
        <w:t xml:space="preserve"> сельского поселения Гатчинского муниципального района Ленинградской области на 2024 год, согласно Приложению</w:t>
      </w:r>
      <w:r w:rsidR="00D34AFB" w:rsidRPr="00D34AFB">
        <w:rPr>
          <w:sz w:val="28"/>
          <w:szCs w:val="28"/>
        </w:rPr>
        <w:t>.</w:t>
      </w:r>
    </w:p>
    <w:p w:rsidR="00284EFB" w:rsidRPr="00D34AFB" w:rsidRDefault="00284EFB" w:rsidP="00284E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lastRenderedPageBreak/>
        <w:t xml:space="preserve">     </w:t>
      </w:r>
      <w:r w:rsidR="00203667" w:rsidRPr="00D34AFB">
        <w:rPr>
          <w:sz w:val="28"/>
          <w:szCs w:val="28"/>
        </w:rPr>
        <w:tab/>
      </w:r>
      <w:r w:rsidRPr="00D34AFB">
        <w:rPr>
          <w:sz w:val="28"/>
          <w:szCs w:val="28"/>
        </w:rPr>
        <w:t xml:space="preserve">2. Установить цену на доставку основных видов печного топлива на 2024 год в размере 3338,21 руб. </w:t>
      </w:r>
    </w:p>
    <w:p w:rsidR="00284EFB" w:rsidRPr="00D34AFB" w:rsidRDefault="00284EFB" w:rsidP="00D34A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      </w:t>
      </w:r>
      <w:r w:rsidR="00203667" w:rsidRPr="00D34AFB">
        <w:rPr>
          <w:sz w:val="28"/>
          <w:szCs w:val="28"/>
        </w:rPr>
        <w:tab/>
        <w:t>3</w:t>
      </w:r>
      <w:r w:rsidRPr="00D34AFB">
        <w:rPr>
          <w:sz w:val="28"/>
          <w:szCs w:val="28"/>
        </w:rPr>
        <w:t xml:space="preserve">. Решения совета  депутатов 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 от 16.02.2023 года  №193 </w:t>
      </w:r>
      <w:r w:rsidR="00203667" w:rsidRPr="00D34AFB">
        <w:rPr>
          <w:sz w:val="28"/>
          <w:szCs w:val="28"/>
        </w:rPr>
        <w:t xml:space="preserve">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год», от 23.11.2023 №233 «О внесении изменений в решение совета депутатов </w:t>
      </w:r>
      <w:proofErr w:type="spellStart"/>
      <w:r w:rsidR="00203667" w:rsidRPr="00D34AFB">
        <w:rPr>
          <w:sz w:val="28"/>
          <w:szCs w:val="28"/>
        </w:rPr>
        <w:t>Пудомягского</w:t>
      </w:r>
      <w:proofErr w:type="spellEnd"/>
      <w:r w:rsidR="00203667" w:rsidRPr="00D34AFB">
        <w:rPr>
          <w:sz w:val="28"/>
          <w:szCs w:val="28"/>
        </w:rPr>
        <w:t xml:space="preserve"> сельского поселения от 16.02.2023 №193 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 считать утратившими силу с 01.01.2024.</w:t>
      </w:r>
      <w:r w:rsidRPr="00D34AFB">
        <w:rPr>
          <w:sz w:val="28"/>
          <w:szCs w:val="28"/>
        </w:rPr>
        <w:t xml:space="preserve">                                                                                                 </w:t>
      </w:r>
    </w:p>
    <w:p w:rsidR="00203667" w:rsidRPr="00D34AFB" w:rsidRDefault="00203667" w:rsidP="00203667">
      <w:pPr>
        <w:ind w:firstLine="708"/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4. Настоящее решение вступает в силу с даты официального опубликования, но не ранее 01 января 2024 года, подлежит размещению на официальном сайте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поселения. </w:t>
      </w:r>
    </w:p>
    <w:p w:rsidR="00284EFB" w:rsidRPr="00D34AFB" w:rsidRDefault="00284EFB" w:rsidP="00284EFB">
      <w:pPr>
        <w:jc w:val="both"/>
        <w:rPr>
          <w:sz w:val="28"/>
          <w:szCs w:val="28"/>
        </w:rPr>
      </w:pPr>
    </w:p>
    <w:p w:rsidR="00245AB8" w:rsidRPr="00D34AFB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  <w:sz w:val="28"/>
          <w:szCs w:val="28"/>
        </w:rPr>
      </w:pPr>
    </w:p>
    <w:p w:rsidR="00245AB8" w:rsidRPr="00D34AFB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  <w:sz w:val="28"/>
          <w:szCs w:val="28"/>
        </w:rPr>
      </w:pPr>
    </w:p>
    <w:p w:rsidR="00E228D1" w:rsidRPr="00D34AFB" w:rsidRDefault="00203667" w:rsidP="00E228D1">
      <w:pPr>
        <w:pStyle w:val="FR2"/>
        <w:ind w:left="0" w:right="-285"/>
        <w:jc w:val="left"/>
        <w:rPr>
          <w:rFonts w:ascii="Times New Roman" w:hAnsi="Times New Roman"/>
          <w:bCs/>
          <w:iCs/>
          <w:sz w:val="28"/>
          <w:szCs w:val="28"/>
        </w:rPr>
      </w:pPr>
      <w:r w:rsidRPr="00D34AFB">
        <w:rPr>
          <w:rFonts w:ascii="Times New Roman" w:hAnsi="Times New Roman"/>
          <w:bCs/>
          <w:iCs/>
          <w:sz w:val="28"/>
          <w:szCs w:val="28"/>
        </w:rPr>
        <w:t xml:space="preserve">Глава </w:t>
      </w:r>
      <w:proofErr w:type="spellStart"/>
      <w:r w:rsidRPr="00D34AFB">
        <w:rPr>
          <w:rFonts w:ascii="Times New Roman" w:hAnsi="Times New Roman"/>
          <w:bCs/>
          <w:iCs/>
          <w:sz w:val="28"/>
          <w:szCs w:val="28"/>
        </w:rPr>
        <w:t>Пудомягского</w:t>
      </w:r>
      <w:proofErr w:type="spellEnd"/>
      <w:r w:rsidRPr="00D34AFB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34AFB">
        <w:rPr>
          <w:rFonts w:ascii="Times New Roman" w:hAnsi="Times New Roman"/>
          <w:bCs/>
          <w:iCs/>
          <w:sz w:val="28"/>
          <w:szCs w:val="28"/>
        </w:rPr>
        <w:t>Л.И.Буянова</w:t>
      </w:r>
      <w:proofErr w:type="spellEnd"/>
    </w:p>
    <w:p w:rsidR="00245AB8" w:rsidRPr="00D34AFB" w:rsidRDefault="00245AB8" w:rsidP="00E228D1">
      <w:pPr>
        <w:pStyle w:val="FR2"/>
        <w:ind w:left="0" w:right="-285"/>
        <w:jc w:val="left"/>
        <w:rPr>
          <w:rFonts w:ascii="Times New Roman" w:hAnsi="Times New Roman"/>
          <w:sz w:val="28"/>
          <w:szCs w:val="28"/>
        </w:rPr>
      </w:pPr>
    </w:p>
    <w:p w:rsidR="00245AB8" w:rsidRDefault="00245AB8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10363E" w:rsidRPr="00D34AFB" w:rsidRDefault="0010363E" w:rsidP="0010363E">
      <w:pPr>
        <w:jc w:val="right"/>
        <w:rPr>
          <w:sz w:val="28"/>
          <w:szCs w:val="28"/>
        </w:rPr>
      </w:pPr>
      <w:r w:rsidRPr="00D34AFB">
        <w:rPr>
          <w:sz w:val="28"/>
          <w:szCs w:val="28"/>
        </w:rPr>
        <w:lastRenderedPageBreak/>
        <w:t xml:space="preserve">Приложение </w:t>
      </w:r>
    </w:p>
    <w:p w:rsidR="0010363E" w:rsidRPr="00D34AFB" w:rsidRDefault="0010363E" w:rsidP="0010363E">
      <w:pPr>
        <w:jc w:val="right"/>
        <w:rPr>
          <w:sz w:val="28"/>
          <w:szCs w:val="28"/>
        </w:rPr>
      </w:pPr>
      <w:r w:rsidRPr="00D34AFB">
        <w:rPr>
          <w:sz w:val="28"/>
          <w:szCs w:val="28"/>
        </w:rPr>
        <w:t xml:space="preserve">к решению совета депутатов </w:t>
      </w:r>
    </w:p>
    <w:p w:rsidR="0010363E" w:rsidRPr="00D34AFB" w:rsidRDefault="00D34AFB" w:rsidP="0010363E">
      <w:pPr>
        <w:jc w:val="right"/>
        <w:rPr>
          <w:sz w:val="28"/>
          <w:szCs w:val="28"/>
        </w:rPr>
      </w:pP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</w:t>
      </w:r>
    </w:p>
    <w:p w:rsidR="0010363E" w:rsidRPr="00D34AFB" w:rsidRDefault="0010363E" w:rsidP="0010363E">
      <w:pPr>
        <w:jc w:val="right"/>
        <w:rPr>
          <w:sz w:val="28"/>
          <w:szCs w:val="28"/>
        </w:rPr>
      </w:pPr>
      <w:r w:rsidRPr="00D34AFB">
        <w:rPr>
          <w:sz w:val="28"/>
          <w:szCs w:val="28"/>
        </w:rPr>
        <w:t xml:space="preserve"> от </w:t>
      </w:r>
      <w:r w:rsidR="00B10A3D">
        <w:rPr>
          <w:sz w:val="28"/>
          <w:szCs w:val="28"/>
        </w:rPr>
        <w:t>21.12.</w:t>
      </w:r>
      <w:r w:rsidR="00D34AFB">
        <w:rPr>
          <w:sz w:val="28"/>
          <w:szCs w:val="28"/>
        </w:rPr>
        <w:t xml:space="preserve">2023 </w:t>
      </w:r>
      <w:r w:rsidRPr="00D34AFB">
        <w:rPr>
          <w:sz w:val="28"/>
          <w:szCs w:val="28"/>
        </w:rPr>
        <w:t xml:space="preserve">№ </w:t>
      </w:r>
      <w:r w:rsidR="00B10A3D">
        <w:rPr>
          <w:sz w:val="28"/>
          <w:szCs w:val="28"/>
        </w:rPr>
        <w:t>244</w:t>
      </w:r>
      <w:bookmarkStart w:id="0" w:name="_GoBack"/>
      <w:bookmarkEnd w:id="0"/>
    </w:p>
    <w:p w:rsidR="0010363E" w:rsidRDefault="0010363E" w:rsidP="0010363E">
      <w:pPr>
        <w:jc w:val="right"/>
        <w:rPr>
          <w:sz w:val="28"/>
          <w:szCs w:val="28"/>
        </w:rPr>
      </w:pPr>
    </w:p>
    <w:p w:rsidR="0010363E" w:rsidRDefault="0010363E" w:rsidP="0010363E">
      <w:pPr>
        <w:jc w:val="right"/>
        <w:rPr>
          <w:sz w:val="28"/>
          <w:szCs w:val="28"/>
        </w:rPr>
      </w:pP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Годовые нормативы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обеспечения основными видами печного топлива на нужды отопления</w:t>
      </w:r>
    </w:p>
    <w:p w:rsidR="00D34AFB" w:rsidRDefault="0010363E" w:rsidP="00D34AFB">
      <w:pPr>
        <w:jc w:val="center"/>
        <w:rPr>
          <w:sz w:val="28"/>
          <w:szCs w:val="28"/>
        </w:rPr>
      </w:pPr>
      <w:proofErr w:type="gramStart"/>
      <w:r w:rsidRPr="00D34AFB">
        <w:rPr>
          <w:sz w:val="28"/>
          <w:szCs w:val="28"/>
        </w:rPr>
        <w:t>жилых  домов</w:t>
      </w:r>
      <w:proofErr w:type="gramEnd"/>
      <w:r w:rsidRPr="00D34AFB">
        <w:rPr>
          <w:sz w:val="28"/>
          <w:szCs w:val="28"/>
        </w:rPr>
        <w:t xml:space="preserve">  отдельным категориям граждан,</w:t>
      </w:r>
      <w:r w:rsid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>имеющим место жительства или место пребывания</w:t>
      </w:r>
      <w:r w:rsid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 xml:space="preserve">на территории </w:t>
      </w:r>
      <w:proofErr w:type="spellStart"/>
      <w:r w:rsidR="00D34AFB" w:rsidRPr="00D34AFB">
        <w:rPr>
          <w:sz w:val="28"/>
          <w:szCs w:val="28"/>
        </w:rPr>
        <w:t>Пудомягского</w:t>
      </w:r>
      <w:proofErr w:type="spellEnd"/>
      <w:r w:rsidR="00D34AFB" w:rsidRPr="00D34AFB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D34AFB">
        <w:rPr>
          <w:sz w:val="28"/>
          <w:szCs w:val="28"/>
        </w:rPr>
        <w:t xml:space="preserve"> в домах,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 xml:space="preserve"> не имеющих центрального отопления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на 2024 год</w:t>
      </w:r>
    </w:p>
    <w:p w:rsidR="0010363E" w:rsidRDefault="0010363E" w:rsidP="0010363E">
      <w:pPr>
        <w:jc w:val="center"/>
        <w:rPr>
          <w:sz w:val="28"/>
          <w:szCs w:val="28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111"/>
      </w:tblGrid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>Потребители</w:t>
            </w:r>
          </w:p>
        </w:tc>
        <w:tc>
          <w:tcPr>
            <w:tcW w:w="4111" w:type="dxa"/>
            <w:shd w:val="clear" w:color="auto" w:fill="auto"/>
          </w:tcPr>
          <w:p w:rsidR="0010363E" w:rsidRDefault="0010363E" w:rsidP="00E02A06">
            <w:pPr>
              <w:jc w:val="center"/>
            </w:pPr>
            <w:r w:rsidRPr="001D0713">
              <w:t>Норматив</w:t>
            </w:r>
            <w:r>
              <w:t xml:space="preserve"> (предельный)</w:t>
            </w:r>
            <w:r w:rsidRPr="001D0713">
              <w:t xml:space="preserve"> </w:t>
            </w:r>
            <w:r>
              <w:t xml:space="preserve">на нужды отопления нормативной площади </w:t>
            </w:r>
          </w:p>
          <w:p w:rsidR="0010363E" w:rsidRPr="001D0713" w:rsidRDefault="0010363E" w:rsidP="00E02A06">
            <w:pPr>
              <w:jc w:val="center"/>
            </w:pPr>
            <w:r>
              <w:t>в календарном году</w:t>
            </w:r>
          </w:p>
          <w:p w:rsidR="0010363E" w:rsidRDefault="0010363E" w:rsidP="00E02A06">
            <w:pPr>
              <w:jc w:val="center"/>
            </w:pPr>
            <w:r w:rsidRPr="001D0713">
              <w:t>в расчете на одного человека</w:t>
            </w:r>
            <w:r>
              <w:t xml:space="preserve"> в год</w:t>
            </w:r>
          </w:p>
          <w:p w:rsidR="0010363E" w:rsidRPr="001D0713" w:rsidRDefault="0010363E" w:rsidP="00E02A06">
            <w:pPr>
              <w:jc w:val="center"/>
            </w:pPr>
          </w:p>
        </w:tc>
      </w:tr>
      <w:tr w:rsidR="0010363E" w:rsidRPr="001D0713" w:rsidTr="00F37CAA">
        <w:tc>
          <w:tcPr>
            <w:tcW w:w="9639" w:type="dxa"/>
            <w:gridSpan w:val="2"/>
            <w:shd w:val="clear" w:color="auto" w:fill="auto"/>
          </w:tcPr>
          <w:p w:rsidR="0010363E" w:rsidRPr="001D0713" w:rsidRDefault="0010363E" w:rsidP="00E02A0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1D0713">
              <w:rPr>
                <w:b/>
              </w:rPr>
              <w:t>Дрова: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r w:rsidRPr="001D0713">
              <w:t>Для одиноко проживающих граждан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 xml:space="preserve">8,25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Default="0010363E" w:rsidP="00E02A06">
            <w:r w:rsidRPr="001D0713">
              <w:t>Для семей, состоящих из двух человек</w:t>
            </w:r>
            <w:r>
              <w:t xml:space="preserve"> </w:t>
            </w:r>
          </w:p>
          <w:p w:rsidR="0010363E" w:rsidRPr="001D0713" w:rsidRDefault="0010363E" w:rsidP="00E02A06">
            <w:r>
              <w:t>(граждан, проживающих вдвоем)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5,25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Default="0010363E" w:rsidP="00E02A06">
            <w:r w:rsidRPr="001D0713">
              <w:t>Для семей, состоящих их трех и более человек</w:t>
            </w:r>
          </w:p>
          <w:p w:rsidR="0010363E" w:rsidRPr="001D0713" w:rsidRDefault="0010363E" w:rsidP="00E02A06">
            <w:r>
              <w:t>(граждан, проживающих совместно с двумя и более лицами)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4,50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9639" w:type="dxa"/>
            <w:gridSpan w:val="2"/>
            <w:shd w:val="clear" w:color="auto" w:fill="auto"/>
          </w:tcPr>
          <w:p w:rsidR="0010363E" w:rsidRPr="001D0713" w:rsidRDefault="0010363E" w:rsidP="00E02A06">
            <w:pPr>
              <w:numPr>
                <w:ilvl w:val="0"/>
                <w:numId w:val="1"/>
              </w:numPr>
              <w:rPr>
                <w:b/>
              </w:rPr>
            </w:pPr>
            <w:r w:rsidRPr="001D0713">
              <w:rPr>
                <w:b/>
              </w:rPr>
              <w:t>Уголь: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r w:rsidRPr="001D0713">
              <w:t>Для одиноко проживающих граждан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>3,60 тонны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D04BFF" w:rsidRDefault="0010363E" w:rsidP="00E02A06">
            <w:r w:rsidRPr="00D04BFF">
              <w:t xml:space="preserve">Для семей, состоящих из двух человек </w:t>
            </w:r>
          </w:p>
          <w:p w:rsidR="0010363E" w:rsidRPr="001D0713" w:rsidRDefault="0010363E" w:rsidP="00E02A06">
            <w:r w:rsidRPr="00D04BFF">
              <w:t>(граждан, проживающих вдвоем)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2,30 тонны 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D04BFF" w:rsidRDefault="0010363E" w:rsidP="00E02A06">
            <w:r w:rsidRPr="00D04BFF">
              <w:t>Для семей, состоящих их трех и более человек</w:t>
            </w:r>
          </w:p>
          <w:p w:rsidR="0010363E" w:rsidRPr="001D0713" w:rsidRDefault="0010363E" w:rsidP="00E02A06">
            <w:r w:rsidRPr="00D04BFF">
              <w:t>(граждан, проживающих</w:t>
            </w:r>
            <w:r>
              <w:t xml:space="preserve"> </w:t>
            </w:r>
            <w:r w:rsidRPr="00D04BFF">
              <w:t>совместно с двумя и более лицами)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>2,00 тонны</w:t>
            </w:r>
          </w:p>
        </w:tc>
      </w:tr>
    </w:tbl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3F2F45" w:rsidRPr="00E228D1" w:rsidRDefault="003F2F45"/>
    <w:sectPr w:rsidR="003F2F45" w:rsidRPr="00E228D1" w:rsidSect="00D34AFB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1378C"/>
    <w:multiLevelType w:val="hybridMultilevel"/>
    <w:tmpl w:val="031C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7026A"/>
    <w:rsid w:val="0010363E"/>
    <w:rsid w:val="00203667"/>
    <w:rsid w:val="00245AB8"/>
    <w:rsid w:val="00284EFB"/>
    <w:rsid w:val="003F2F45"/>
    <w:rsid w:val="0050786F"/>
    <w:rsid w:val="005A1ED9"/>
    <w:rsid w:val="006D281C"/>
    <w:rsid w:val="006F52C0"/>
    <w:rsid w:val="0088578A"/>
    <w:rsid w:val="00967BCB"/>
    <w:rsid w:val="00AE233A"/>
    <w:rsid w:val="00B10A3D"/>
    <w:rsid w:val="00CC6793"/>
    <w:rsid w:val="00D34AFB"/>
    <w:rsid w:val="00DC628D"/>
    <w:rsid w:val="00DF2D15"/>
    <w:rsid w:val="00E228D1"/>
    <w:rsid w:val="00EC4FBE"/>
    <w:rsid w:val="00F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3F2F4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4</cp:revision>
  <cp:lastPrinted>2023-02-17T10:18:00Z</cp:lastPrinted>
  <dcterms:created xsi:type="dcterms:W3CDTF">2023-12-13T12:55:00Z</dcterms:created>
  <dcterms:modified xsi:type="dcterms:W3CDTF">2023-12-22T10:50:00Z</dcterms:modified>
</cp:coreProperties>
</file>