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0D" w:rsidRDefault="00A4029A" w:rsidP="00ED0200">
      <w:pPr>
        <w:shd w:val="clear" w:color="auto" w:fill="FFFFFF"/>
        <w:autoSpaceDE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B9630D">
        <w:rPr>
          <w:b/>
          <w:bCs/>
          <w:color w:val="000000"/>
          <w:sz w:val="28"/>
          <w:szCs w:val="28"/>
        </w:rPr>
        <w:tab/>
        <w:t xml:space="preserve">                  </w:t>
      </w:r>
    </w:p>
    <w:p w:rsidR="00B9630D" w:rsidRDefault="00F25F8F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063" w:rsidRDefault="00AC2063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9630D" w:rsidRPr="00AC206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C2063">
        <w:rPr>
          <w:b/>
          <w:bCs/>
          <w:color w:val="000000"/>
        </w:rPr>
        <w:t>СОВЕТ ДЕПУТАТОВ</w:t>
      </w:r>
    </w:p>
    <w:p w:rsidR="00B9630D" w:rsidRPr="00AC206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C2063">
        <w:rPr>
          <w:b/>
          <w:bCs/>
          <w:color w:val="000000"/>
        </w:rPr>
        <w:t xml:space="preserve">МУНИЦИПАЛЬНОГО ОБРАЗОВАНИЯ </w:t>
      </w:r>
    </w:p>
    <w:p w:rsidR="00B9630D" w:rsidRPr="00AC206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C2063">
        <w:rPr>
          <w:b/>
          <w:bCs/>
          <w:color w:val="000000"/>
        </w:rPr>
        <w:t>«ПУДОМЯГСКОЕ СЕЛЬСКОЕ ПОСЕЛЕНИЕ»</w:t>
      </w:r>
    </w:p>
    <w:p w:rsidR="00B9630D" w:rsidRPr="00AC206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C2063">
        <w:rPr>
          <w:b/>
          <w:bCs/>
          <w:color w:val="000000"/>
        </w:rPr>
        <w:t>ГАТЧИНСКОГО МУНИЦИПАЛЬНОГО РАЙОНА</w:t>
      </w:r>
    </w:p>
    <w:p w:rsidR="00B9630D" w:rsidRPr="00AC206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C2063">
        <w:rPr>
          <w:b/>
          <w:bCs/>
          <w:color w:val="000000"/>
        </w:rPr>
        <w:t>ЛЕНИННГРАДСКОЙ ОБЛАСТИ</w:t>
      </w:r>
    </w:p>
    <w:p w:rsidR="00B9630D" w:rsidRPr="00AC206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9630D" w:rsidRPr="00AC206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C2063">
        <w:rPr>
          <w:b/>
          <w:bCs/>
          <w:color w:val="000000"/>
        </w:rPr>
        <w:t>РЕШЕНИЕ</w:t>
      </w:r>
    </w:p>
    <w:p w:rsidR="00B9630D" w:rsidRPr="00AC2063" w:rsidRDefault="00B9630D">
      <w:pPr>
        <w:shd w:val="clear" w:color="auto" w:fill="FFFFFF"/>
        <w:autoSpaceDE w:val="0"/>
        <w:rPr>
          <w:b/>
          <w:bCs/>
          <w:color w:val="000000"/>
        </w:rPr>
      </w:pPr>
    </w:p>
    <w:p w:rsidR="00B9630D" w:rsidRPr="00AC2063" w:rsidRDefault="00DE778F">
      <w:pPr>
        <w:shd w:val="clear" w:color="auto" w:fill="FFFFFF"/>
        <w:autoSpaceDE w:val="0"/>
        <w:rPr>
          <w:bCs/>
          <w:color w:val="000000"/>
        </w:rPr>
      </w:pPr>
      <w:r w:rsidRPr="00AC2063">
        <w:rPr>
          <w:bCs/>
          <w:color w:val="000000"/>
        </w:rPr>
        <w:t>о</w:t>
      </w:r>
      <w:r w:rsidR="00A4029A" w:rsidRPr="00AC2063">
        <w:rPr>
          <w:bCs/>
          <w:color w:val="000000"/>
        </w:rPr>
        <w:t xml:space="preserve">т </w:t>
      </w:r>
      <w:r w:rsidR="00AD1E03">
        <w:rPr>
          <w:bCs/>
          <w:color w:val="000000"/>
        </w:rPr>
        <w:t>22.04.</w:t>
      </w:r>
      <w:r w:rsidR="00DA4354" w:rsidRPr="00AC2063">
        <w:rPr>
          <w:bCs/>
          <w:color w:val="000000"/>
        </w:rPr>
        <w:t>20</w:t>
      </w:r>
      <w:r w:rsidR="00113174" w:rsidRPr="00AC2063">
        <w:rPr>
          <w:bCs/>
          <w:color w:val="000000"/>
        </w:rPr>
        <w:t>21</w:t>
      </w:r>
      <w:r w:rsidR="00ED0200" w:rsidRPr="00AC2063">
        <w:rPr>
          <w:bCs/>
          <w:color w:val="000000"/>
        </w:rPr>
        <w:t xml:space="preserve"> </w:t>
      </w:r>
      <w:r w:rsidR="00AD1E03">
        <w:rPr>
          <w:bCs/>
          <w:color w:val="000000"/>
        </w:rPr>
        <w:t>года</w:t>
      </w:r>
      <w:r w:rsidR="00B9630D" w:rsidRPr="00AC2063">
        <w:rPr>
          <w:bCs/>
          <w:color w:val="000000"/>
        </w:rPr>
        <w:t xml:space="preserve">                                             </w:t>
      </w:r>
      <w:r w:rsidR="00A4029A" w:rsidRPr="00AC2063">
        <w:rPr>
          <w:bCs/>
          <w:color w:val="000000"/>
        </w:rPr>
        <w:t xml:space="preserve">               </w:t>
      </w:r>
      <w:r w:rsidR="00EF7E84">
        <w:rPr>
          <w:bCs/>
          <w:color w:val="000000"/>
        </w:rPr>
        <w:t xml:space="preserve">                          </w:t>
      </w:r>
      <w:r w:rsidR="00A4029A" w:rsidRPr="00AC2063">
        <w:rPr>
          <w:bCs/>
          <w:color w:val="000000"/>
        </w:rPr>
        <w:t xml:space="preserve">      №</w:t>
      </w:r>
      <w:r w:rsidR="00113174" w:rsidRPr="00AC2063">
        <w:rPr>
          <w:bCs/>
          <w:color w:val="000000"/>
        </w:rPr>
        <w:t>_</w:t>
      </w:r>
      <w:r w:rsidR="00AD1E03" w:rsidRPr="00AD1E03">
        <w:rPr>
          <w:bCs/>
          <w:color w:val="000000"/>
          <w:u w:val="single"/>
        </w:rPr>
        <w:t>94</w:t>
      </w:r>
      <w:r w:rsidR="00EF7E84">
        <w:rPr>
          <w:bCs/>
          <w:color w:val="000000"/>
        </w:rPr>
        <w:t>__</w:t>
      </w:r>
    </w:p>
    <w:p w:rsidR="00B9630D" w:rsidRPr="00AC2063" w:rsidRDefault="00B9630D">
      <w:pPr>
        <w:shd w:val="clear" w:color="auto" w:fill="FFFFFF"/>
        <w:autoSpaceDE w:val="0"/>
        <w:ind w:right="4805"/>
        <w:rPr>
          <w:color w:val="000000"/>
        </w:rPr>
      </w:pPr>
    </w:p>
    <w:p w:rsidR="00EF7E84" w:rsidRDefault="00163C4F" w:rsidP="00163C4F">
      <w:pPr>
        <w:shd w:val="clear" w:color="auto" w:fill="FFFFFF"/>
        <w:tabs>
          <w:tab w:val="left" w:pos="9636"/>
        </w:tabs>
        <w:ind w:right="-3"/>
        <w:jc w:val="center"/>
        <w:rPr>
          <w:b/>
        </w:rPr>
      </w:pPr>
      <w:r w:rsidRPr="00AC2063">
        <w:rPr>
          <w:b/>
          <w:iCs/>
        </w:rPr>
        <w:t xml:space="preserve">Об утверждении порядка установления </w:t>
      </w:r>
      <w:r w:rsidRPr="00AC2063">
        <w:rPr>
          <w:b/>
        </w:rPr>
        <w:t xml:space="preserve">льготной арендной платы и ее </w:t>
      </w:r>
    </w:p>
    <w:p w:rsidR="00EF7E84" w:rsidRDefault="00163C4F" w:rsidP="00163C4F">
      <w:pPr>
        <w:shd w:val="clear" w:color="auto" w:fill="FFFFFF"/>
        <w:tabs>
          <w:tab w:val="left" w:pos="9636"/>
        </w:tabs>
        <w:ind w:right="-3"/>
        <w:jc w:val="center"/>
        <w:rPr>
          <w:b/>
        </w:rPr>
      </w:pPr>
      <w:r w:rsidRPr="00AC2063">
        <w:rPr>
          <w:b/>
        </w:rPr>
        <w:t xml:space="preserve">размеров </w:t>
      </w:r>
      <w:r w:rsidR="00AC2063">
        <w:rPr>
          <w:b/>
        </w:rPr>
        <w:t>л</w:t>
      </w:r>
      <w:r w:rsidRPr="00AC2063">
        <w:rPr>
          <w:b/>
        </w:rPr>
        <w:t xml:space="preserve">ицам, владеющим на праве аренды объектами культурного </w:t>
      </w:r>
    </w:p>
    <w:p w:rsidR="00EF7E84" w:rsidRDefault="00EF7E84" w:rsidP="00163C4F">
      <w:pPr>
        <w:shd w:val="clear" w:color="auto" w:fill="FFFFFF"/>
        <w:tabs>
          <w:tab w:val="left" w:pos="9636"/>
        </w:tabs>
        <w:ind w:right="-3"/>
        <w:jc w:val="center"/>
        <w:rPr>
          <w:b/>
        </w:rPr>
      </w:pPr>
      <w:r>
        <w:rPr>
          <w:b/>
        </w:rPr>
        <w:t>н</w:t>
      </w:r>
      <w:r w:rsidR="00163C4F" w:rsidRPr="00AC2063">
        <w:rPr>
          <w:b/>
        </w:rPr>
        <w:t xml:space="preserve">аследия, находящимися в собственности муниципального образования </w:t>
      </w:r>
    </w:p>
    <w:p w:rsidR="00EF7E84" w:rsidRDefault="00163C4F" w:rsidP="00163C4F">
      <w:pPr>
        <w:shd w:val="clear" w:color="auto" w:fill="FFFFFF"/>
        <w:tabs>
          <w:tab w:val="left" w:pos="9636"/>
        </w:tabs>
        <w:ind w:right="-3"/>
        <w:jc w:val="center"/>
        <w:rPr>
          <w:b/>
        </w:rPr>
      </w:pPr>
      <w:r w:rsidRPr="00AC2063">
        <w:rPr>
          <w:b/>
        </w:rPr>
        <w:t>«</w:t>
      </w:r>
      <w:proofErr w:type="spellStart"/>
      <w:r w:rsidRPr="00AC2063">
        <w:rPr>
          <w:b/>
        </w:rPr>
        <w:t>Пудомягское</w:t>
      </w:r>
      <w:proofErr w:type="spellEnd"/>
      <w:r w:rsidRPr="00AC2063">
        <w:rPr>
          <w:b/>
        </w:rPr>
        <w:t xml:space="preserve"> сельское поселение»</w:t>
      </w:r>
      <w:r w:rsidR="00AC2063">
        <w:rPr>
          <w:b/>
        </w:rPr>
        <w:t xml:space="preserve"> Гатчинского муниципального района Ленинградской области, </w:t>
      </w:r>
      <w:r w:rsidRPr="00AC2063">
        <w:rPr>
          <w:b/>
        </w:rPr>
        <w:t xml:space="preserve">вложившим свои средства в работы по сохранению </w:t>
      </w:r>
    </w:p>
    <w:p w:rsidR="00163C4F" w:rsidRPr="00AC2063" w:rsidRDefault="00163C4F" w:rsidP="00163C4F">
      <w:pPr>
        <w:shd w:val="clear" w:color="auto" w:fill="FFFFFF"/>
        <w:tabs>
          <w:tab w:val="left" w:pos="9636"/>
        </w:tabs>
        <w:ind w:right="-3"/>
        <w:jc w:val="center"/>
        <w:rPr>
          <w:b/>
          <w:color w:val="212121"/>
        </w:rPr>
      </w:pPr>
      <w:r w:rsidRPr="00AC2063">
        <w:rPr>
          <w:b/>
        </w:rPr>
        <w:t>объектов культурного наследия и обеспечившим выполнение этих работ</w:t>
      </w:r>
    </w:p>
    <w:p w:rsidR="00B9630D" w:rsidRPr="00AC2063" w:rsidRDefault="00B9630D">
      <w:pPr>
        <w:shd w:val="clear" w:color="auto" w:fill="FFFFFF"/>
        <w:autoSpaceDE w:val="0"/>
        <w:ind w:firstLine="708"/>
        <w:jc w:val="center"/>
      </w:pPr>
    </w:p>
    <w:p w:rsidR="00163C4F" w:rsidRDefault="00163C4F" w:rsidP="00163C4F">
      <w:pPr>
        <w:autoSpaceDE w:val="0"/>
        <w:autoSpaceDN w:val="0"/>
        <w:adjustRightInd w:val="0"/>
        <w:ind w:firstLine="708"/>
        <w:jc w:val="both"/>
      </w:pPr>
      <w:r w:rsidRPr="00AC2063">
        <w:t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 «</w:t>
      </w:r>
      <w:proofErr w:type="spellStart"/>
      <w:r w:rsidRPr="00AC2063">
        <w:t>Пудомягское</w:t>
      </w:r>
      <w:proofErr w:type="spellEnd"/>
      <w:r w:rsidRPr="00AC2063">
        <w:t xml:space="preserve"> сельское поселение»,</w:t>
      </w:r>
    </w:p>
    <w:p w:rsidR="00EF7E84" w:rsidRPr="00AC2063" w:rsidRDefault="00EF7E84" w:rsidP="00163C4F">
      <w:pPr>
        <w:autoSpaceDE w:val="0"/>
        <w:autoSpaceDN w:val="0"/>
        <w:adjustRightInd w:val="0"/>
        <w:ind w:firstLine="708"/>
        <w:jc w:val="both"/>
      </w:pPr>
    </w:p>
    <w:p w:rsidR="00B9630D" w:rsidRPr="00AC2063" w:rsidRDefault="00AC2063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Совет депутатов </w:t>
      </w:r>
      <w:proofErr w:type="spellStart"/>
      <w:r>
        <w:rPr>
          <w:b/>
          <w:bCs/>
          <w:color w:val="000000"/>
        </w:rPr>
        <w:t>Пудомягского</w:t>
      </w:r>
      <w:proofErr w:type="spellEnd"/>
      <w:r>
        <w:rPr>
          <w:b/>
          <w:bCs/>
          <w:color w:val="000000"/>
        </w:rPr>
        <w:t xml:space="preserve"> сельского поселения</w:t>
      </w:r>
    </w:p>
    <w:p w:rsidR="00B9630D" w:rsidRPr="00AC206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C2063">
        <w:rPr>
          <w:b/>
          <w:bCs/>
          <w:color w:val="000000"/>
        </w:rPr>
        <w:t>РЕШИЛ:</w:t>
      </w:r>
    </w:p>
    <w:p w:rsidR="00B9630D" w:rsidRPr="00AC2063" w:rsidRDefault="00B9630D">
      <w:pPr>
        <w:shd w:val="clear" w:color="auto" w:fill="FFFFFF"/>
        <w:autoSpaceDE w:val="0"/>
        <w:ind w:right="-55" w:firstLine="708"/>
        <w:jc w:val="both"/>
        <w:rPr>
          <w:color w:val="000000"/>
        </w:rPr>
      </w:pPr>
    </w:p>
    <w:p w:rsidR="00163C4F" w:rsidRPr="00AC2063" w:rsidRDefault="00163C4F" w:rsidP="00B82966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C2063">
        <w:rPr>
          <w:rFonts w:ascii="Times New Roman" w:hAnsi="Times New Roman" w:cs="Times New Roman"/>
        </w:rPr>
        <w:t xml:space="preserve">1. </w:t>
      </w:r>
      <w:r w:rsidRPr="00AC2063">
        <w:rPr>
          <w:rFonts w:ascii="Times New Roman" w:hAnsi="Times New Roman" w:cs="Times New Roman"/>
          <w:lang w:eastAsia="ru-RU"/>
        </w:rPr>
        <w:t xml:space="preserve">Утвердить </w:t>
      </w:r>
      <w:r w:rsidRPr="00AC2063">
        <w:rPr>
          <w:rFonts w:ascii="Times New Roman" w:hAnsi="Times New Roman"/>
          <w:iCs/>
        </w:rPr>
        <w:t xml:space="preserve">порядок установления льготной арендной платы </w:t>
      </w:r>
      <w:r w:rsidRPr="00AC2063">
        <w:rPr>
          <w:rFonts w:ascii="Times New Roman" w:hAnsi="Times New Roman" w:cs="Times New Roman"/>
        </w:rPr>
        <w:t xml:space="preserve">и ее размеров лицам, владеющим на праве аренды объектами культурного наследия, находящимися в собственности </w:t>
      </w:r>
      <w:r w:rsidRPr="00AC2063">
        <w:t>муниципального образования «</w:t>
      </w:r>
      <w:proofErr w:type="spellStart"/>
      <w:r w:rsidRPr="00AC2063">
        <w:t>Пудомягское</w:t>
      </w:r>
      <w:proofErr w:type="spellEnd"/>
      <w:r w:rsidRPr="00AC2063">
        <w:t xml:space="preserve"> сельское поселение»</w:t>
      </w:r>
      <w:r w:rsidR="00AC2063">
        <w:rPr>
          <w:rFonts w:asciiTheme="minorHAnsi" w:hAnsiTheme="minorHAnsi"/>
        </w:rPr>
        <w:t xml:space="preserve"> </w:t>
      </w:r>
      <w:r w:rsidR="00AC2063" w:rsidRPr="00AC2063">
        <w:rPr>
          <w:rFonts w:ascii="Times New Roman" w:hAnsi="Times New Roman" w:cs="Times New Roman"/>
        </w:rPr>
        <w:t>Гатчинского муниципального района Ленинградской области</w:t>
      </w:r>
      <w:r w:rsidRPr="00AC2063">
        <w:rPr>
          <w:rFonts w:ascii="Times New Roman" w:hAnsi="Times New Roman" w:cs="Times New Roman"/>
        </w:rPr>
        <w:t>, вложившим свои средства в работы по сохранению объектов культурного наследия и обеспечившим выполнение этих работ</w:t>
      </w:r>
      <w:r w:rsidRPr="00AC2063">
        <w:rPr>
          <w:rFonts w:ascii="Times New Roman" w:hAnsi="Times New Roman"/>
          <w:iCs/>
        </w:rPr>
        <w:t xml:space="preserve">, </w:t>
      </w:r>
      <w:r w:rsidRPr="00AC2063">
        <w:rPr>
          <w:rFonts w:ascii="Times New Roman" w:hAnsi="Times New Roman" w:cs="Times New Roman"/>
        </w:rPr>
        <w:t xml:space="preserve">согласно </w:t>
      </w:r>
      <w:r w:rsidRPr="00AC2063">
        <w:rPr>
          <w:rFonts w:ascii="Times New Roman" w:hAnsi="Times New Roman" w:cs="Times New Roman"/>
          <w:lang w:eastAsia="ru-RU"/>
        </w:rPr>
        <w:t>приложению</w:t>
      </w:r>
      <w:r w:rsidRPr="00AC2063">
        <w:rPr>
          <w:rFonts w:ascii="Times New Roman" w:hAnsi="Times New Roman" w:cs="Times New Roman"/>
        </w:rPr>
        <w:t>.</w:t>
      </w:r>
    </w:p>
    <w:p w:rsidR="00163C4F" w:rsidRPr="00AC2063" w:rsidRDefault="00163C4F" w:rsidP="00B82966">
      <w:pPr>
        <w:tabs>
          <w:tab w:val="left" w:pos="720"/>
        </w:tabs>
        <w:ind w:firstLine="567"/>
        <w:jc w:val="both"/>
      </w:pPr>
      <w:r w:rsidRPr="00AC2063">
        <w:t xml:space="preserve">2. Опубликовать данное </w:t>
      </w:r>
      <w:r w:rsidR="00EF7E84">
        <w:t>решение</w:t>
      </w:r>
      <w:r w:rsidRPr="00AC2063">
        <w:t xml:space="preserve"> в газете </w:t>
      </w:r>
      <w:r w:rsidR="00AC2063">
        <w:t xml:space="preserve">«Гатчинская правда» и разместить на официальном сайте </w:t>
      </w:r>
      <w:proofErr w:type="spellStart"/>
      <w:r w:rsidR="00AC2063">
        <w:t>Пудомягского</w:t>
      </w:r>
      <w:proofErr w:type="spellEnd"/>
      <w:r w:rsidR="00AC2063">
        <w:t xml:space="preserve"> сельского поселения</w:t>
      </w:r>
      <w:r w:rsidRPr="00AC2063">
        <w:t>.</w:t>
      </w:r>
    </w:p>
    <w:p w:rsidR="00163C4F" w:rsidRPr="00AC2063" w:rsidRDefault="00163C4F" w:rsidP="00B82966">
      <w:pPr>
        <w:tabs>
          <w:tab w:val="left" w:pos="720"/>
        </w:tabs>
        <w:ind w:firstLine="567"/>
        <w:jc w:val="both"/>
      </w:pPr>
      <w:r w:rsidRPr="00AC2063">
        <w:t>3. Решение вступает в законную силу после его официального опубликования (обнародования).</w:t>
      </w:r>
    </w:p>
    <w:p w:rsidR="00B9630D" w:rsidRPr="00AC2063" w:rsidRDefault="00B9630D">
      <w:pPr>
        <w:ind w:firstLine="708"/>
        <w:jc w:val="both"/>
        <w:rPr>
          <w:color w:val="000000"/>
        </w:rPr>
      </w:pPr>
    </w:p>
    <w:p w:rsidR="00330A4E" w:rsidRPr="00AC2063" w:rsidRDefault="00B82966" w:rsidP="00B82966">
      <w:pPr>
        <w:jc w:val="both"/>
        <w:rPr>
          <w:color w:val="000000"/>
        </w:rPr>
      </w:pPr>
      <w:r w:rsidRPr="00AC2063">
        <w:rPr>
          <w:color w:val="000000"/>
        </w:rPr>
        <w:t xml:space="preserve">Приложение: </w:t>
      </w:r>
      <w:r w:rsidRPr="00AC2063">
        <w:rPr>
          <w:iCs/>
        </w:rPr>
        <w:t xml:space="preserve">Порядок установления льготной арендной платы </w:t>
      </w:r>
      <w:r w:rsidRPr="00AC2063">
        <w:t>и ее размеров лицам, владеющим на праве аренды объектами культурного наследия, находящимися в собственности муниципального образования «Пудомягское сельское поселение», вложившим свои средства в работы по сохранению объектов культурного наследия и обеспечившим выполнение этих работ</w:t>
      </w:r>
      <w:r w:rsidRPr="00AC2063">
        <w:rPr>
          <w:iCs/>
        </w:rPr>
        <w:t xml:space="preserve"> на </w:t>
      </w:r>
      <w:r w:rsidR="00AC2063">
        <w:rPr>
          <w:iCs/>
        </w:rPr>
        <w:t xml:space="preserve">2 </w:t>
      </w:r>
      <w:r w:rsidRPr="00AC2063">
        <w:rPr>
          <w:iCs/>
        </w:rPr>
        <w:t>л.</w:t>
      </w:r>
    </w:p>
    <w:p w:rsidR="00B9630D" w:rsidRPr="00AC2063" w:rsidRDefault="00B9630D">
      <w:pPr>
        <w:shd w:val="clear" w:color="auto" w:fill="FFFFFF"/>
        <w:autoSpaceDE w:val="0"/>
        <w:ind w:right="-55" w:firstLine="708"/>
      </w:pPr>
    </w:p>
    <w:p w:rsidR="00B82966" w:rsidRPr="00AC2063" w:rsidRDefault="00B82966">
      <w:pPr>
        <w:shd w:val="clear" w:color="auto" w:fill="FFFFFF"/>
        <w:autoSpaceDE w:val="0"/>
        <w:ind w:right="-55" w:firstLine="708"/>
      </w:pPr>
    </w:p>
    <w:p w:rsidR="00B82966" w:rsidRPr="00AC2063" w:rsidRDefault="00B82966">
      <w:pPr>
        <w:shd w:val="clear" w:color="auto" w:fill="FFFFFF"/>
        <w:autoSpaceDE w:val="0"/>
        <w:ind w:right="-55" w:firstLine="708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2D5582" w:rsidRPr="00AC2063" w:rsidTr="002D5582">
        <w:tc>
          <w:tcPr>
            <w:tcW w:w="9854" w:type="dxa"/>
          </w:tcPr>
          <w:p w:rsidR="00113174" w:rsidRPr="00AC2063" w:rsidRDefault="002D5582" w:rsidP="002D5582">
            <w:pPr>
              <w:snapToGrid w:val="0"/>
            </w:pPr>
            <w:r w:rsidRPr="00AC2063">
              <w:t xml:space="preserve">Глава </w:t>
            </w:r>
          </w:p>
          <w:p w:rsidR="002D5582" w:rsidRPr="00AC2063" w:rsidRDefault="002D5582" w:rsidP="002D5582">
            <w:pPr>
              <w:snapToGrid w:val="0"/>
            </w:pPr>
            <w:proofErr w:type="spellStart"/>
            <w:r w:rsidRPr="00AC2063">
              <w:t>Пудомягского</w:t>
            </w:r>
            <w:proofErr w:type="spellEnd"/>
            <w:r w:rsidRPr="00AC2063">
              <w:t xml:space="preserve"> сельского поселения                   </w:t>
            </w:r>
            <w:r w:rsidR="00113174" w:rsidRPr="00AC2063">
              <w:t xml:space="preserve">      </w:t>
            </w:r>
            <w:r w:rsidRPr="00AC2063">
              <w:t xml:space="preserve">                       </w:t>
            </w:r>
            <w:r w:rsidR="00AC2063">
              <w:t xml:space="preserve">                        </w:t>
            </w:r>
            <w:r w:rsidRPr="00AC2063">
              <w:t xml:space="preserve"> </w:t>
            </w:r>
            <w:proofErr w:type="spellStart"/>
            <w:r w:rsidRPr="00AC2063">
              <w:t>Л.И.Буянова</w:t>
            </w:r>
            <w:proofErr w:type="spellEnd"/>
          </w:p>
          <w:p w:rsidR="002D5582" w:rsidRPr="00AC2063" w:rsidRDefault="002D5582" w:rsidP="00964A7C">
            <w:pPr>
              <w:snapToGrid w:val="0"/>
              <w:ind w:firstLine="708"/>
            </w:pPr>
          </w:p>
        </w:tc>
      </w:tr>
    </w:tbl>
    <w:p w:rsidR="00AC2063" w:rsidRDefault="00AC2063" w:rsidP="00113174">
      <w:pPr>
        <w:ind w:left="4248" w:firstLine="708"/>
      </w:pPr>
    </w:p>
    <w:p w:rsidR="00AC2063" w:rsidRDefault="00AC2063" w:rsidP="00113174">
      <w:pPr>
        <w:ind w:left="4248" w:firstLine="708"/>
      </w:pPr>
    </w:p>
    <w:p w:rsidR="00113174" w:rsidRPr="00AC2063" w:rsidRDefault="00113174" w:rsidP="00AC2063">
      <w:pPr>
        <w:ind w:left="4248" w:firstLine="708"/>
        <w:jc w:val="right"/>
      </w:pPr>
      <w:r w:rsidRPr="00AC2063">
        <w:lastRenderedPageBreak/>
        <w:t xml:space="preserve">Приложение </w:t>
      </w:r>
    </w:p>
    <w:p w:rsidR="00113174" w:rsidRPr="00AC2063" w:rsidRDefault="00113174" w:rsidP="00AC2063">
      <w:pPr>
        <w:ind w:left="4956"/>
        <w:jc w:val="right"/>
      </w:pPr>
      <w:r w:rsidRPr="00AC2063">
        <w:t>к решению Совета депутатов</w:t>
      </w:r>
    </w:p>
    <w:p w:rsidR="00113174" w:rsidRPr="00AC2063" w:rsidRDefault="00113174" w:rsidP="00AC2063">
      <w:pPr>
        <w:ind w:left="4248" w:firstLine="708"/>
        <w:jc w:val="right"/>
      </w:pPr>
      <w:proofErr w:type="spellStart"/>
      <w:r w:rsidRPr="00AC2063">
        <w:t>Пудомягско</w:t>
      </w:r>
      <w:r w:rsidR="00AC2063">
        <w:t>го</w:t>
      </w:r>
      <w:proofErr w:type="spellEnd"/>
      <w:r w:rsidRPr="00AC2063">
        <w:t xml:space="preserve"> сельско</w:t>
      </w:r>
      <w:r w:rsidR="00AC2063">
        <w:t>го</w:t>
      </w:r>
      <w:r w:rsidRPr="00AC2063">
        <w:t xml:space="preserve"> поселени</w:t>
      </w:r>
      <w:r w:rsidR="00AC2063">
        <w:t>я</w:t>
      </w:r>
    </w:p>
    <w:p w:rsidR="00113174" w:rsidRPr="00AC2063" w:rsidRDefault="00113174" w:rsidP="00AC2063">
      <w:pPr>
        <w:ind w:left="4248" w:firstLine="708"/>
        <w:jc w:val="right"/>
      </w:pPr>
      <w:r w:rsidRPr="00AC2063">
        <w:t xml:space="preserve">от </w:t>
      </w:r>
      <w:r w:rsidR="00AD1E03">
        <w:t>22.04.</w:t>
      </w:r>
      <w:r w:rsidR="00AC2063">
        <w:t>2021 года</w:t>
      </w:r>
      <w:r w:rsidRPr="00AC2063">
        <w:t xml:space="preserve"> № </w:t>
      </w:r>
      <w:r w:rsidR="00AD1E03">
        <w:t>94</w:t>
      </w:r>
      <w:bookmarkStart w:id="0" w:name="_GoBack"/>
      <w:bookmarkEnd w:id="0"/>
    </w:p>
    <w:p w:rsidR="00113174" w:rsidRPr="00AC2063" w:rsidRDefault="00113174" w:rsidP="00AC2063">
      <w:pPr>
        <w:shd w:val="clear" w:color="auto" w:fill="FFFFFF"/>
        <w:jc w:val="right"/>
        <w:rPr>
          <w:color w:val="212121"/>
        </w:rPr>
      </w:pPr>
    </w:p>
    <w:p w:rsidR="00113174" w:rsidRPr="00AC2063" w:rsidRDefault="00113174" w:rsidP="00113174">
      <w:pPr>
        <w:pStyle w:val="2"/>
        <w:shd w:val="clear" w:color="auto" w:fill="auto"/>
        <w:spacing w:before="0" w:line="240" w:lineRule="auto"/>
        <w:ind w:left="5260" w:firstLine="0"/>
        <w:jc w:val="left"/>
        <w:rPr>
          <w:sz w:val="24"/>
          <w:szCs w:val="24"/>
        </w:rPr>
      </w:pPr>
    </w:p>
    <w:p w:rsidR="00B82966" w:rsidRPr="00AC2063" w:rsidRDefault="00B82966" w:rsidP="00B82966">
      <w:pPr>
        <w:autoSpaceDE w:val="0"/>
        <w:autoSpaceDN w:val="0"/>
        <w:adjustRightInd w:val="0"/>
        <w:jc w:val="center"/>
        <w:outlineLvl w:val="0"/>
        <w:rPr>
          <w:b/>
          <w:iCs/>
        </w:rPr>
      </w:pPr>
      <w:r w:rsidRPr="00AC2063">
        <w:rPr>
          <w:b/>
          <w:iCs/>
        </w:rPr>
        <w:t>Порядок</w:t>
      </w:r>
    </w:p>
    <w:p w:rsidR="00AC2063" w:rsidRDefault="00B82966" w:rsidP="00B8296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C2063">
        <w:rPr>
          <w:b/>
          <w:iCs/>
        </w:rPr>
        <w:t xml:space="preserve">установления льготной арендной платы </w:t>
      </w:r>
      <w:r w:rsidRPr="00AC2063">
        <w:rPr>
          <w:b/>
        </w:rPr>
        <w:t xml:space="preserve">и ее размеров лицам, владеющим на </w:t>
      </w:r>
    </w:p>
    <w:p w:rsidR="00AC2063" w:rsidRDefault="00B82966" w:rsidP="00B8296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C2063">
        <w:rPr>
          <w:b/>
        </w:rPr>
        <w:t>праве аренды объектами культурного наследия, находящимися в собственности муниципального образования «</w:t>
      </w:r>
      <w:proofErr w:type="spellStart"/>
      <w:r w:rsidRPr="00AC2063">
        <w:rPr>
          <w:b/>
        </w:rPr>
        <w:t>Пудомягское</w:t>
      </w:r>
      <w:proofErr w:type="spellEnd"/>
      <w:r w:rsidRPr="00AC2063">
        <w:rPr>
          <w:b/>
        </w:rPr>
        <w:t xml:space="preserve"> сельское поселение»</w:t>
      </w:r>
      <w:r w:rsidR="00AC2063">
        <w:rPr>
          <w:b/>
        </w:rPr>
        <w:t xml:space="preserve"> Гатчинского муниципального района Ленинградской области</w:t>
      </w:r>
      <w:r w:rsidRPr="00AC2063">
        <w:rPr>
          <w:b/>
        </w:rPr>
        <w:t xml:space="preserve">, вложившим свои средства в </w:t>
      </w:r>
    </w:p>
    <w:p w:rsidR="00AC2063" w:rsidRDefault="00B82966" w:rsidP="00B8296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C2063">
        <w:rPr>
          <w:b/>
        </w:rPr>
        <w:t xml:space="preserve">работы по сохранению объектов культурного наследия и обеспечившим </w:t>
      </w:r>
    </w:p>
    <w:p w:rsidR="00163C4F" w:rsidRPr="00AC2063" w:rsidRDefault="00B82966" w:rsidP="00B8296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C2063">
        <w:rPr>
          <w:b/>
        </w:rPr>
        <w:t>выполнение этих работ</w:t>
      </w:r>
    </w:p>
    <w:p w:rsidR="00B82966" w:rsidRPr="00AC2063" w:rsidRDefault="00B82966" w:rsidP="00163C4F">
      <w:pPr>
        <w:autoSpaceDE w:val="0"/>
        <w:autoSpaceDN w:val="0"/>
        <w:adjustRightInd w:val="0"/>
        <w:ind w:firstLine="540"/>
        <w:jc w:val="both"/>
      </w:pP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r w:rsidRPr="00AC2063">
        <w:t xml:space="preserve">1. 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муниципального образования «Пудомягское сельское поселение» 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6" w:history="1">
        <w:r w:rsidRPr="00AC2063">
          <w:t>статьями 40</w:t>
        </w:r>
      </w:hyperlink>
      <w:r w:rsidRPr="00AC2063">
        <w:t xml:space="preserve"> - </w:t>
      </w:r>
      <w:hyperlink r:id="rId7" w:history="1">
        <w:r w:rsidRPr="00AC2063">
          <w:t>45</w:t>
        </w:r>
      </w:hyperlink>
      <w:r w:rsidRPr="00AC2063">
        <w:t xml:space="preserve">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 № 73-ФЗ), и обеспечившим выполнение этих работ в соответствии с Федеральным </w:t>
      </w:r>
      <w:hyperlink r:id="rId8" w:history="1">
        <w:r w:rsidRPr="00AC2063">
          <w:t>законом</w:t>
        </w:r>
      </w:hyperlink>
      <w:r w:rsidR="006F441C" w:rsidRPr="00AC2063">
        <w:t xml:space="preserve"> №</w:t>
      </w:r>
      <w:r w:rsidRPr="00AC2063">
        <w:t xml:space="preserve"> 73-ФЗ (далее соответственно - льготная арендная плата, арендатор).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r w:rsidRPr="00AC2063">
        <w:t xml:space="preserve">2. Решение об установлении льготной арендной платы принимается </w:t>
      </w:r>
      <w:r w:rsidR="004A5641" w:rsidRPr="00AC2063">
        <w:t>администрацией</w:t>
      </w:r>
      <w:r w:rsidRPr="00AC2063">
        <w:t xml:space="preserve"> Пудомягского сельского поселения, которая является арендодателем по договору аренды объекта культурного наследия (далее - администрация, арендодатель).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r w:rsidRPr="00AC2063"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9" w:history="1">
        <w:r w:rsidRPr="00AC2063">
          <w:t>статьями 40</w:t>
        </w:r>
      </w:hyperlink>
      <w:r w:rsidRPr="00AC2063">
        <w:t xml:space="preserve"> - </w:t>
      </w:r>
      <w:hyperlink r:id="rId10" w:history="1">
        <w:r w:rsidRPr="00AC2063">
          <w:t>45</w:t>
        </w:r>
      </w:hyperlink>
      <w:r w:rsidRPr="00AC2063">
        <w:t xml:space="preserve"> Федерального закона № 73-ФЗ, и обеспечение их выполнения в соответствии с Федеральным </w:t>
      </w:r>
      <w:hyperlink r:id="rId11" w:history="1">
        <w:r w:rsidRPr="00AC2063">
          <w:t>законом</w:t>
        </w:r>
      </w:hyperlink>
      <w:r w:rsidRPr="00AC2063">
        <w:t xml:space="preserve"> № 73-ФЗ.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r w:rsidRPr="00AC2063">
        <w:t>4. Льготная арендная плата не устанавливается в следующих случаях: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bookmarkStart w:id="1" w:name="Par11"/>
      <w:bookmarkEnd w:id="1"/>
      <w:r w:rsidRPr="00AC2063"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bookmarkStart w:id="2" w:name="Par12"/>
      <w:bookmarkEnd w:id="2"/>
      <w:r w:rsidRPr="00AC2063"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bookmarkStart w:id="3" w:name="Par13"/>
      <w:bookmarkEnd w:id="3"/>
      <w:r w:rsidRPr="00AC2063">
        <w:t>5. Льготная арендная плата устанавливается на основании следующих документов: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r w:rsidRPr="00AC2063">
        <w:t>1) 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bookmarkStart w:id="4" w:name="Par15"/>
      <w:bookmarkEnd w:id="4"/>
      <w:r w:rsidRPr="00AC2063">
        <w:t>2) 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bookmarkStart w:id="5" w:name="Par16"/>
      <w:bookmarkEnd w:id="5"/>
      <w:r w:rsidRPr="00AC2063"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bookmarkStart w:id="6" w:name="Par17"/>
      <w:bookmarkEnd w:id="6"/>
      <w:r w:rsidRPr="00AC2063"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r w:rsidRPr="00AC2063">
        <w:t xml:space="preserve">5) акт приемки работ, подготовленный в соответствии с </w:t>
      </w:r>
      <w:hyperlink r:id="rId12" w:history="1">
        <w:r w:rsidRPr="00AC2063">
          <w:t>Порядком</w:t>
        </w:r>
      </w:hyperlink>
      <w:r w:rsidRPr="00AC2063">
        <w:t xml:space="preserve">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</w:t>
      </w:r>
      <w:r w:rsidRPr="00AC2063">
        <w:lastRenderedPageBreak/>
        <w:t>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Федерации от 25 июня 2015 года № 1840;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bookmarkStart w:id="7" w:name="Par19"/>
      <w:bookmarkEnd w:id="7"/>
      <w:r w:rsidRPr="00AC2063"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bookmarkStart w:id="8" w:name="Par21"/>
      <w:bookmarkEnd w:id="8"/>
      <w:r w:rsidRPr="00AC2063">
        <w:t>6. 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документов, указанных в п. 5 настоящего Порядка.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r w:rsidRPr="00AC2063">
        <w:t xml:space="preserve">8. Положительное (отрицательное) решение на право установления льготной арендной платы направляется арендатору в течение пяти календарных дней со дня </w:t>
      </w:r>
      <w:r w:rsidR="005C0478" w:rsidRPr="00AC2063">
        <w:t>истечения срока</w:t>
      </w:r>
      <w:r w:rsidRPr="00AC2063">
        <w:t xml:space="preserve"> рассмотрения представленных документов.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r w:rsidRPr="00AC2063">
        <w:t xml:space="preserve">Отрицательное решение на право установления льготной арендной платы принимается в случае, указанном в </w:t>
      </w:r>
      <w:hyperlink w:anchor="Par12" w:history="1">
        <w:r w:rsidRPr="00AC2063">
          <w:t>пункте 4</w:t>
        </w:r>
      </w:hyperlink>
      <w:r w:rsidRPr="00AC2063"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AC2063">
          <w:t>подпунктах 3</w:t>
        </w:r>
      </w:hyperlink>
      <w:r w:rsidRPr="00AC2063">
        <w:t xml:space="preserve"> - </w:t>
      </w:r>
      <w:hyperlink w:anchor="Par19" w:history="1">
        <w:r w:rsidRPr="00AC2063">
          <w:t>6 пункта 5</w:t>
        </w:r>
      </w:hyperlink>
      <w:r w:rsidRPr="00AC2063">
        <w:t xml:space="preserve"> настоящего Порядка.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r w:rsidRPr="00AC2063">
        <w:t>9. Арендодатель (администрация), в случае принятия положительного решения готовит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r w:rsidRPr="00AC2063">
        <w:t>Указанное дополнительное соглашение подписывается сторонами в течение 20 календарных дней со дня принятия администрацией положительного решения об установлении льготной арендной платы.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r w:rsidRPr="00AC2063"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r w:rsidRPr="00AC2063">
        <w:t xml:space="preserve">Сумма расходов 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AC2063">
          <w:t>подпунктом 4 пункта 5</w:t>
        </w:r>
      </w:hyperlink>
      <w:r w:rsidRPr="00AC2063"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AC2063">
          <w:t>подпункте 4 пункта 5</w:t>
        </w:r>
      </w:hyperlink>
      <w:r w:rsidRPr="00AC2063"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r w:rsidRPr="00AC2063">
        <w:t>11. Годовой размер льготной арендной платы определяется по формуле: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</w:p>
    <w:p w:rsidR="00163C4F" w:rsidRPr="00AC2063" w:rsidRDefault="00163C4F" w:rsidP="00163C4F">
      <w:pPr>
        <w:autoSpaceDE w:val="0"/>
        <w:autoSpaceDN w:val="0"/>
        <w:adjustRightInd w:val="0"/>
        <w:jc w:val="center"/>
      </w:pPr>
      <w:r w:rsidRPr="00AC2063">
        <w:t>УАП = АП x К,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r w:rsidRPr="00AC2063">
        <w:t>где: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r w:rsidRPr="00AC2063">
        <w:t>АП - годовой размер арендной платы в соответствии с договором аренды (руб./год);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r w:rsidRPr="00AC2063">
        <w:t>К - дифференцированный коэффициент расчета размера льготной арендной платы, равный 0,3 - для объектов вида «памятники»; 0,1 - для объектов вида «ансамбли» и «достопримечательные места».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r w:rsidRPr="00AC2063">
        <w:t xml:space="preserve">Для установления значения </w:t>
      </w:r>
      <w:proofErr w:type="gramStart"/>
      <w:r w:rsidRPr="00AC2063">
        <w:t>К</w:t>
      </w:r>
      <w:proofErr w:type="gramEnd"/>
      <w:r w:rsidRPr="00AC2063">
        <w:t xml:space="preserve">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AC2063">
          <w:t>пунктом 5</w:t>
        </w:r>
      </w:hyperlink>
      <w:r w:rsidRPr="00AC2063">
        <w:t xml:space="preserve"> настоящего Порядка.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r w:rsidRPr="00AC2063">
        <w:t>12. Срок (в годах), на который устанавливается льготная арендная плата, определяется по формуле:</w:t>
      </w:r>
    </w:p>
    <w:p w:rsidR="00163C4F" w:rsidRPr="00AC2063" w:rsidRDefault="00163C4F" w:rsidP="00163C4F">
      <w:pPr>
        <w:autoSpaceDE w:val="0"/>
        <w:autoSpaceDN w:val="0"/>
        <w:adjustRightInd w:val="0"/>
      </w:pPr>
    </w:p>
    <w:p w:rsidR="00163C4F" w:rsidRPr="00AC2063" w:rsidRDefault="00163C4F" w:rsidP="00163C4F">
      <w:pPr>
        <w:autoSpaceDE w:val="0"/>
        <w:autoSpaceDN w:val="0"/>
        <w:adjustRightInd w:val="0"/>
        <w:jc w:val="center"/>
      </w:pPr>
      <w:r w:rsidRPr="00AC2063">
        <w:rPr>
          <w:noProof/>
          <w:position w:val="-20"/>
          <w:lang w:eastAsia="ru-RU"/>
        </w:rPr>
        <w:drawing>
          <wp:inline distT="0" distB="0" distL="0" distR="0">
            <wp:extent cx="1069975" cy="38798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r w:rsidRPr="00AC2063">
        <w:t>где: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r w:rsidRPr="00AC2063">
        <w:t>СРА - сумма расходов арендатора (руб.);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r w:rsidRPr="00AC2063">
        <w:t>АП - годовой размер арендной платы в соответствии с договором аренды (руб./год);</w:t>
      </w:r>
    </w:p>
    <w:p w:rsidR="00163C4F" w:rsidRPr="00AC2063" w:rsidRDefault="00163C4F" w:rsidP="00163C4F">
      <w:pPr>
        <w:autoSpaceDE w:val="0"/>
        <w:autoSpaceDN w:val="0"/>
        <w:adjustRightInd w:val="0"/>
        <w:ind w:firstLine="540"/>
        <w:jc w:val="both"/>
      </w:pPr>
      <w:r w:rsidRPr="00AC2063">
        <w:t>УАП - годовой размер льготной арендной платы (руб./год).</w:t>
      </w:r>
    </w:p>
    <w:p w:rsidR="005C0478" w:rsidRPr="00AC2063" w:rsidRDefault="00626EA5" w:rsidP="00163C4F">
      <w:pPr>
        <w:autoSpaceDE w:val="0"/>
        <w:autoSpaceDN w:val="0"/>
        <w:adjustRightInd w:val="0"/>
        <w:ind w:firstLine="540"/>
        <w:jc w:val="both"/>
      </w:pPr>
      <w:r w:rsidRPr="00AC2063">
        <w:t>13. Срок предоставления льготной арендной платы объекта культурного наследия не может быть больше срока заключенного договора аренды.</w:t>
      </w:r>
    </w:p>
    <w:p w:rsidR="00B9630D" w:rsidRDefault="00B9630D">
      <w:pPr>
        <w:shd w:val="clear" w:color="auto" w:fill="FFFFFF"/>
        <w:autoSpaceDE w:val="0"/>
        <w:jc w:val="right"/>
        <w:rPr>
          <w:sz w:val="28"/>
          <w:szCs w:val="28"/>
        </w:rPr>
      </w:pPr>
    </w:p>
    <w:sectPr w:rsidR="00B9630D" w:rsidSect="00EF7E84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742C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CD"/>
    <w:rsid w:val="00113174"/>
    <w:rsid w:val="00163C4F"/>
    <w:rsid w:val="002B3E0B"/>
    <w:rsid w:val="002D5582"/>
    <w:rsid w:val="00330A4E"/>
    <w:rsid w:val="003F3F5F"/>
    <w:rsid w:val="00443B28"/>
    <w:rsid w:val="004A5641"/>
    <w:rsid w:val="0055358D"/>
    <w:rsid w:val="005748E4"/>
    <w:rsid w:val="005C0478"/>
    <w:rsid w:val="005C700D"/>
    <w:rsid w:val="00626EA5"/>
    <w:rsid w:val="006911F2"/>
    <w:rsid w:val="006F441C"/>
    <w:rsid w:val="009637BA"/>
    <w:rsid w:val="00964A7C"/>
    <w:rsid w:val="00A31F18"/>
    <w:rsid w:val="00A4029A"/>
    <w:rsid w:val="00AC2063"/>
    <w:rsid w:val="00AD1E03"/>
    <w:rsid w:val="00B82966"/>
    <w:rsid w:val="00B84604"/>
    <w:rsid w:val="00B9630D"/>
    <w:rsid w:val="00BC7402"/>
    <w:rsid w:val="00C12B89"/>
    <w:rsid w:val="00C50F54"/>
    <w:rsid w:val="00CA2ACD"/>
    <w:rsid w:val="00DA4354"/>
    <w:rsid w:val="00DD7A56"/>
    <w:rsid w:val="00DE778F"/>
    <w:rsid w:val="00E30988"/>
    <w:rsid w:val="00E749EB"/>
    <w:rsid w:val="00ED0200"/>
    <w:rsid w:val="00EF7936"/>
    <w:rsid w:val="00EF7E84"/>
    <w:rsid w:val="00F07EB3"/>
    <w:rsid w:val="00F25F8F"/>
    <w:rsid w:val="00F4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73281-2735-424A-9C07-213269DB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8E4"/>
  </w:style>
  <w:style w:type="character" w:customStyle="1" w:styleId="WW-Absatz-Standardschriftart">
    <w:name w:val="WW-Absatz-Standardschriftart"/>
    <w:rsid w:val="005748E4"/>
  </w:style>
  <w:style w:type="character" w:customStyle="1" w:styleId="WW-Absatz-Standardschriftart1">
    <w:name w:val="WW-Absatz-Standardschriftart1"/>
    <w:rsid w:val="005748E4"/>
  </w:style>
  <w:style w:type="character" w:customStyle="1" w:styleId="WW-Absatz-Standardschriftart11">
    <w:name w:val="WW-Absatz-Standardschriftart11"/>
    <w:rsid w:val="005748E4"/>
  </w:style>
  <w:style w:type="character" w:customStyle="1" w:styleId="WW-Absatz-Standardschriftart111">
    <w:name w:val="WW-Absatz-Standardschriftart111"/>
    <w:rsid w:val="005748E4"/>
  </w:style>
  <w:style w:type="character" w:customStyle="1" w:styleId="WW-Absatz-Standardschriftart1111">
    <w:name w:val="WW-Absatz-Standardschriftart1111"/>
    <w:rsid w:val="005748E4"/>
  </w:style>
  <w:style w:type="character" w:customStyle="1" w:styleId="1">
    <w:name w:val="Основной шрифт абзаца1"/>
    <w:rsid w:val="005748E4"/>
  </w:style>
  <w:style w:type="character" w:customStyle="1" w:styleId="a3">
    <w:name w:val="Символ нумерации"/>
    <w:rsid w:val="005748E4"/>
  </w:style>
  <w:style w:type="paragraph" w:customStyle="1" w:styleId="a4">
    <w:name w:val="Заголовок"/>
    <w:basedOn w:val="a"/>
    <w:next w:val="a5"/>
    <w:rsid w:val="005748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5748E4"/>
    <w:pPr>
      <w:spacing w:after="120"/>
    </w:pPr>
  </w:style>
  <w:style w:type="paragraph" w:styleId="a6">
    <w:name w:val="List"/>
    <w:basedOn w:val="a5"/>
    <w:semiHidden/>
    <w:rsid w:val="005748E4"/>
    <w:rPr>
      <w:rFonts w:ascii="Arial" w:hAnsi="Arial" w:cs="Tahoma"/>
    </w:rPr>
  </w:style>
  <w:style w:type="paragraph" w:customStyle="1" w:styleId="10">
    <w:name w:val="Название1"/>
    <w:basedOn w:val="a"/>
    <w:rsid w:val="005748E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5748E4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5748E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5748E4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7">
    <w:name w:val="Balloon Text"/>
    <w:basedOn w:val="a"/>
    <w:rsid w:val="005748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48E4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Body Text Indent"/>
    <w:basedOn w:val="a"/>
    <w:semiHidden/>
    <w:rsid w:val="005748E4"/>
    <w:pPr>
      <w:ind w:firstLine="720"/>
      <w:jc w:val="both"/>
    </w:pPr>
    <w:rPr>
      <w:szCs w:val="20"/>
    </w:rPr>
  </w:style>
  <w:style w:type="paragraph" w:customStyle="1" w:styleId="a9">
    <w:name w:val="Содержимое таблицы"/>
    <w:basedOn w:val="a"/>
    <w:rsid w:val="005748E4"/>
    <w:pPr>
      <w:suppressLineNumbers/>
    </w:pPr>
  </w:style>
  <w:style w:type="paragraph" w:customStyle="1" w:styleId="aa">
    <w:name w:val="Заголовок таблицы"/>
    <w:basedOn w:val="a9"/>
    <w:rsid w:val="005748E4"/>
    <w:pPr>
      <w:jc w:val="center"/>
    </w:pPr>
    <w:rPr>
      <w:b/>
      <w:bCs/>
    </w:rPr>
  </w:style>
  <w:style w:type="paragraph" w:customStyle="1" w:styleId="Textbody">
    <w:name w:val="Text body"/>
    <w:basedOn w:val="a"/>
    <w:uiPriority w:val="99"/>
    <w:rsid w:val="00113174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b">
    <w:name w:val="Основной текст_"/>
    <w:basedOn w:val="a0"/>
    <w:link w:val="2"/>
    <w:rsid w:val="0011317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113174"/>
    <w:pPr>
      <w:widowControl w:val="0"/>
      <w:shd w:val="clear" w:color="auto" w:fill="FFFFFF"/>
      <w:suppressAutoHyphens w:val="0"/>
      <w:spacing w:before="240" w:line="322" w:lineRule="exact"/>
      <w:ind w:hanging="1840"/>
      <w:jc w:val="both"/>
    </w:pPr>
    <w:rPr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8B08D497541F25708AAA5867FCRCE4K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2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1" Type="http://schemas.openxmlformats.org/officeDocument/2006/relationships/hyperlink" Target="consultantplus://offline/ref=4AD82B1FEC1BA782BD1377629D4BF34F6B9278BEEAB1DDDE65CD94FEC691F1958B08D497541F25708AAA5867FCRCE4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Ефремова Марина Анатольевна</cp:lastModifiedBy>
  <cp:revision>5</cp:revision>
  <cp:lastPrinted>2021-04-21T09:30:00Z</cp:lastPrinted>
  <dcterms:created xsi:type="dcterms:W3CDTF">2021-04-20T07:08:00Z</dcterms:created>
  <dcterms:modified xsi:type="dcterms:W3CDTF">2021-04-22T09:04:00Z</dcterms:modified>
</cp:coreProperties>
</file>