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24" w:rsidRDefault="00260FF6" w:rsidP="00260FF6">
      <w:pPr>
        <w:jc w:val="center"/>
        <w:rPr>
          <w:b/>
        </w:rPr>
      </w:pPr>
      <w:r w:rsidRPr="00260FF6">
        <w:rPr>
          <w:b/>
        </w:rPr>
        <w:t xml:space="preserve">Технико-экономические показатели </w:t>
      </w:r>
      <w:r>
        <w:rPr>
          <w:b/>
        </w:rPr>
        <w:t>документации</w:t>
      </w:r>
      <w:r w:rsidRPr="00260FF6">
        <w:rPr>
          <w:b/>
        </w:rPr>
        <w:t xml:space="preserve"> по планировке территории земельного участка с кадастровым номером 47:23:0303004:135, расположенного вблизи д. Покровская Гатчинского района Ленинградской области</w:t>
      </w:r>
    </w:p>
    <w:p w:rsidR="00260FF6" w:rsidRPr="00260FF6" w:rsidRDefault="00260FF6" w:rsidP="00260FF6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3601"/>
        <w:gridCol w:w="1417"/>
        <w:gridCol w:w="1560"/>
        <w:gridCol w:w="2313"/>
      </w:tblGrid>
      <w:tr w:rsidR="00923C24" w:rsidRPr="00260FF6" w:rsidTr="00AA1D21">
        <w:trPr>
          <w:tblHeader/>
          <w:jc w:val="center"/>
        </w:trPr>
        <w:tc>
          <w:tcPr>
            <w:tcW w:w="0" w:type="auto"/>
            <w:vAlign w:val="center"/>
          </w:tcPr>
          <w:p w:rsidR="00923C24" w:rsidRPr="00260FF6" w:rsidRDefault="00923C24" w:rsidP="0042551F">
            <w:pPr>
              <w:jc w:val="center"/>
              <w:rPr>
                <w:b/>
                <w:sz w:val="22"/>
                <w:szCs w:val="22"/>
              </w:rPr>
            </w:pPr>
            <w:r w:rsidRPr="00260FF6">
              <w:rPr>
                <w:b/>
                <w:sz w:val="22"/>
                <w:szCs w:val="22"/>
              </w:rPr>
              <w:t>Поз.</w:t>
            </w:r>
          </w:p>
        </w:tc>
        <w:tc>
          <w:tcPr>
            <w:tcW w:w="3601" w:type="dxa"/>
            <w:vAlign w:val="center"/>
          </w:tcPr>
          <w:p w:rsidR="00923C24" w:rsidRPr="00260FF6" w:rsidRDefault="00923C24" w:rsidP="0042551F">
            <w:pPr>
              <w:jc w:val="center"/>
              <w:rPr>
                <w:b/>
                <w:sz w:val="22"/>
                <w:szCs w:val="22"/>
              </w:rPr>
            </w:pPr>
            <w:r w:rsidRPr="00260FF6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417" w:type="dxa"/>
            <w:vAlign w:val="center"/>
          </w:tcPr>
          <w:p w:rsidR="00923C24" w:rsidRPr="00260FF6" w:rsidRDefault="00923C24" w:rsidP="0042551F">
            <w:pPr>
              <w:jc w:val="center"/>
              <w:rPr>
                <w:b/>
                <w:sz w:val="22"/>
                <w:szCs w:val="22"/>
              </w:rPr>
            </w:pPr>
            <w:r w:rsidRPr="00260FF6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560" w:type="dxa"/>
            <w:vAlign w:val="center"/>
          </w:tcPr>
          <w:p w:rsidR="00923C24" w:rsidRPr="00260FF6" w:rsidRDefault="00923C24" w:rsidP="0042551F">
            <w:pPr>
              <w:jc w:val="center"/>
              <w:rPr>
                <w:b/>
                <w:sz w:val="22"/>
                <w:szCs w:val="22"/>
              </w:rPr>
            </w:pPr>
            <w:r w:rsidRPr="00260FF6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2313" w:type="dxa"/>
          </w:tcPr>
          <w:p w:rsidR="00923C24" w:rsidRPr="00260FF6" w:rsidRDefault="00923C24" w:rsidP="0042551F">
            <w:pPr>
              <w:jc w:val="center"/>
              <w:rPr>
                <w:b/>
                <w:sz w:val="22"/>
                <w:szCs w:val="22"/>
              </w:rPr>
            </w:pPr>
            <w:r w:rsidRPr="00260FF6">
              <w:rPr>
                <w:b/>
                <w:sz w:val="22"/>
                <w:szCs w:val="22"/>
              </w:rPr>
              <w:t>примечания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1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>Площадь участка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  <w:rPr>
                <w:vertAlign w:val="superscript"/>
              </w:rPr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30 000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2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 xml:space="preserve">Этажность 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</w:pPr>
            <w:proofErr w:type="spellStart"/>
            <w:r w:rsidRPr="001851CE">
              <w:t>эт</w:t>
            </w:r>
            <w:proofErr w:type="spellEnd"/>
            <w:r w:rsidRPr="001851CE">
              <w:t>.</w:t>
            </w:r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2 этажа с мансардой, не более 10 м от земли до  конька крыши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3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>Коэффициент застройки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</w:pPr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0.2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4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>Коэффициент плотности застройки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</w:pPr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0.4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5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 xml:space="preserve">Общая площадь застройки 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>
              <w:t>1885</w:t>
            </w:r>
          </w:p>
        </w:tc>
        <w:tc>
          <w:tcPr>
            <w:tcW w:w="2313" w:type="dxa"/>
          </w:tcPr>
          <w:p w:rsidR="00923C24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6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>Средняя жилищная обеспеченность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29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7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>Численность населения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чел.</w:t>
            </w:r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65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923C24" w:rsidP="0042551F">
            <w:r w:rsidRPr="001851CE">
              <w:t>8</w:t>
            </w:r>
          </w:p>
        </w:tc>
        <w:tc>
          <w:tcPr>
            <w:tcW w:w="3601" w:type="dxa"/>
            <w:vAlign w:val="center"/>
          </w:tcPr>
          <w:p w:rsidR="00923C24" w:rsidRPr="001851CE" w:rsidRDefault="00923C24" w:rsidP="0042551F">
            <w:r w:rsidRPr="001851CE">
              <w:t>Количество участков</w:t>
            </w:r>
          </w:p>
        </w:tc>
        <w:tc>
          <w:tcPr>
            <w:tcW w:w="1417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шт.</w:t>
            </w:r>
          </w:p>
        </w:tc>
        <w:tc>
          <w:tcPr>
            <w:tcW w:w="1560" w:type="dxa"/>
            <w:vAlign w:val="center"/>
          </w:tcPr>
          <w:p w:rsidR="00923C24" w:rsidRPr="001851CE" w:rsidRDefault="00923C24" w:rsidP="0042551F">
            <w:pPr>
              <w:jc w:val="center"/>
            </w:pPr>
            <w:r w:rsidRPr="001851CE">
              <w:t>19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AA1D21" w:rsidRPr="001851CE" w:rsidTr="00260FF6">
        <w:trPr>
          <w:jc w:val="center"/>
        </w:trPr>
        <w:tc>
          <w:tcPr>
            <w:tcW w:w="0" w:type="auto"/>
            <w:vAlign w:val="center"/>
          </w:tcPr>
          <w:p w:rsidR="00AA1D21" w:rsidRPr="001851CE" w:rsidRDefault="00260FF6" w:rsidP="0042551F">
            <w:r>
              <w:t>9</w:t>
            </w:r>
          </w:p>
        </w:tc>
        <w:tc>
          <w:tcPr>
            <w:tcW w:w="3601" w:type="dxa"/>
            <w:vAlign w:val="center"/>
          </w:tcPr>
          <w:p w:rsidR="00AA1D21" w:rsidRPr="001851CE" w:rsidRDefault="00AA1D21" w:rsidP="0042551F">
            <w:r>
              <w:t xml:space="preserve">Объекты </w:t>
            </w:r>
            <w:r w:rsidRPr="00923C24">
              <w:t>культурно-бытового обслуживания</w:t>
            </w:r>
          </w:p>
        </w:tc>
        <w:tc>
          <w:tcPr>
            <w:tcW w:w="1417" w:type="dxa"/>
            <w:vAlign w:val="center"/>
          </w:tcPr>
          <w:p w:rsidR="00AA1D21" w:rsidRPr="00F55FFF" w:rsidRDefault="00AA1D21" w:rsidP="00260FF6">
            <w:pPr>
              <w:jc w:val="center"/>
            </w:pPr>
            <w:r w:rsidRPr="00F55FFF">
              <w:t>м</w:t>
            </w:r>
            <w:r w:rsidRPr="00260FF6">
              <w:rPr>
                <w:vertAlign w:val="superscript"/>
              </w:rPr>
              <w:t>2</w:t>
            </w:r>
            <w:r w:rsidRPr="00F55FFF">
              <w:t xml:space="preserve"> общ</w:t>
            </w:r>
            <w:proofErr w:type="gramStart"/>
            <w:r w:rsidRPr="00F55FFF">
              <w:t>.</w:t>
            </w:r>
            <w:proofErr w:type="gramEnd"/>
            <w:r w:rsidRPr="00F55FFF">
              <w:t xml:space="preserve"> </w:t>
            </w:r>
            <w:proofErr w:type="spellStart"/>
            <w:proofErr w:type="gramStart"/>
            <w:r w:rsidRPr="00F55FFF">
              <w:t>п</w:t>
            </w:r>
            <w:proofErr w:type="gramEnd"/>
            <w:r w:rsidRPr="00F55FFF">
              <w:t>лощ</w:t>
            </w:r>
            <w:proofErr w:type="spellEnd"/>
            <w:r w:rsidRPr="00F55FFF">
              <w:t>.</w:t>
            </w:r>
          </w:p>
        </w:tc>
        <w:tc>
          <w:tcPr>
            <w:tcW w:w="1560" w:type="dxa"/>
            <w:vAlign w:val="center"/>
          </w:tcPr>
          <w:p w:rsidR="00AA1D21" w:rsidRDefault="00AA1D21" w:rsidP="00260FF6">
            <w:pPr>
              <w:jc w:val="center"/>
            </w:pPr>
            <w:r w:rsidRPr="00F55FFF">
              <w:t>50м</w:t>
            </w:r>
          </w:p>
        </w:tc>
        <w:tc>
          <w:tcPr>
            <w:tcW w:w="2313" w:type="dxa"/>
          </w:tcPr>
          <w:p w:rsidR="00AA1D21" w:rsidRPr="001851CE" w:rsidRDefault="00AA1D21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10</w:t>
            </w:r>
          </w:p>
        </w:tc>
        <w:tc>
          <w:tcPr>
            <w:tcW w:w="3601" w:type="dxa"/>
            <w:vAlign w:val="center"/>
          </w:tcPr>
          <w:p w:rsidR="00923C24" w:rsidRPr="00923C24" w:rsidRDefault="00923C24" w:rsidP="0042551F">
            <w:pPr>
              <w:jc w:val="center"/>
              <w:rPr>
                <w:bCs/>
                <w:i/>
                <w:sz w:val="22"/>
                <w:szCs w:val="22"/>
              </w:rPr>
            </w:pPr>
            <w:r w:rsidRPr="00923C24">
              <w:rPr>
                <w:bCs/>
                <w:i/>
                <w:sz w:val="22"/>
                <w:szCs w:val="22"/>
              </w:rPr>
              <w:t>Учреждения образования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11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Детские дошкольные образовательные организации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кол-во мест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 xml:space="preserve"> На базе общеобразовательных организаций муниципального образования.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12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 xml:space="preserve">Общеобразовательные организации  </w:t>
            </w:r>
          </w:p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кол-во мест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8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13</w:t>
            </w:r>
          </w:p>
        </w:tc>
        <w:tc>
          <w:tcPr>
            <w:tcW w:w="3601" w:type="dxa"/>
            <w:vAlign w:val="center"/>
          </w:tcPr>
          <w:p w:rsidR="00923C24" w:rsidRPr="00923C24" w:rsidRDefault="00923C24" w:rsidP="0042551F">
            <w:pPr>
              <w:jc w:val="center"/>
              <w:rPr>
                <w:bCs/>
                <w:i/>
                <w:sz w:val="22"/>
                <w:szCs w:val="22"/>
              </w:rPr>
            </w:pPr>
            <w:r w:rsidRPr="00923C24">
              <w:rPr>
                <w:bCs/>
                <w:i/>
                <w:sz w:val="22"/>
                <w:szCs w:val="22"/>
              </w:rPr>
              <w:t>Учреждения здравоохранения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14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Поликлиники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A1F6B">
              <w:rPr>
                <w:sz w:val="22"/>
                <w:szCs w:val="22"/>
              </w:rPr>
              <w:t>пос</w:t>
            </w:r>
            <w:proofErr w:type="spellEnd"/>
            <w:proofErr w:type="gramEnd"/>
            <w:r w:rsidRPr="002A1F6B">
              <w:rPr>
                <w:sz w:val="22"/>
                <w:szCs w:val="22"/>
              </w:rPr>
              <w:t>/смену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0,7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На базе амбулаторно-поликлинических  комплексов муниципального образования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15</w:t>
            </w:r>
          </w:p>
        </w:tc>
        <w:tc>
          <w:tcPr>
            <w:tcW w:w="3601" w:type="dxa"/>
            <w:vAlign w:val="center"/>
          </w:tcPr>
          <w:p w:rsidR="00923C24" w:rsidRPr="00923C24" w:rsidRDefault="00923C24" w:rsidP="0042551F">
            <w:pPr>
              <w:jc w:val="center"/>
              <w:rPr>
                <w:bCs/>
                <w:i/>
                <w:sz w:val="22"/>
                <w:szCs w:val="22"/>
              </w:rPr>
            </w:pPr>
            <w:r w:rsidRPr="00923C24">
              <w:rPr>
                <w:bCs/>
                <w:i/>
                <w:sz w:val="22"/>
                <w:szCs w:val="22"/>
              </w:rPr>
              <w:t>Спортивные учреждения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16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помещения для физкультурно-оздоровительных занятий</w:t>
            </w:r>
          </w:p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17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3,5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18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923C24">
              <w:rPr>
                <w:bCs/>
                <w:i/>
                <w:sz w:val="22"/>
                <w:szCs w:val="22"/>
              </w:rPr>
              <w:t>Предприятия торговли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  <w:vertAlign w:val="superscript"/>
              </w:rPr>
              <w:t xml:space="preserve"> </w:t>
            </w:r>
            <w:r w:rsidRPr="002A1F6B">
              <w:rPr>
                <w:sz w:val="22"/>
                <w:szCs w:val="22"/>
              </w:rPr>
              <w:t>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18,2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19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Продовольственные магазины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6,5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20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Непродовольственные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11,7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21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Предприятия общественного питания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площади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13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22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Pr="002A1F6B">
              <w:rPr>
                <w:iCs/>
                <w:sz w:val="22"/>
                <w:szCs w:val="22"/>
              </w:rPr>
              <w:t>Предприятия обслуживания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  <w:vertAlign w:val="superscript"/>
              </w:rPr>
              <w:t xml:space="preserve"> </w:t>
            </w:r>
            <w:r w:rsidRPr="002A1F6B">
              <w:rPr>
                <w:sz w:val="22"/>
                <w:szCs w:val="22"/>
              </w:rPr>
              <w:t>площади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15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23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рынок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площади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2,6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24</w:t>
            </w:r>
          </w:p>
        </w:tc>
        <w:tc>
          <w:tcPr>
            <w:tcW w:w="3601" w:type="dxa"/>
            <w:vAlign w:val="center"/>
          </w:tcPr>
          <w:p w:rsidR="00923C24" w:rsidRPr="00923C24" w:rsidRDefault="00923C24" w:rsidP="0042551F">
            <w:pPr>
              <w:jc w:val="center"/>
              <w:rPr>
                <w:bCs/>
                <w:i/>
                <w:sz w:val="22"/>
                <w:szCs w:val="22"/>
              </w:rPr>
            </w:pPr>
            <w:r w:rsidRPr="00923C24">
              <w:rPr>
                <w:bCs/>
                <w:i/>
                <w:sz w:val="22"/>
                <w:szCs w:val="22"/>
              </w:rPr>
              <w:t xml:space="preserve">Учреждения культуры </w:t>
            </w:r>
          </w:p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923C24">
              <w:rPr>
                <w:bCs/>
                <w:i/>
                <w:sz w:val="22"/>
                <w:szCs w:val="22"/>
              </w:rPr>
              <w:lastRenderedPageBreak/>
              <w:t>и искусства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lastRenderedPageBreak/>
              <w:t>25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клуб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15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26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923C24">
              <w:rPr>
                <w:bCs/>
                <w:i/>
                <w:sz w:val="22"/>
                <w:szCs w:val="22"/>
              </w:rPr>
              <w:t>Прочие учреждения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27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Отделение связи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объект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28</w:t>
            </w:r>
          </w:p>
        </w:tc>
        <w:tc>
          <w:tcPr>
            <w:tcW w:w="3601" w:type="dxa"/>
            <w:vAlign w:val="center"/>
          </w:tcPr>
          <w:p w:rsidR="00923C24" w:rsidRPr="002A1F6B" w:rsidRDefault="00923C24" w:rsidP="0042551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Опорный пункт охраны порядка</w:t>
            </w:r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объект</w:t>
            </w: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</w:t>
            </w:r>
          </w:p>
        </w:tc>
        <w:tc>
          <w:tcPr>
            <w:tcW w:w="2313" w:type="dxa"/>
            <w:vAlign w:val="center"/>
          </w:tcPr>
          <w:p w:rsidR="00923C24" w:rsidRPr="002A1F6B" w:rsidRDefault="00923C24" w:rsidP="0042551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10 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29</w:t>
            </w:r>
          </w:p>
        </w:tc>
        <w:tc>
          <w:tcPr>
            <w:tcW w:w="3601" w:type="dxa"/>
            <w:vAlign w:val="center"/>
          </w:tcPr>
          <w:p w:rsidR="00923C24" w:rsidRPr="002A1F6B" w:rsidRDefault="00260FF6" w:rsidP="0042551F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Инженерная </w:t>
            </w:r>
            <w:proofErr w:type="spellStart"/>
            <w:r>
              <w:rPr>
                <w:b/>
                <w:iCs/>
                <w:sz w:val="22"/>
                <w:szCs w:val="22"/>
              </w:rPr>
              <w:t>инфрастурктура</w:t>
            </w:r>
            <w:proofErr w:type="spellEnd"/>
          </w:p>
        </w:tc>
        <w:tc>
          <w:tcPr>
            <w:tcW w:w="1417" w:type="dxa"/>
            <w:vAlign w:val="center"/>
          </w:tcPr>
          <w:p w:rsidR="00923C24" w:rsidRPr="002A1F6B" w:rsidRDefault="00923C24" w:rsidP="004255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23C24" w:rsidRPr="002A1F6B" w:rsidRDefault="00923C24" w:rsidP="00425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30</w:t>
            </w:r>
          </w:p>
        </w:tc>
        <w:tc>
          <w:tcPr>
            <w:tcW w:w="3601" w:type="dxa"/>
            <w:vAlign w:val="center"/>
          </w:tcPr>
          <w:p w:rsidR="00923C24" w:rsidRPr="001851CE" w:rsidRDefault="00260FF6" w:rsidP="0042551F">
            <w:r>
              <w:t>Водоснабжение</w:t>
            </w:r>
          </w:p>
        </w:tc>
        <w:tc>
          <w:tcPr>
            <w:tcW w:w="1417" w:type="dxa"/>
            <w:vAlign w:val="center"/>
          </w:tcPr>
          <w:p w:rsidR="00923C24" w:rsidRPr="00260FF6" w:rsidRDefault="00260FF6" w:rsidP="0042551F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560" w:type="dxa"/>
            <w:vAlign w:val="center"/>
          </w:tcPr>
          <w:p w:rsidR="00923C24" w:rsidRPr="001851CE" w:rsidRDefault="00260FF6" w:rsidP="0042551F">
            <w:pPr>
              <w:jc w:val="center"/>
            </w:pPr>
            <w:r w:rsidRPr="00260FF6">
              <w:t>16,2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31</w:t>
            </w:r>
          </w:p>
        </w:tc>
        <w:tc>
          <w:tcPr>
            <w:tcW w:w="3601" w:type="dxa"/>
            <w:vAlign w:val="center"/>
          </w:tcPr>
          <w:p w:rsidR="00923C24" w:rsidRPr="001851CE" w:rsidRDefault="00260FF6" w:rsidP="0042551F">
            <w:r>
              <w:t>Электроснабжение</w:t>
            </w:r>
          </w:p>
        </w:tc>
        <w:tc>
          <w:tcPr>
            <w:tcW w:w="1417" w:type="dxa"/>
            <w:vAlign w:val="center"/>
          </w:tcPr>
          <w:p w:rsidR="00923C24" w:rsidRPr="001851CE" w:rsidRDefault="00260FF6" w:rsidP="0042551F">
            <w:pPr>
              <w:jc w:val="center"/>
            </w:pPr>
            <w:proofErr w:type="spellStart"/>
            <w:r>
              <w:t>кВА</w:t>
            </w:r>
            <w:proofErr w:type="spellEnd"/>
          </w:p>
        </w:tc>
        <w:tc>
          <w:tcPr>
            <w:tcW w:w="1560" w:type="dxa"/>
            <w:vAlign w:val="center"/>
          </w:tcPr>
          <w:p w:rsidR="00923C24" w:rsidRPr="001851CE" w:rsidRDefault="00260FF6" w:rsidP="0042551F">
            <w:pPr>
              <w:jc w:val="center"/>
            </w:pPr>
            <w:r w:rsidRPr="00260FF6">
              <w:t>50,6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  <w:tr w:rsidR="00923C24" w:rsidRPr="001851CE" w:rsidTr="00AA1D21">
        <w:trPr>
          <w:jc w:val="center"/>
        </w:trPr>
        <w:tc>
          <w:tcPr>
            <w:tcW w:w="0" w:type="auto"/>
            <w:vAlign w:val="center"/>
          </w:tcPr>
          <w:p w:rsidR="00923C24" w:rsidRPr="001851CE" w:rsidRDefault="00260FF6" w:rsidP="0042551F">
            <w:r>
              <w:t>32</w:t>
            </w:r>
          </w:p>
        </w:tc>
        <w:tc>
          <w:tcPr>
            <w:tcW w:w="3601" w:type="dxa"/>
            <w:vAlign w:val="center"/>
          </w:tcPr>
          <w:p w:rsidR="00923C24" w:rsidRPr="001851CE" w:rsidRDefault="00260FF6" w:rsidP="0042551F">
            <w:r>
              <w:t xml:space="preserve">Газоснабжение </w:t>
            </w:r>
          </w:p>
        </w:tc>
        <w:tc>
          <w:tcPr>
            <w:tcW w:w="1417" w:type="dxa"/>
            <w:vAlign w:val="center"/>
          </w:tcPr>
          <w:p w:rsidR="00923C24" w:rsidRPr="00260FF6" w:rsidRDefault="00260FF6" w:rsidP="0042551F">
            <w:pPr>
              <w:jc w:val="center"/>
            </w:pPr>
            <w:r>
              <w:t>нм</w:t>
            </w:r>
            <w:r>
              <w:rPr>
                <w:vertAlign w:val="superscript"/>
              </w:rPr>
              <w:t>3</w:t>
            </w:r>
            <w:r>
              <w:rPr>
                <w:lang w:val="en-US"/>
              </w:rP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560" w:type="dxa"/>
            <w:vAlign w:val="center"/>
          </w:tcPr>
          <w:p w:rsidR="00923C24" w:rsidRPr="001851CE" w:rsidRDefault="00260FF6" w:rsidP="0042551F">
            <w:pPr>
              <w:jc w:val="center"/>
            </w:pPr>
            <w:r w:rsidRPr="00260FF6">
              <w:t>57</w:t>
            </w:r>
          </w:p>
        </w:tc>
        <w:tc>
          <w:tcPr>
            <w:tcW w:w="2313" w:type="dxa"/>
          </w:tcPr>
          <w:p w:rsidR="00923C24" w:rsidRPr="001851CE" w:rsidRDefault="00923C24" w:rsidP="0042551F">
            <w:pPr>
              <w:jc w:val="center"/>
            </w:pPr>
          </w:p>
        </w:tc>
      </w:tr>
    </w:tbl>
    <w:p w:rsidR="00923C24" w:rsidRPr="001851CE" w:rsidRDefault="00923C24" w:rsidP="00923C24">
      <w:pPr>
        <w:autoSpaceDE w:val="0"/>
        <w:autoSpaceDN w:val="0"/>
        <w:adjustRightInd w:val="0"/>
        <w:spacing w:after="90"/>
        <w:jc w:val="both"/>
        <w:rPr>
          <w:rStyle w:val="apple-style-span"/>
          <w:color w:val="000000"/>
          <w:sz w:val="28"/>
          <w:szCs w:val="28"/>
        </w:rPr>
      </w:pPr>
    </w:p>
    <w:p w:rsidR="00BF32A7" w:rsidRDefault="00BF32A7">
      <w:bookmarkStart w:id="0" w:name="_GoBack"/>
      <w:bookmarkEnd w:id="0"/>
    </w:p>
    <w:sectPr w:rsidR="00BF32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9E" w:rsidRDefault="007C0A9E" w:rsidP="00260FF6">
      <w:r>
        <w:separator/>
      </w:r>
    </w:p>
  </w:endnote>
  <w:endnote w:type="continuationSeparator" w:id="0">
    <w:p w:rsidR="007C0A9E" w:rsidRDefault="007C0A9E" w:rsidP="0026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1226592"/>
      <w:docPartObj>
        <w:docPartGallery w:val="Page Numbers (Bottom of Page)"/>
        <w:docPartUnique/>
      </w:docPartObj>
    </w:sdtPr>
    <w:sdtContent>
      <w:p w:rsidR="00260FF6" w:rsidRDefault="00260FF6" w:rsidP="00260F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9E" w:rsidRDefault="007C0A9E" w:rsidP="00260FF6">
      <w:r>
        <w:separator/>
      </w:r>
    </w:p>
  </w:footnote>
  <w:footnote w:type="continuationSeparator" w:id="0">
    <w:p w:rsidR="007C0A9E" w:rsidRDefault="007C0A9E" w:rsidP="00260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C24"/>
    <w:rsid w:val="00210FFE"/>
    <w:rsid w:val="00260FF6"/>
    <w:rsid w:val="005739D9"/>
    <w:rsid w:val="005A61EE"/>
    <w:rsid w:val="005F1945"/>
    <w:rsid w:val="007C0A9E"/>
    <w:rsid w:val="00923C24"/>
    <w:rsid w:val="00AA1D21"/>
    <w:rsid w:val="00B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qFormat/>
    <w:rsid w:val="00923C24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923C24"/>
  </w:style>
  <w:style w:type="character" w:customStyle="1" w:styleId="a4">
    <w:name w:val="Название объекта Знак"/>
    <w:basedOn w:val="a0"/>
    <w:link w:val="a3"/>
    <w:rsid w:val="00923C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60F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0F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60F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0F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qFormat/>
    <w:rsid w:val="00923C24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923C24"/>
  </w:style>
  <w:style w:type="character" w:customStyle="1" w:styleId="a4">
    <w:name w:val="Название объекта Знак"/>
    <w:basedOn w:val="a0"/>
    <w:link w:val="a3"/>
    <w:rsid w:val="00923C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60F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0F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60F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0F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Shurmin</dc:creator>
  <cp:lastModifiedBy>Shurmin</cp:lastModifiedBy>
  <cp:revision>2</cp:revision>
  <dcterms:created xsi:type="dcterms:W3CDTF">2014-07-30T20:24:00Z</dcterms:created>
  <dcterms:modified xsi:type="dcterms:W3CDTF">2014-07-31T05:06:00Z</dcterms:modified>
</cp:coreProperties>
</file>