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C21" w:rsidRDefault="00E60C21" w:rsidP="00E60C21">
      <w:pPr>
        <w:pStyle w:val="1"/>
        <w:ind w:left="142" w:right="282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68E5B2A" wp14:editId="0E4C3047">
            <wp:extent cx="542925" cy="66675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C21" w:rsidRPr="00682BD2" w:rsidRDefault="00E60C21" w:rsidP="00E60C21">
      <w:pPr>
        <w:rPr>
          <w:lang w:eastAsia="ru-RU"/>
        </w:rPr>
      </w:pPr>
    </w:p>
    <w:p w:rsidR="00E60C21" w:rsidRPr="00682BD2" w:rsidRDefault="00E60C21" w:rsidP="00E60C21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8"/>
          <w:szCs w:val="28"/>
        </w:rPr>
      </w:pPr>
      <w:r w:rsidRPr="00682BD2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E60C21" w:rsidRPr="00682BD2" w:rsidRDefault="00E60C21" w:rsidP="00E60C21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8"/>
          <w:szCs w:val="28"/>
        </w:rPr>
      </w:pPr>
      <w:r w:rsidRPr="00682BD2">
        <w:rPr>
          <w:rFonts w:ascii="Times New Roman" w:hAnsi="Times New Roman" w:cs="Times New Roman"/>
          <w:sz w:val="28"/>
          <w:szCs w:val="28"/>
        </w:rPr>
        <w:t>«Пудомягское сельское поселение»</w:t>
      </w:r>
    </w:p>
    <w:p w:rsidR="00E60C21" w:rsidRDefault="00E60C21" w:rsidP="00E60C21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8"/>
          <w:szCs w:val="28"/>
        </w:rPr>
      </w:pPr>
      <w:r w:rsidRPr="00682BD2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</w:p>
    <w:p w:rsidR="00E60C21" w:rsidRPr="00682BD2" w:rsidRDefault="00E60C21" w:rsidP="00E60C21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8"/>
          <w:szCs w:val="28"/>
        </w:rPr>
      </w:pPr>
      <w:r w:rsidRPr="00682BD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E60C21" w:rsidRPr="00EF25F1" w:rsidRDefault="00E60C21" w:rsidP="00E60C21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</w:p>
    <w:p w:rsidR="00E60C21" w:rsidRPr="004B4F22" w:rsidRDefault="00E60C21" w:rsidP="00E60C21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  <w:r w:rsidRPr="004B4F22">
        <w:rPr>
          <w:rFonts w:ascii="Times New Roman" w:hAnsi="Times New Roman"/>
          <w:b/>
          <w:sz w:val="28"/>
          <w:szCs w:val="28"/>
        </w:rPr>
        <w:t>ПОСТАНОВЛЕНИЕ</w:t>
      </w:r>
    </w:p>
    <w:p w:rsidR="00E60C21" w:rsidRDefault="00E60C21" w:rsidP="00E60C21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</w:p>
    <w:p w:rsidR="00E60C21" w:rsidRPr="00F874C8" w:rsidRDefault="00E60C21" w:rsidP="00E60C21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>«</w:t>
      </w:r>
      <w:r w:rsidR="003B12B5">
        <w:rPr>
          <w:rFonts w:ascii="Times New Roman" w:hAnsi="Times New Roman"/>
          <w:sz w:val="28"/>
          <w:szCs w:val="28"/>
        </w:rPr>
        <w:t xml:space="preserve"> </w:t>
      </w:r>
      <w:r w:rsidR="00A66EB2">
        <w:rPr>
          <w:rFonts w:ascii="Times New Roman" w:hAnsi="Times New Roman"/>
          <w:sz w:val="28"/>
          <w:szCs w:val="28"/>
        </w:rPr>
        <w:t>28</w:t>
      </w:r>
      <w:r w:rsidR="003B12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» </w:t>
      </w:r>
      <w:r w:rsidR="003B12B5">
        <w:rPr>
          <w:rFonts w:ascii="Times New Roman" w:hAnsi="Times New Roman"/>
          <w:sz w:val="28"/>
          <w:szCs w:val="28"/>
        </w:rPr>
        <w:t>декабря 2016</w:t>
      </w:r>
      <w:r w:rsidRPr="00F874C8">
        <w:rPr>
          <w:rFonts w:ascii="Times New Roman" w:hAnsi="Times New Roman"/>
          <w:sz w:val="28"/>
          <w:szCs w:val="28"/>
        </w:rPr>
        <w:t xml:space="preserve"> года                                                          </w:t>
      </w:r>
      <w:r w:rsidR="00A66EB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Pr="00F874C8">
        <w:rPr>
          <w:rFonts w:ascii="Times New Roman" w:hAnsi="Times New Roman"/>
          <w:sz w:val="28"/>
          <w:szCs w:val="28"/>
        </w:rPr>
        <w:t xml:space="preserve">                  № </w:t>
      </w:r>
      <w:r w:rsidR="00A66EB2">
        <w:rPr>
          <w:rFonts w:ascii="Times New Roman" w:hAnsi="Times New Roman"/>
          <w:sz w:val="28"/>
          <w:szCs w:val="28"/>
        </w:rPr>
        <w:t>540</w:t>
      </w:r>
    </w:p>
    <w:p w:rsidR="00E60C21" w:rsidRPr="00F874C8" w:rsidRDefault="00E60C21" w:rsidP="00E60C21">
      <w:pPr>
        <w:pStyle w:val="aa"/>
        <w:spacing w:before="0" w:beforeAutospacing="0" w:after="0" w:afterAutospacing="0"/>
        <w:ind w:left="142" w:right="282" w:firstLine="709"/>
        <w:rPr>
          <w:sz w:val="28"/>
          <w:szCs w:val="28"/>
        </w:rPr>
      </w:pPr>
    </w:p>
    <w:p w:rsidR="001565C8" w:rsidRDefault="001565C8" w:rsidP="00E60C21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и дополнений</w:t>
      </w:r>
    </w:p>
    <w:p w:rsidR="001565C8" w:rsidRDefault="001565C8" w:rsidP="00E60C21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Постановление </w:t>
      </w:r>
      <w:r w:rsidR="00E60C21" w:rsidRPr="004528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13.10.2015 г </w:t>
      </w:r>
    </w:p>
    <w:p w:rsidR="00E60C21" w:rsidRPr="00452842" w:rsidRDefault="001565C8" w:rsidP="00E60C21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«Об </w:t>
      </w:r>
      <w:r w:rsidR="00E60C21" w:rsidRPr="00452842">
        <w:rPr>
          <w:rFonts w:ascii="Times New Roman" w:hAnsi="Times New Roman"/>
          <w:sz w:val="24"/>
          <w:szCs w:val="24"/>
        </w:rPr>
        <w:t xml:space="preserve">утверждении муниципальной программы </w:t>
      </w:r>
    </w:p>
    <w:p w:rsidR="00E60C21" w:rsidRPr="00452842" w:rsidRDefault="00E60C21" w:rsidP="00E60C21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 xml:space="preserve">«Социально-экономическое развитие </w:t>
      </w:r>
    </w:p>
    <w:p w:rsidR="00E60C21" w:rsidRPr="00452842" w:rsidRDefault="00E60C21" w:rsidP="00E60C21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 xml:space="preserve"> Муниципального образования «Пудомягское</w:t>
      </w:r>
    </w:p>
    <w:p w:rsidR="00E60C21" w:rsidRPr="00452842" w:rsidRDefault="00E60C21" w:rsidP="00E60C21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 xml:space="preserve"> сельское поселение» Гатчинского муниципального </w:t>
      </w:r>
    </w:p>
    <w:p w:rsidR="00E60C21" w:rsidRPr="00452842" w:rsidRDefault="00E60C21" w:rsidP="00E60C21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 xml:space="preserve"> Ленинградской  области  на 2016</w:t>
      </w:r>
      <w:r w:rsidRPr="00452842">
        <w:rPr>
          <w:rFonts w:ascii="Times New Roman" w:hAnsi="Times New Roman"/>
          <w:sz w:val="24"/>
          <w:szCs w:val="24"/>
        </w:rPr>
        <w:t>г.»</w:t>
      </w:r>
    </w:p>
    <w:p w:rsidR="00E60C21" w:rsidRPr="00F874C8" w:rsidRDefault="00E60C21" w:rsidP="00E60C21">
      <w:pPr>
        <w:tabs>
          <w:tab w:val="left" w:pos="5797"/>
        </w:tabs>
        <w:spacing w:after="0" w:line="0" w:lineRule="atLeast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E60C21" w:rsidRPr="00EF25F1" w:rsidRDefault="00E60C21" w:rsidP="00E60C21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  В соответствии со статьей 1 Федерального закона от 7 мая 2013 года №104 –ФЗ «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 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</w:p>
    <w:p w:rsidR="00E60C21" w:rsidRPr="00EF25F1" w:rsidRDefault="00E60C21" w:rsidP="00E60C21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</w:p>
    <w:p w:rsidR="00E60C21" w:rsidRPr="00EF25F1" w:rsidRDefault="00E60C21" w:rsidP="00E60C21">
      <w:pPr>
        <w:pStyle w:val="aa"/>
        <w:spacing w:before="0" w:beforeAutospacing="0" w:after="0" w:afterAutospacing="0"/>
        <w:ind w:left="142" w:right="282"/>
        <w:rPr>
          <w:b/>
          <w:sz w:val="22"/>
          <w:szCs w:val="22"/>
        </w:rPr>
      </w:pPr>
      <w:r w:rsidRPr="00EF25F1">
        <w:rPr>
          <w:b/>
          <w:sz w:val="22"/>
          <w:szCs w:val="22"/>
        </w:rPr>
        <w:t>ПОСТАНОВЛЯЕТ:</w:t>
      </w:r>
    </w:p>
    <w:p w:rsidR="00E60C21" w:rsidRPr="00EF25F1" w:rsidRDefault="00E60C21" w:rsidP="00E60C21">
      <w:pPr>
        <w:pStyle w:val="aa"/>
        <w:spacing w:before="0" w:beforeAutospacing="0" w:after="0" w:afterAutospacing="0"/>
        <w:ind w:left="142" w:right="282"/>
        <w:rPr>
          <w:b/>
          <w:sz w:val="22"/>
          <w:szCs w:val="22"/>
        </w:rPr>
      </w:pPr>
    </w:p>
    <w:p w:rsidR="00E60C21" w:rsidRDefault="00E60C21" w:rsidP="00E60C21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    1.</w:t>
      </w:r>
      <w:r w:rsidR="001565C8">
        <w:rPr>
          <w:rFonts w:ascii="Times New Roman" w:hAnsi="Times New Roman"/>
        </w:rPr>
        <w:t>Внести изменения и дополнения в «</w:t>
      </w:r>
      <w:r w:rsidRPr="00EF25F1">
        <w:rPr>
          <w:rFonts w:ascii="Times New Roman" w:hAnsi="Times New Roman"/>
        </w:rPr>
        <w:t>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</w:t>
      </w:r>
      <w:r>
        <w:rPr>
          <w:rFonts w:ascii="Times New Roman" w:hAnsi="Times New Roman"/>
        </w:rPr>
        <w:t>а Ленинградской области  на 2016</w:t>
      </w:r>
      <w:r w:rsidRPr="00EF25F1">
        <w:rPr>
          <w:rFonts w:ascii="Times New Roman" w:hAnsi="Times New Roman"/>
        </w:rPr>
        <w:t xml:space="preserve">г.» </w:t>
      </w:r>
    </w:p>
    <w:p w:rsidR="001565C8" w:rsidRPr="00EF25F1" w:rsidRDefault="001565C8" w:rsidP="00E60C21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2 Читать «</w:t>
      </w:r>
      <w:r w:rsidRPr="00EF25F1">
        <w:rPr>
          <w:rFonts w:ascii="Times New Roman" w:hAnsi="Times New Roman"/>
        </w:rPr>
        <w:t>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</w:t>
      </w:r>
      <w:r>
        <w:rPr>
          <w:rFonts w:ascii="Times New Roman" w:hAnsi="Times New Roman"/>
        </w:rPr>
        <w:t>а Ленинградской области  на 2016</w:t>
      </w:r>
      <w:r w:rsidRPr="00EF25F1">
        <w:rPr>
          <w:rFonts w:ascii="Times New Roman" w:hAnsi="Times New Roman"/>
        </w:rPr>
        <w:t>г.»</w:t>
      </w:r>
      <w:r>
        <w:rPr>
          <w:rFonts w:ascii="Times New Roman" w:hAnsi="Times New Roman"/>
        </w:rPr>
        <w:t xml:space="preserve"> в новой редакции.</w:t>
      </w:r>
    </w:p>
    <w:p w:rsidR="00E60C21" w:rsidRPr="00EF25F1" w:rsidRDefault="001565C8" w:rsidP="00E60C21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3</w:t>
      </w:r>
      <w:r w:rsidR="00E60C21" w:rsidRPr="00EF25F1">
        <w:rPr>
          <w:rFonts w:ascii="Times New Roman" w:hAnsi="Times New Roman"/>
        </w:rPr>
        <w:t>. Настоящее постановление вступает в силу со дня подписания и подлежит опубликованию</w:t>
      </w:r>
      <w:r w:rsidR="00E60C21">
        <w:rPr>
          <w:rFonts w:ascii="Times New Roman" w:hAnsi="Times New Roman"/>
        </w:rPr>
        <w:t xml:space="preserve"> </w:t>
      </w:r>
      <w:r w:rsidR="00E60C21" w:rsidRPr="00EF25F1">
        <w:rPr>
          <w:rFonts w:ascii="Times New Roman" w:hAnsi="Times New Roman"/>
        </w:rPr>
        <w:t>на официальном  сайте  муниципального образования «Пудомягское сельское поселение» Гатчинского муниципального района Ленинградской области</w:t>
      </w:r>
      <w:r w:rsidR="00E60C21">
        <w:rPr>
          <w:rFonts w:ascii="Times New Roman" w:hAnsi="Times New Roman"/>
        </w:rPr>
        <w:t>.</w:t>
      </w:r>
    </w:p>
    <w:p w:rsidR="00E60C21" w:rsidRDefault="001565C8" w:rsidP="00E60C21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4</w:t>
      </w:r>
      <w:r w:rsidR="00E60C21" w:rsidRPr="00EF25F1">
        <w:rPr>
          <w:rFonts w:ascii="Times New Roman" w:hAnsi="Times New Roman"/>
        </w:rPr>
        <w:t>. Контроль за  исполнением настоящего постановления оставляю за собой.</w:t>
      </w:r>
    </w:p>
    <w:p w:rsidR="00E60C21" w:rsidRDefault="00E60C21" w:rsidP="00E60C21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</w:p>
    <w:p w:rsidR="00E60C21" w:rsidRDefault="00E60C2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5C8" w:rsidRDefault="00E60C21" w:rsidP="001565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1565C8">
        <w:rPr>
          <w:rFonts w:ascii="Times New Roman" w:hAnsi="Times New Roman"/>
        </w:rPr>
        <w:t xml:space="preserve">Глава администрации </w:t>
      </w:r>
    </w:p>
    <w:p w:rsidR="00E60C21" w:rsidRPr="001565C8" w:rsidRDefault="00E60C21" w:rsidP="001565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1565C8">
        <w:rPr>
          <w:rFonts w:ascii="Times New Roman" w:hAnsi="Times New Roman"/>
        </w:rPr>
        <w:t>Пудомягского сельского поселения</w:t>
      </w:r>
      <w:r w:rsidR="001565C8">
        <w:rPr>
          <w:rFonts w:ascii="Times New Roman" w:hAnsi="Times New Roman"/>
        </w:rPr>
        <w:t xml:space="preserve">                                                                     Л.А.Ежова</w:t>
      </w:r>
    </w:p>
    <w:p w:rsidR="00E60C21" w:rsidRDefault="00E60C2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C21" w:rsidRDefault="00E60C2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C21" w:rsidRDefault="00E60C2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C21" w:rsidRDefault="00E60C2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9DA" w:rsidRPr="008468C3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8C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B22F1" w:rsidRPr="00EF25F1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8468C3">
        <w:rPr>
          <w:rFonts w:ascii="Times New Roman" w:hAnsi="Times New Roman" w:cs="Times New Roman"/>
          <w:b/>
          <w:sz w:val="28"/>
          <w:szCs w:val="28"/>
        </w:rPr>
        <w:t xml:space="preserve">«Социально – экономическое развитие </w:t>
      </w:r>
      <w:r w:rsidR="003A481A" w:rsidRPr="008468C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8468C3">
        <w:rPr>
          <w:rFonts w:ascii="Times New Roman" w:hAnsi="Times New Roman" w:cs="Times New Roman"/>
          <w:b/>
          <w:sz w:val="28"/>
          <w:szCs w:val="28"/>
        </w:rPr>
        <w:t xml:space="preserve"> «Пудомягское сельское поселение»</w:t>
      </w:r>
      <w:r w:rsidR="00846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4C8" w:rsidRPr="008468C3"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 Ленинградской области</w:t>
      </w:r>
      <w:r w:rsidR="00843A6D" w:rsidRPr="008468C3">
        <w:rPr>
          <w:rFonts w:ascii="Times New Roman" w:hAnsi="Times New Roman" w:cs="Times New Roman"/>
          <w:b/>
          <w:sz w:val="28"/>
          <w:szCs w:val="28"/>
        </w:rPr>
        <w:t xml:space="preserve"> на 2016</w:t>
      </w:r>
      <w:r w:rsidR="00114F2B" w:rsidRPr="008468C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A481A" w:rsidRPr="00EF25F1">
        <w:rPr>
          <w:rFonts w:ascii="Times New Roman" w:hAnsi="Times New Roman" w:cs="Times New Roman"/>
          <w:b/>
        </w:rPr>
        <w:t>»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ПАСПОРТ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 w:firstLine="54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b/>
          <w:bCs/>
          <w:lang w:eastAsia="ru-RU"/>
        </w:rPr>
        <w:t>МУНИЦИПАЛЬНОЙ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9D4B87" w:rsidRPr="00EF25F1" w:rsidTr="00B6305D">
        <w:trPr>
          <w:trHeight w:val="35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е»</w:t>
            </w:r>
          </w:p>
        </w:tc>
      </w:tr>
      <w:tr w:rsidR="009D4B87" w:rsidRPr="00EF25F1" w:rsidTr="00B6305D">
        <w:trPr>
          <w:trHeight w:val="422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677CCA" w:rsidP="00843A6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главы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>Ефремова М.А.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1308A8" w:rsidRPr="00EF25F1" w:rsidRDefault="00677CCA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Профильные специалисты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4B87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Начальник отдела бюджетного учета и отчетности – Ковалева М.Н.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Начальник отдела по управлению имуществом – Карповец Т.Е.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социальным вопросам-</w:t>
            </w:r>
          </w:p>
          <w:p w:rsidR="001308A8" w:rsidRPr="00EF25F1" w:rsidRDefault="00362EB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Лукьянова</w:t>
            </w:r>
          </w:p>
          <w:p w:rsidR="001308A8" w:rsidRDefault="00843A6D" w:rsidP="00843A6D">
            <w:pPr>
              <w:ind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-Начальник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ЖКХ и БП, ГО и ЧС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843A6D" w:rsidRPr="00EF25F1" w:rsidRDefault="00843A6D" w:rsidP="00843A6D">
            <w:pPr>
              <w:ind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Похмельных С.А.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«Социально-экономическое развитие муниципального образования  «Пудомягское сельское поселение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» Гатчинского муниципального района Ленинградской области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 xml:space="preserve"> на 2016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</w:tc>
      </w:tr>
      <w:tr w:rsidR="009D4B87" w:rsidRPr="00EF25F1" w:rsidTr="00B6305D">
        <w:trPr>
          <w:trHeight w:val="277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экономического развития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2.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«Жилищно-коммунальное хозяйство, содержание автомобильных дорог и благоустройство территории </w:t>
            </w:r>
            <w:r w:rsidR="00654D1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4. </w:t>
            </w:r>
          </w:p>
          <w:p w:rsidR="007B30E9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 культуры, организация праздничных мероприятий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5.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</w:t>
            </w:r>
            <w:r w:rsidR="009B7AE5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физической культуры,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спорта и молодежной политики»</w:t>
            </w:r>
          </w:p>
        </w:tc>
      </w:tr>
      <w:tr w:rsidR="009D4B87" w:rsidRPr="00EF25F1" w:rsidTr="00B6305D">
        <w:trPr>
          <w:trHeight w:val="396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4235DD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Цель: повышение уровня благосостояния и качества жизни населения на основе устойчивого развития экономики поселения.</w:t>
            </w:r>
          </w:p>
          <w:p w:rsidR="009D4B87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экономического 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развития муниципального образования;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безопасной среды обитания;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на территории сельского поселения;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удовлетворить свои потребности;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качественных услуг социально- культурного направления населению;</w:t>
            </w:r>
          </w:p>
          <w:p w:rsidR="009D4B87" w:rsidRPr="00EF25F1" w:rsidRDefault="009D4B87" w:rsidP="00A14CB9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массового спорта среди различных категорий и групп населения</w:t>
            </w:r>
            <w:r w:rsidR="00A14CB9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9D4B87" w:rsidRPr="00EF25F1" w:rsidTr="00B6305D">
        <w:trPr>
          <w:trHeight w:val="415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362EB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2016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9D4B87" w:rsidRPr="00EF25F1" w:rsidTr="00B6305D">
        <w:trPr>
          <w:trHeight w:val="421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7C2341">
              <w:rPr>
                <w:rFonts w:ascii="Times New Roman" w:eastAsia="Times New Roman" w:hAnsi="Times New Roman" w:cs="Times New Roman"/>
                <w:lang w:eastAsia="ru-RU"/>
              </w:rPr>
              <w:t>48392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Источники-местный бюджет Пудомягского сельского поселения</w:t>
            </w:r>
          </w:p>
        </w:tc>
      </w:tr>
      <w:tr w:rsidR="009D4B87" w:rsidRPr="00EF25F1" w:rsidTr="00B6305D">
        <w:trPr>
          <w:trHeight w:val="856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уровня качества жизни населения и формирование комфортной среды проживания на территории Пудомягского сельского поселения</w:t>
            </w:r>
          </w:p>
        </w:tc>
      </w:tr>
    </w:tbl>
    <w:p w:rsidR="009D4B87" w:rsidRPr="00EF25F1" w:rsidRDefault="009D4B87" w:rsidP="001308A8">
      <w:pPr>
        <w:shd w:val="clear" w:color="auto" w:fill="FFFFFF"/>
        <w:spacing w:after="0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eastAsia="Times New Roman" w:hAnsi="Times New Roman" w:cs="Times New Roman"/>
          <w:color w:val="4C6C8B"/>
          <w:lang w:eastAsia="ru-RU"/>
        </w:rPr>
        <w:t> </w:t>
      </w:r>
    </w:p>
    <w:p w:rsidR="00E1721F" w:rsidRPr="00EF25F1" w:rsidRDefault="00B806D9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</w:t>
      </w:r>
      <w:r w:rsidR="00E1721F" w:rsidRPr="00EF25F1">
        <w:rPr>
          <w:rFonts w:ascii="Times New Roman" w:hAnsi="Times New Roman" w:cs="Times New Roman"/>
          <w:b/>
        </w:rPr>
        <w:t>рактеристика текущего состояния</w:t>
      </w:r>
      <w:r w:rsidR="009D4B87" w:rsidRPr="00EF25F1">
        <w:rPr>
          <w:rFonts w:ascii="Times New Roman" w:hAnsi="Times New Roman" w:cs="Times New Roman"/>
          <w:b/>
        </w:rPr>
        <w:t xml:space="preserve"> и основных проблем</w:t>
      </w:r>
    </w:p>
    <w:p w:rsidR="00E1721F" w:rsidRPr="00EF25F1" w:rsidRDefault="00E1721F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муниципального образования «Пудомягское сельское поселение»</w:t>
      </w:r>
      <w:r w:rsidR="00B806D9" w:rsidRPr="00EF25F1">
        <w:rPr>
          <w:rFonts w:ascii="Times New Roman" w:hAnsi="Times New Roman" w:cs="Times New Roman"/>
          <w:b/>
        </w:rPr>
        <w:t xml:space="preserve"> Гатчинского муниципального района Ленинградской области</w:t>
      </w:r>
    </w:p>
    <w:p w:rsidR="00686ED8" w:rsidRPr="00EF25F1" w:rsidRDefault="00686ED8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</w:rPr>
      </w:pPr>
    </w:p>
    <w:p w:rsidR="00686ED8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Территория Пудомягского сельского поселения расположена на возвышенности, вдоль русла реки Ижора.  Протяженность поселения с севера на юг составляет около </w:t>
      </w:r>
      <w:smartTag w:uri="urn:schemas-microsoft-com:office:smarttags" w:element="metricconverter">
        <w:smartTagPr>
          <w:attr w:name="ProductID" w:val="20 км"/>
        </w:smartTagPr>
        <w:r w:rsidRPr="00EF25F1">
          <w:rPr>
            <w:rFonts w:ascii="Times New Roman" w:hAnsi="Times New Roman" w:cs="Times New Roman"/>
          </w:rPr>
          <w:t>20 км</w:t>
        </w:r>
      </w:smartTag>
      <w:r w:rsidRPr="00EF25F1">
        <w:rPr>
          <w:rFonts w:ascii="Times New Roman" w:hAnsi="Times New Roman" w:cs="Times New Roman"/>
        </w:rPr>
        <w:t xml:space="preserve">. Поселение расположено между гор. С-Петербургом (пригородная зона С-Петербурга) и гор. Гатчина.                 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Граничащие территории:    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севера – </w:t>
      </w:r>
      <w:r w:rsidR="00834970" w:rsidRPr="00EF25F1">
        <w:rPr>
          <w:rFonts w:ascii="Times New Roman" w:hAnsi="Times New Roman" w:cs="Times New Roman"/>
        </w:rPr>
        <w:t>г.</w:t>
      </w:r>
      <w:r w:rsidRPr="00EF25F1">
        <w:rPr>
          <w:rFonts w:ascii="Times New Roman" w:hAnsi="Times New Roman" w:cs="Times New Roman"/>
        </w:rPr>
        <w:t xml:space="preserve">С-Петербург   </w:t>
      </w:r>
    </w:p>
    <w:p w:rsidR="00E1721F" w:rsidRPr="00EF25F1" w:rsidRDefault="007B30E9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северо-востока</w:t>
      </w:r>
      <w:r w:rsidR="00E1721F" w:rsidRPr="00EF25F1">
        <w:rPr>
          <w:rFonts w:ascii="Times New Roman" w:hAnsi="Times New Roman" w:cs="Times New Roman"/>
        </w:rPr>
        <w:t xml:space="preserve"> -  г. Коммунар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северо-запада</w:t>
      </w:r>
      <w:r w:rsidRPr="00EF25F1">
        <w:rPr>
          <w:rFonts w:ascii="Times New Roman" w:hAnsi="Times New Roman" w:cs="Times New Roman"/>
        </w:rPr>
        <w:t xml:space="preserve"> – Веревское </w:t>
      </w:r>
      <w:r w:rsidR="009A5C25" w:rsidRPr="00EF25F1">
        <w:rPr>
          <w:rFonts w:ascii="Times New Roman" w:hAnsi="Times New Roman" w:cs="Times New Roman"/>
        </w:rPr>
        <w:t xml:space="preserve">сельское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 юга – Новосветское</w:t>
      </w:r>
      <w:r w:rsidR="009A5C25" w:rsidRPr="00EF25F1">
        <w:rPr>
          <w:rFonts w:ascii="Times New Roman" w:hAnsi="Times New Roman" w:cs="Times New Roman"/>
        </w:rPr>
        <w:t xml:space="preserve">сельское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юго-востока</w:t>
      </w:r>
      <w:r w:rsidRPr="00EF25F1">
        <w:rPr>
          <w:rFonts w:ascii="Times New Roman" w:hAnsi="Times New Roman" w:cs="Times New Roman"/>
        </w:rPr>
        <w:t xml:space="preserve"> – Сусанинское</w:t>
      </w:r>
      <w:r w:rsidR="009A5C25" w:rsidRPr="00EF25F1">
        <w:rPr>
          <w:rFonts w:ascii="Times New Roman" w:hAnsi="Times New Roman" w:cs="Times New Roman"/>
        </w:rPr>
        <w:t xml:space="preserve">сельское </w:t>
      </w:r>
      <w:r w:rsidRPr="00EF25F1">
        <w:rPr>
          <w:rFonts w:ascii="Times New Roman" w:hAnsi="Times New Roman" w:cs="Times New Roman"/>
        </w:rPr>
        <w:t xml:space="preserve">поселение   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Транспортное сообщение осуществляется автотранспортом: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Автобус № 529 - Гатчина – Павловск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Автобус № 478 - Павловск-Лукаши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Маршрутное такси – С-Петербург- Лукаши.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Площадь земель Пудомягского сельског</w:t>
      </w:r>
      <w:r w:rsidR="00362EB8">
        <w:rPr>
          <w:rFonts w:ascii="Times New Roman" w:hAnsi="Times New Roman" w:cs="Times New Roman"/>
        </w:rPr>
        <w:t>о поселения составляет 7113 га.</w:t>
      </w:r>
      <w:r w:rsidRPr="00EF25F1">
        <w:rPr>
          <w:rFonts w:ascii="Times New Roman" w:hAnsi="Times New Roman" w:cs="Times New Roman"/>
        </w:rPr>
        <w:t xml:space="preserve"> из них: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сель</w:t>
      </w:r>
      <w:r w:rsidR="00293531" w:rsidRPr="00EF25F1">
        <w:rPr>
          <w:rFonts w:ascii="Times New Roman" w:hAnsi="Times New Roman" w:cs="Times New Roman"/>
        </w:rPr>
        <w:t>ско</w:t>
      </w:r>
      <w:r w:rsidRPr="00EF25F1">
        <w:rPr>
          <w:rFonts w:ascii="Times New Roman" w:hAnsi="Times New Roman" w:cs="Times New Roman"/>
        </w:rPr>
        <w:t>хоз</w:t>
      </w:r>
      <w:r w:rsidR="00293531" w:rsidRPr="00EF25F1">
        <w:rPr>
          <w:rFonts w:ascii="Times New Roman" w:hAnsi="Times New Roman" w:cs="Times New Roman"/>
        </w:rPr>
        <w:t xml:space="preserve">яйственного </w:t>
      </w:r>
      <w:r w:rsidRPr="00EF25F1">
        <w:rPr>
          <w:rFonts w:ascii="Times New Roman" w:hAnsi="Times New Roman" w:cs="Times New Roman"/>
        </w:rPr>
        <w:t>использования – 5</w:t>
      </w:r>
      <w:r w:rsidR="00362EB8">
        <w:rPr>
          <w:rFonts w:ascii="Times New Roman" w:hAnsi="Times New Roman" w:cs="Times New Roman"/>
        </w:rPr>
        <w:t>688,9</w:t>
      </w:r>
      <w:r w:rsidRPr="00EF25F1">
        <w:rPr>
          <w:rFonts w:ascii="Times New Roman" w:hAnsi="Times New Roman" w:cs="Times New Roman"/>
        </w:rPr>
        <w:t xml:space="preserve"> га.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жилой застройки и земли общественно</w:t>
      </w:r>
      <w:r w:rsidR="00293531" w:rsidRPr="00EF25F1">
        <w:rPr>
          <w:rFonts w:ascii="Times New Roman" w:hAnsi="Times New Roman" w:cs="Times New Roman"/>
        </w:rPr>
        <w:t>-</w:t>
      </w:r>
      <w:r w:rsidRPr="00EF25F1">
        <w:rPr>
          <w:rFonts w:ascii="Times New Roman" w:hAnsi="Times New Roman" w:cs="Times New Roman"/>
        </w:rPr>
        <w:t xml:space="preserve">деловой застройки – 1347 га. 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</w:t>
      </w:r>
      <w:r w:rsidR="00293531" w:rsidRPr="00EF25F1">
        <w:rPr>
          <w:rFonts w:ascii="Times New Roman" w:hAnsi="Times New Roman" w:cs="Times New Roman"/>
        </w:rPr>
        <w:t>коммунально-складской</w:t>
      </w:r>
      <w:r w:rsidRPr="00EF25F1">
        <w:rPr>
          <w:rFonts w:ascii="Times New Roman" w:hAnsi="Times New Roman" w:cs="Times New Roman"/>
        </w:rPr>
        <w:t xml:space="preserve">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Численность постоянного населения  по состоянию на 01.</w:t>
      </w:r>
      <w:r w:rsidR="00C17AB9" w:rsidRPr="00EF25F1">
        <w:rPr>
          <w:rFonts w:ascii="Times New Roman" w:hAnsi="Times New Roman" w:cs="Times New Roman"/>
        </w:rPr>
        <w:t>10</w:t>
      </w:r>
      <w:r w:rsidRPr="00EF25F1">
        <w:rPr>
          <w:rFonts w:ascii="Times New Roman" w:hAnsi="Times New Roman" w:cs="Times New Roman"/>
        </w:rPr>
        <w:t>.201</w:t>
      </w:r>
      <w:r w:rsidR="005B7F0C">
        <w:rPr>
          <w:rFonts w:ascii="Times New Roman" w:hAnsi="Times New Roman" w:cs="Times New Roman"/>
        </w:rPr>
        <w:t>5</w:t>
      </w:r>
      <w:r w:rsidRPr="00EF25F1">
        <w:rPr>
          <w:rFonts w:ascii="Times New Roman" w:hAnsi="Times New Roman" w:cs="Times New Roman"/>
        </w:rPr>
        <w:t xml:space="preserve">г. составляет </w:t>
      </w:r>
      <w:r w:rsidR="005B7F0C">
        <w:rPr>
          <w:rFonts w:ascii="Times New Roman" w:hAnsi="Times New Roman" w:cs="Times New Roman"/>
        </w:rPr>
        <w:t>6350</w:t>
      </w:r>
      <w:r w:rsidRPr="00EF25F1">
        <w:rPr>
          <w:rFonts w:ascii="Times New Roman" w:hAnsi="Times New Roman" w:cs="Times New Roman"/>
        </w:rPr>
        <w:t xml:space="preserve"> чел.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Демография</w:t>
      </w:r>
      <w:r w:rsidR="00C17AB9" w:rsidRPr="00EF25F1">
        <w:rPr>
          <w:rFonts w:ascii="Times New Roman" w:hAnsi="Times New Roman" w:cs="Times New Roman"/>
        </w:rPr>
        <w:t>:</w:t>
      </w:r>
      <w:r w:rsidR="005B7F0C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>Коэффици</w:t>
      </w:r>
      <w:r w:rsidR="005B7F0C">
        <w:rPr>
          <w:rFonts w:ascii="Times New Roman" w:hAnsi="Times New Roman" w:cs="Times New Roman"/>
        </w:rPr>
        <w:t>ент убыли населения составил 2,9</w:t>
      </w:r>
      <w:r w:rsidRPr="00EF25F1">
        <w:rPr>
          <w:rFonts w:ascii="Times New Roman" w:hAnsi="Times New Roman" w:cs="Times New Roman"/>
        </w:rPr>
        <w:t xml:space="preserve">/1000 человек. Это связано с большим процентом людей пожилого возраста, проживающего в Пудомягском </w:t>
      </w:r>
      <w:r w:rsidR="008B7200" w:rsidRPr="00EF25F1">
        <w:rPr>
          <w:rFonts w:ascii="Times New Roman" w:hAnsi="Times New Roman" w:cs="Times New Roman"/>
        </w:rPr>
        <w:t>сельском поселении.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 xml:space="preserve">Экономическое развитие Пудомягского </w:t>
      </w:r>
      <w:r w:rsidR="00C17AB9" w:rsidRPr="00EF25F1">
        <w:rPr>
          <w:rFonts w:ascii="Times New Roman" w:hAnsi="Times New Roman" w:cs="Times New Roman"/>
        </w:rPr>
        <w:t>сельского поселения: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1.Промышленность.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На территории поселения расположено промышленное предприятие ОАО ««Ленинградский опытный завод» «Севзапмонтажавтоматика»». Объем отгруженных товаров собственного производства в 201</w:t>
      </w:r>
      <w:r w:rsidR="005B7F0C">
        <w:rPr>
          <w:rFonts w:ascii="Times New Roman" w:hAnsi="Times New Roman" w:cs="Times New Roman"/>
        </w:rPr>
        <w:t>4</w:t>
      </w:r>
      <w:r w:rsidRPr="00EF25F1">
        <w:rPr>
          <w:rFonts w:ascii="Times New Roman" w:hAnsi="Times New Roman" w:cs="Times New Roman"/>
        </w:rPr>
        <w:t xml:space="preserve"> году составил  </w:t>
      </w:r>
      <w:r w:rsidR="005B7F0C">
        <w:rPr>
          <w:rFonts w:ascii="Times New Roman" w:hAnsi="Times New Roman" w:cs="Times New Roman"/>
        </w:rPr>
        <w:t>214,5</w:t>
      </w:r>
      <w:r w:rsidRPr="00EF25F1">
        <w:rPr>
          <w:rFonts w:ascii="Times New Roman" w:hAnsi="Times New Roman" w:cs="Times New Roman"/>
        </w:rPr>
        <w:t xml:space="preserve"> млн.руб., средняя численно</w:t>
      </w:r>
      <w:r w:rsidR="005B7F0C">
        <w:rPr>
          <w:rFonts w:ascii="Times New Roman" w:hAnsi="Times New Roman" w:cs="Times New Roman"/>
        </w:rPr>
        <w:t>сть работников предприятия – 184</w:t>
      </w:r>
      <w:r w:rsidRPr="00EF25F1">
        <w:rPr>
          <w:rFonts w:ascii="Times New Roman" w:hAnsi="Times New Roman" w:cs="Times New Roman"/>
        </w:rPr>
        <w:t xml:space="preserve"> чел.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Среднемесячная зар</w:t>
      </w:r>
      <w:r w:rsidR="008B7200" w:rsidRPr="00EF25F1">
        <w:rPr>
          <w:rFonts w:ascii="Times New Roman" w:hAnsi="Times New Roman" w:cs="Times New Roman"/>
        </w:rPr>
        <w:t xml:space="preserve">аботная </w:t>
      </w:r>
      <w:r w:rsidR="005B7F0C">
        <w:rPr>
          <w:rFonts w:ascii="Times New Roman" w:hAnsi="Times New Roman" w:cs="Times New Roman"/>
        </w:rPr>
        <w:t>плата – 26 116.1</w:t>
      </w:r>
      <w:r w:rsidRPr="00EF25F1">
        <w:rPr>
          <w:rFonts w:ascii="Times New Roman" w:hAnsi="Times New Roman" w:cs="Times New Roman"/>
        </w:rPr>
        <w:t xml:space="preserve"> рублей.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 Сельское хозяйство.</w:t>
      </w:r>
    </w:p>
    <w:p w:rsidR="008B7200" w:rsidRPr="00EF25F1" w:rsidRDefault="00E1721F" w:rsidP="005B7F0C">
      <w:pPr>
        <w:spacing w:line="240" w:lineRule="auto"/>
        <w:ind w:left="142" w:right="282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 территории поселения основным предприятием, осуществляющим сельско-хозяйств</w:t>
      </w:r>
      <w:r w:rsidR="005B7F0C">
        <w:rPr>
          <w:rFonts w:ascii="Times New Roman" w:hAnsi="Times New Roman" w:cs="Times New Roman"/>
        </w:rPr>
        <w:t>енную деятельность  является  ООО</w:t>
      </w:r>
      <w:r w:rsidRPr="00EF25F1">
        <w:rPr>
          <w:rFonts w:ascii="Times New Roman" w:hAnsi="Times New Roman" w:cs="Times New Roman"/>
        </w:rPr>
        <w:t>«Славянка-М»</w:t>
      </w:r>
      <w:r w:rsidR="005B7F0C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EF25F1">
        <w:rPr>
          <w:rFonts w:ascii="Times New Roman" w:hAnsi="Times New Roman" w:cs="Times New Roman"/>
        </w:rPr>
        <w:t>Средняя  численн</w:t>
      </w:r>
      <w:r w:rsidR="005B7F0C">
        <w:rPr>
          <w:rFonts w:ascii="Times New Roman" w:hAnsi="Times New Roman" w:cs="Times New Roman"/>
        </w:rPr>
        <w:t>ость – 3</w:t>
      </w:r>
      <w:r w:rsidRPr="00EF25F1">
        <w:rPr>
          <w:rFonts w:ascii="Times New Roman" w:hAnsi="Times New Roman" w:cs="Times New Roman"/>
        </w:rPr>
        <w:t>0 человек.</w:t>
      </w:r>
      <w:r w:rsidR="005B7F0C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EF25F1">
        <w:rPr>
          <w:rFonts w:ascii="Times New Roman" w:hAnsi="Times New Roman" w:cs="Times New Roman"/>
        </w:rPr>
        <w:t>Средняя месячная зар</w:t>
      </w:r>
      <w:r w:rsidR="008B720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5B7F0C">
        <w:rPr>
          <w:rFonts w:ascii="Times New Roman" w:hAnsi="Times New Roman" w:cs="Times New Roman"/>
        </w:rPr>
        <w:t>13900</w:t>
      </w:r>
      <w:r w:rsidRPr="00EF25F1">
        <w:rPr>
          <w:rFonts w:ascii="Times New Roman" w:hAnsi="Times New Roman" w:cs="Times New Roman"/>
        </w:rPr>
        <w:t xml:space="preserve"> руб.</w:t>
      </w:r>
      <w:r w:rsidR="00EE039C" w:rsidRPr="00EF25F1">
        <w:rPr>
          <w:rFonts w:ascii="Times New Roman" w:hAnsi="Times New Roman" w:cs="Times New Roman"/>
        </w:rPr>
        <w:t xml:space="preserve">  </w:t>
      </w:r>
      <w:r w:rsidR="005B7F0C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EE039C" w:rsidRPr="00EF25F1">
        <w:rPr>
          <w:rFonts w:ascii="Times New Roman" w:hAnsi="Times New Roman" w:cs="Times New Roman"/>
        </w:rPr>
        <w:t>П</w:t>
      </w:r>
      <w:r w:rsidRPr="00EF25F1">
        <w:rPr>
          <w:rFonts w:ascii="Times New Roman" w:hAnsi="Times New Roman" w:cs="Times New Roman"/>
        </w:rPr>
        <w:t>редприятие стабильно работает,  на 100% обеспечено  кормами собственного производства.</w:t>
      </w:r>
    </w:p>
    <w:p w:rsidR="00EE039C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Действующими фермерскими хозяйствами  являются: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Курбанов С.Г. – выращивание овец, производство молока, выращивание трав.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Александров В.И. – выращивание свиней, выращивание трав.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Михович М.К. – животноводство и растениеводство.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Ярош Г.М., Петухова В.В., Коломенский С.А., Брюханов Ю.А. – выращивание овощей.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 Научная и инновационная деятельность.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Организации осуществляющие научную и инновационную деятельность на территории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отсутствуют.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 Транспорт, связь, дорожное хозяйство.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Населенные пункты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расположены вдоль региональной автомобильной трассы Красное Село – Гатчина – Павловск. Железные дороги  по территории поселения не проходят, до ближайшей станции Антропшино</w:t>
      </w:r>
      <w:smartTag w:uri="urn:schemas-microsoft-com:office:smarttags" w:element="metricconverter">
        <w:smartTagPr>
          <w:attr w:name="ProductID" w:val="4 км"/>
        </w:smartTagPr>
        <w:r w:rsidRPr="00EF25F1">
          <w:rPr>
            <w:rFonts w:ascii="Times New Roman" w:hAnsi="Times New Roman" w:cs="Times New Roman"/>
          </w:rPr>
          <w:t>4 км</w:t>
        </w:r>
      </w:smartTag>
      <w:r w:rsidRPr="00EF25F1">
        <w:rPr>
          <w:rFonts w:ascii="Times New Roman" w:hAnsi="Times New Roman" w:cs="Times New Roman"/>
        </w:rPr>
        <w:t>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Транспортные услуги на территории поселения осуществляются следующими организациями:</w:t>
      </w:r>
    </w:p>
    <w:p w:rsidR="008B7200" w:rsidRPr="00EF25F1" w:rsidRDefault="00E1721F" w:rsidP="0071478B">
      <w:pPr>
        <w:tabs>
          <w:tab w:val="left" w:pos="4335"/>
        </w:tabs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МУП «СОПАП», г. Гатчина</w:t>
      </w:r>
      <w:r w:rsidR="00EE039C" w:rsidRPr="00EF25F1">
        <w:rPr>
          <w:rFonts w:ascii="Times New Roman" w:hAnsi="Times New Roman" w:cs="Times New Roman"/>
        </w:rPr>
        <w:t xml:space="preserve"> ,</w:t>
      </w:r>
      <w:r w:rsidR="0071478B" w:rsidRPr="00EF25F1">
        <w:rPr>
          <w:rFonts w:ascii="Times New Roman" w:hAnsi="Times New Roman" w:cs="Times New Roman"/>
        </w:rPr>
        <w:tab/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«ПИТЕРАВТО», г. Пушкин, ул. Гусарская 16.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 Инвестиции, строительство.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Строительных организаций на территории поселения нет.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6. Потребительский рынок и малое предпринимательство.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Население Пудомягского с</w:t>
      </w:r>
      <w:r w:rsidR="005073A6" w:rsidRPr="00EF25F1">
        <w:rPr>
          <w:rFonts w:ascii="Times New Roman" w:hAnsi="Times New Roman" w:cs="Times New Roman"/>
        </w:rPr>
        <w:t>ельского поселения обслуживают 7</w:t>
      </w:r>
      <w:r w:rsidRPr="00EF25F1">
        <w:rPr>
          <w:rFonts w:ascii="Times New Roman" w:hAnsi="Times New Roman" w:cs="Times New Roman"/>
        </w:rPr>
        <w:t xml:space="preserve"> организаций торговли: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Коммунарское РАЙПО,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«ЖИГАЛЕВА»,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«РЕВЯКИНА»,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«КАЛИНИН»,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ЧП «ОСИПЯН»,</w:t>
      </w:r>
    </w:p>
    <w:p w:rsidR="008B7200" w:rsidRPr="00EF25F1" w:rsidRDefault="005073A6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ООО «Агроторг»</w:t>
      </w:r>
      <w:r w:rsidR="008B7200" w:rsidRPr="00EF25F1">
        <w:rPr>
          <w:rFonts w:ascii="Times New Roman" w:hAnsi="Times New Roman" w:cs="Times New Roman"/>
        </w:rPr>
        <w:t>,</w:t>
      </w:r>
    </w:p>
    <w:p w:rsidR="008B7200" w:rsidRPr="00EF25F1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ООО «ГРАГОР», </w:t>
      </w:r>
    </w:p>
    <w:p w:rsidR="008B7200" w:rsidRPr="00EF25F1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из них </w:t>
      </w:r>
      <w:r w:rsidR="00E1721F" w:rsidRPr="00EF25F1">
        <w:rPr>
          <w:rFonts w:ascii="Times New Roman" w:hAnsi="Times New Roman" w:cs="Times New Roman"/>
        </w:rPr>
        <w:t xml:space="preserve">2 организации </w:t>
      </w:r>
      <w:r w:rsidRPr="00EF25F1">
        <w:rPr>
          <w:rFonts w:ascii="Times New Roman" w:hAnsi="Times New Roman" w:cs="Times New Roman"/>
        </w:rPr>
        <w:t xml:space="preserve">осуществляют </w:t>
      </w:r>
      <w:r w:rsidR="00E1721F" w:rsidRPr="00EF25F1">
        <w:rPr>
          <w:rFonts w:ascii="Times New Roman" w:hAnsi="Times New Roman" w:cs="Times New Roman"/>
        </w:rPr>
        <w:t>общественн</w:t>
      </w:r>
      <w:r w:rsidRPr="00EF25F1">
        <w:rPr>
          <w:rFonts w:ascii="Times New Roman" w:hAnsi="Times New Roman" w:cs="Times New Roman"/>
        </w:rPr>
        <w:t>ое</w:t>
      </w:r>
      <w:r w:rsidR="00E1721F" w:rsidRPr="00EF25F1">
        <w:rPr>
          <w:rFonts w:ascii="Times New Roman" w:hAnsi="Times New Roman" w:cs="Times New Roman"/>
        </w:rPr>
        <w:t xml:space="preserve"> питани</w:t>
      </w:r>
      <w:r w:rsidRPr="00EF25F1">
        <w:rPr>
          <w:rFonts w:ascii="Times New Roman" w:hAnsi="Times New Roman" w:cs="Times New Roman"/>
        </w:rPr>
        <w:t>е</w:t>
      </w:r>
      <w:r w:rsidR="00E1721F" w:rsidRPr="00EF25F1">
        <w:rPr>
          <w:rFonts w:ascii="Times New Roman" w:hAnsi="Times New Roman" w:cs="Times New Roman"/>
        </w:rPr>
        <w:t xml:space="preserve">: 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Коммунарское РАЙПО, ООО «ГРАГОР».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персонала всего по организациям составляет </w:t>
      </w:r>
      <w:r w:rsidR="00CD0A6F" w:rsidRPr="00EF25F1">
        <w:rPr>
          <w:rFonts w:ascii="Times New Roman" w:hAnsi="Times New Roman" w:cs="Times New Roman"/>
        </w:rPr>
        <w:t>52</w:t>
      </w:r>
      <w:r w:rsidRPr="00EF25F1">
        <w:rPr>
          <w:rFonts w:ascii="Times New Roman" w:hAnsi="Times New Roman" w:cs="Times New Roman"/>
        </w:rPr>
        <w:t xml:space="preserve"> чел.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Площадь торговых площадей – </w:t>
      </w:r>
      <w:smartTag w:uri="urn:schemas-microsoft-com:office:smarttags" w:element="metricconverter">
        <w:smartTagPr>
          <w:attr w:name="ProductID" w:val="861,3 м"/>
        </w:smartTagPr>
        <w:r w:rsidRPr="00EF25F1">
          <w:rPr>
            <w:rFonts w:ascii="Times New Roman" w:hAnsi="Times New Roman" w:cs="Times New Roman"/>
          </w:rPr>
          <w:t>861,3 м</w:t>
        </w:r>
      </w:smartTag>
      <w:r w:rsidRPr="00EF25F1">
        <w:rPr>
          <w:rFonts w:ascii="Times New Roman" w:hAnsi="Times New Roman" w:cs="Times New Roman"/>
        </w:rPr>
        <w:t>.кв.Количество посадочных мест – 90.</w:t>
      </w:r>
    </w:p>
    <w:p w:rsidR="0071478B" w:rsidRPr="00EF25F1" w:rsidRDefault="0071478B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Малых предприятий на территории поселения – 4,  по видам деятельности:  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- производство рассады цветов и овощей, кустарников  и их реализация;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производство пластиковых окон;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бумажная промышленность;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транспортные перевозки.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Численност</w:t>
      </w:r>
      <w:r w:rsidR="005B7F0C">
        <w:rPr>
          <w:rFonts w:ascii="Times New Roman" w:hAnsi="Times New Roman" w:cs="Times New Roman"/>
        </w:rPr>
        <w:t>ь рабочих – 45</w:t>
      </w:r>
      <w:r w:rsidRPr="00EF25F1">
        <w:rPr>
          <w:rFonts w:ascii="Times New Roman" w:hAnsi="Times New Roman" w:cs="Times New Roman"/>
        </w:rPr>
        <w:t xml:space="preserve"> чел. Спад производства  на предприятиях малого бизнеса не наблюдался.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7. Труд и занятость населения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официально зарегистрированных безработных составляет 8 чел.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8.ЖКХ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Муниципальный жилой фонд обслуживает МУП ЖКХ «Сиверский»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9.Социальная  сфера: образование, здравоохранение, культура, соц</w:t>
      </w:r>
      <w:r w:rsidR="00DE6460" w:rsidRPr="00EF25F1">
        <w:rPr>
          <w:rFonts w:ascii="Times New Roman" w:hAnsi="Times New Roman" w:cs="Times New Roman"/>
        </w:rPr>
        <w:t xml:space="preserve">иальная </w:t>
      </w:r>
      <w:r w:rsidRPr="00EF25F1">
        <w:rPr>
          <w:rFonts w:ascii="Times New Roman" w:hAnsi="Times New Roman" w:cs="Times New Roman"/>
        </w:rPr>
        <w:t>защита, молодежная политика, физкультура и спорт.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Лукашевская средняя школа- численность работающих – 37 чел., средняя 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>плата – 15 084 руб.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Детский сад № 32 – численность работающих – 41 чел.,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15 084 руб. </w:t>
      </w:r>
    </w:p>
    <w:p w:rsidR="007B30E9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Анте</w:t>
      </w:r>
      <w:r w:rsidR="00677CCA" w:rsidRPr="00EF25F1">
        <w:rPr>
          <w:rFonts w:ascii="Times New Roman" w:hAnsi="Times New Roman" w:cs="Times New Roman"/>
        </w:rPr>
        <w:t>левская амбулатория – врачей – 2</w:t>
      </w:r>
      <w:r w:rsidR="00DE6460" w:rsidRPr="00EF25F1">
        <w:rPr>
          <w:rFonts w:ascii="Times New Roman" w:hAnsi="Times New Roman" w:cs="Times New Roman"/>
        </w:rPr>
        <w:t xml:space="preserve"> чел.</w:t>
      </w:r>
      <w:r w:rsidRPr="00EF25F1">
        <w:rPr>
          <w:rFonts w:ascii="Times New Roman" w:hAnsi="Times New Roman" w:cs="Times New Roman"/>
        </w:rPr>
        <w:t>; медсестер – 7</w:t>
      </w:r>
      <w:r w:rsidR="00DE6460" w:rsidRPr="00EF25F1">
        <w:rPr>
          <w:rFonts w:ascii="Times New Roman" w:hAnsi="Times New Roman" w:cs="Times New Roman"/>
        </w:rPr>
        <w:t>чел.</w:t>
      </w:r>
      <w:r w:rsidRPr="00EF25F1">
        <w:rPr>
          <w:rFonts w:ascii="Times New Roman" w:hAnsi="Times New Roman" w:cs="Times New Roman"/>
        </w:rPr>
        <w:t>; санитаров – 2 ч</w:t>
      </w:r>
      <w:r w:rsidR="00DE6460" w:rsidRPr="00EF25F1">
        <w:rPr>
          <w:rFonts w:ascii="Times New Roman" w:hAnsi="Times New Roman" w:cs="Times New Roman"/>
        </w:rPr>
        <w:t>ел</w:t>
      </w:r>
      <w:r w:rsidRPr="00EF25F1">
        <w:rPr>
          <w:rFonts w:ascii="Times New Roman" w:hAnsi="Times New Roman" w:cs="Times New Roman"/>
        </w:rPr>
        <w:t>.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13 200 руб. </w:t>
      </w:r>
    </w:p>
    <w:p w:rsidR="00A5247D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</w:t>
      </w:r>
      <w:r w:rsidR="00DE6460" w:rsidRPr="00EF25F1">
        <w:rPr>
          <w:rFonts w:ascii="Times New Roman" w:hAnsi="Times New Roman" w:cs="Times New Roman"/>
        </w:rPr>
        <w:t>К</w:t>
      </w:r>
      <w:r w:rsidRPr="00EF25F1">
        <w:rPr>
          <w:rFonts w:ascii="Times New Roman" w:hAnsi="Times New Roman" w:cs="Times New Roman"/>
        </w:rPr>
        <w:t xml:space="preserve">УК </w:t>
      </w:r>
      <w:r w:rsidR="00DE6460" w:rsidRPr="00EF25F1">
        <w:rPr>
          <w:rFonts w:ascii="Times New Roman" w:hAnsi="Times New Roman" w:cs="Times New Roman"/>
        </w:rPr>
        <w:t>«</w:t>
      </w:r>
      <w:r w:rsidRPr="00EF25F1">
        <w:rPr>
          <w:rFonts w:ascii="Times New Roman" w:hAnsi="Times New Roman" w:cs="Times New Roman"/>
        </w:rPr>
        <w:t xml:space="preserve">Пудомягский </w:t>
      </w:r>
      <w:r w:rsidR="00DE6460" w:rsidRPr="00EF25F1">
        <w:rPr>
          <w:rFonts w:ascii="Times New Roman" w:hAnsi="Times New Roman" w:cs="Times New Roman"/>
        </w:rPr>
        <w:t>КДЦ»</w:t>
      </w:r>
      <w:r w:rsidRPr="00EF25F1">
        <w:rPr>
          <w:rFonts w:ascii="Times New Roman" w:hAnsi="Times New Roman" w:cs="Times New Roman"/>
        </w:rPr>
        <w:t xml:space="preserve"> -  10 чел.  </w:t>
      </w:r>
      <w:r w:rsidR="00DE6460" w:rsidRPr="00EF25F1">
        <w:rPr>
          <w:rFonts w:ascii="Times New Roman" w:hAnsi="Times New Roman" w:cs="Times New Roman"/>
        </w:rPr>
        <w:t>С</w:t>
      </w:r>
      <w:r w:rsidRPr="00EF25F1">
        <w:rPr>
          <w:rFonts w:ascii="Times New Roman" w:hAnsi="Times New Roman" w:cs="Times New Roman"/>
        </w:rPr>
        <w:t>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>плата – 11 043,8руб.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jc w:val="both"/>
        <w:rPr>
          <w:rFonts w:ascii="Times New Roman" w:hAnsi="Times New Roman"/>
          <w:sz w:val="22"/>
          <w:szCs w:val="22"/>
        </w:rPr>
      </w:pPr>
    </w:p>
    <w:p w:rsidR="00DE6460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  <w:r w:rsidRPr="00EF25F1">
        <w:rPr>
          <w:rFonts w:ascii="Times New Roman" w:hAnsi="Times New Roman"/>
          <w:sz w:val="22"/>
          <w:szCs w:val="22"/>
          <w:u w:val="single"/>
        </w:rPr>
        <w:t xml:space="preserve">Основные проблемы социально-экономического развития 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муниципального образования «</w:t>
      </w:r>
      <w:r w:rsidRPr="00EF25F1">
        <w:rPr>
          <w:rFonts w:ascii="Times New Roman" w:hAnsi="Times New Roman"/>
          <w:sz w:val="22"/>
          <w:szCs w:val="22"/>
          <w:u w:val="single"/>
        </w:rPr>
        <w:t>Пудомягское  сельское поселение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» Гатчинского муниципального района Ленинградской области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Проблемы социальной сферы: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- влияние близости к г.Санкт-Петербургу и г.Гатчине: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необходимость повышения уровня жизни населения, т. к. доходы населения ниже по сравнению промышленно-развитыми городами, а их  близкое расположение и слабо развитая инфраструктура обостряет чувство социального неравенства, что, в свою очередь, может повлечь обострение социальной обстановки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недостаточный объем и необходимость повышения качества предоставления социальных услуг;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- социально-демографические проблемы: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низкая продолжительность жизни населения, высокий миграционный прирост</w:t>
      </w:r>
      <w:r w:rsidR="00DE6460"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профильных объектов здравоохранения и укрепление материально-технической базы существующих;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развития трудового потенциала и профессиональной подготовки молодежи в соответствии с требованиями работодателей, расположенных на территории поселения;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модернизации жилого фонда и строительства нового жилья;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реформирование жилищно-коммунальной сферы.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Экономические структурные проблемы и инфраструктурные ограничения экономического роста</w:t>
      </w:r>
      <w:r w:rsidRPr="00EF25F1">
        <w:rPr>
          <w:rFonts w:ascii="Times New Roman" w:hAnsi="Times New Roman" w:cs="Times New Roman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невозможность предприятий, расположенных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, расширять свое производство из-за недостаточности инвестиций в производство;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маятниковая миграция трудоспособного населения (перемещение населения на работу в г. Гатчину и г. Санкт-Петербург, вызванное более высоким уровнем оплаты труда);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сезонная миграция дачников на территорию муниципального образования в целом и возникновение проблем в связи с существенным приростом населения поселения в период апрель-октябрь;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существенный уровень износа зданий, объектов жилищного и коммунального хозяйства, материально-технической и научно-производственной базы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проведения инвентаризации и паспортизации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объектов сферы услуг на территории поселения (отсутствуют прачечная, химчистка и др.);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магазинов в «шаговой доступности» в отдельных населенных пунктах;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lastRenderedPageBreak/>
        <w:t>- наличие населенных пунктов с численностью постоянно прописанных жителей менее 50 человек.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Проблема эффективности местного самоуправления</w:t>
      </w:r>
      <w:r w:rsidRPr="00EF25F1">
        <w:rPr>
          <w:rFonts w:ascii="Times New Roman" w:hAnsi="Times New Roman" w:cs="Times New Roman"/>
          <w:bCs/>
          <w:color w:val="000000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кадрового резерва специалистов муниципального управления, необходимого с учетом расширения полномочий поселений в соответствии с Федеральным законом от 06.10.2003 № 131 - ФЗ «Об общих принципах организации местного самоуправления в Российской Федерации»;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низкий норматив численности муниципальных служащих администрации поселения (10 чел.) при расширении полномочий;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формирования муниципальной правовой базы в целях эффективного исполнения полномочий, передаваемых на уровень поселений.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</w:p>
    <w:p w:rsidR="00671FD0" w:rsidRPr="00EF25F1" w:rsidRDefault="00671FD0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цели и задачи  муниципальной программы</w:t>
      </w:r>
      <w:r w:rsidR="00481761" w:rsidRPr="00EF25F1">
        <w:rPr>
          <w:rFonts w:ascii="Times New Roman" w:hAnsi="Times New Roman" w:cs="Times New Roman"/>
          <w:b/>
        </w:rPr>
        <w:t>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Цель программы: повышение уровня благосостояния и качества жизни населения на основе устойчивого развития экономики поселения.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Основными задачами, направленными на достижение поставленной цели являются: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условий для экономического развития муниципального  образования;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Создание безопасной среды обитания;</w:t>
      </w:r>
    </w:p>
    <w:p w:rsidR="00A5247D" w:rsidRPr="00EF25F1" w:rsidRDefault="00A5247D" w:rsidP="00F874C8">
      <w:pPr>
        <w:pStyle w:val="a7"/>
        <w:numPr>
          <w:ilvl w:val="0"/>
          <w:numId w:val="13"/>
        </w:numPr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Развитие инфраструктуры на территории сельского поселения;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удовлетворять свои потребности;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</w:rPr>
        <w:t>Обеспечение предоставления качественных  муниципальных услуг социально-культурного напра</w:t>
      </w:r>
      <w:r w:rsidR="00671FD0" w:rsidRPr="00EF25F1">
        <w:rPr>
          <w:rFonts w:ascii="Times New Roman" w:hAnsi="Times New Roman" w:cs="Times New Roman"/>
        </w:rPr>
        <w:t xml:space="preserve">вления населению </w:t>
      </w:r>
      <w:r w:rsidR="007002FD" w:rsidRPr="00EF25F1">
        <w:rPr>
          <w:rFonts w:ascii="Times New Roman" w:hAnsi="Times New Roman" w:cs="Times New Roman"/>
        </w:rPr>
        <w:t>муниципального образования «</w:t>
      </w:r>
      <w:r w:rsidR="00671FD0" w:rsidRPr="00EF25F1">
        <w:rPr>
          <w:rFonts w:ascii="Times New Roman" w:hAnsi="Times New Roman" w:cs="Times New Roman"/>
        </w:rPr>
        <w:t>Пудомягское</w:t>
      </w:r>
      <w:r w:rsidRPr="00EF25F1">
        <w:rPr>
          <w:rFonts w:ascii="Times New Roman" w:hAnsi="Times New Roman" w:cs="Times New Roman"/>
        </w:rPr>
        <w:t xml:space="preserve"> сельское поселение</w:t>
      </w:r>
      <w:r w:rsidR="007002FD" w:rsidRPr="00EF25F1">
        <w:rPr>
          <w:rFonts w:ascii="Times New Roman" w:hAnsi="Times New Roman" w:cs="Times New Roman"/>
        </w:rPr>
        <w:t>» Гатчинского муниципального района Ленинградской области</w:t>
      </w:r>
      <w:r w:rsidRPr="00EF25F1">
        <w:rPr>
          <w:rFonts w:ascii="Times New Roman" w:hAnsi="Times New Roman" w:cs="Times New Roman"/>
        </w:rPr>
        <w:t>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Развитие массового спорта среди различных категорий  и групп населения сельского поселения.</w:t>
      </w:r>
    </w:p>
    <w:p w:rsidR="007002FD" w:rsidRPr="00EF25F1" w:rsidRDefault="007002FD" w:rsidP="007002FD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В основе реализации программы предусмотрены следующие ориентиры: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1) Повышение качества планирования развития территории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2) Рост доходов бюджета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Подробная детализация задач по каждому направлению жизнедеятельности </w:t>
      </w:r>
      <w:r w:rsidR="007002FD" w:rsidRPr="00EF25F1">
        <w:rPr>
          <w:rFonts w:ascii="Times New Roman" w:hAnsi="Times New Roman" w:cs="Times New Roman"/>
          <w:bCs/>
          <w:color w:val="000000"/>
        </w:rPr>
        <w:t xml:space="preserve">Пудомягского </w:t>
      </w:r>
      <w:r w:rsidRPr="00EF25F1">
        <w:rPr>
          <w:rFonts w:ascii="Times New Roman" w:hAnsi="Times New Roman" w:cs="Times New Roman"/>
          <w:bCs/>
          <w:color w:val="000000"/>
        </w:rPr>
        <w:t>сельского поселения представлена в соответствующих подпрограммах Муниципальной программы.</w:t>
      </w:r>
    </w:p>
    <w:p w:rsidR="00D87935" w:rsidRPr="00EF25F1" w:rsidRDefault="00D87935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87935" w:rsidRPr="00EF25F1" w:rsidRDefault="00D87935" w:rsidP="00D87935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>Сроки реализации муниципальной программы</w:t>
      </w:r>
    </w:p>
    <w:p w:rsidR="007002FD" w:rsidRPr="00EF25F1" w:rsidRDefault="007002F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C7FA3" w:rsidRPr="00EF25F1" w:rsidRDefault="00DC7FA3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Муниципальная программа рассчитан</w:t>
      </w:r>
      <w:r w:rsidR="006C2264">
        <w:rPr>
          <w:rFonts w:ascii="Times New Roman" w:hAnsi="Times New Roman" w:cs="Times New Roman"/>
          <w:bCs/>
          <w:color w:val="000000"/>
        </w:rPr>
        <w:t>а на один календарный год – 2016</w:t>
      </w:r>
      <w:r w:rsidRPr="00EF25F1">
        <w:rPr>
          <w:rFonts w:ascii="Times New Roman" w:hAnsi="Times New Roman" w:cs="Times New Roman"/>
          <w:bCs/>
          <w:color w:val="000000"/>
        </w:rPr>
        <w:t xml:space="preserve">г.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С целью контроля за реализацией муниципальной программы ежеквартально до 30 числа месяца, следующего за отчетным кварталом, предоставляется оперативный отчет</w:t>
      </w:r>
      <w:r w:rsidR="00CF7201" w:rsidRPr="00EF25F1">
        <w:rPr>
          <w:rFonts w:ascii="Times New Roman" w:hAnsi="Times New Roman" w:cs="Times New Roman"/>
          <w:bCs/>
          <w:color w:val="000000"/>
        </w:rPr>
        <w:t>(приложение №4 Порядка)</w:t>
      </w:r>
      <w:r w:rsidRPr="00EF25F1">
        <w:rPr>
          <w:rFonts w:ascii="Times New Roman" w:hAnsi="Times New Roman" w:cs="Times New Roman"/>
          <w:bCs/>
          <w:color w:val="000000"/>
        </w:rPr>
        <w:t xml:space="preserve">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По результатам года, по данным оперативных отчетов, составляется годовой отчет</w:t>
      </w:r>
      <w:r w:rsidR="00CF7201" w:rsidRPr="00EF25F1">
        <w:rPr>
          <w:rFonts w:ascii="Times New Roman" w:hAnsi="Times New Roman" w:cs="Times New Roman"/>
          <w:bCs/>
          <w:color w:val="000000"/>
        </w:rPr>
        <w:t xml:space="preserve"> (приложение №5 Порядка)</w:t>
      </w:r>
      <w:r w:rsidRPr="00EF25F1">
        <w:rPr>
          <w:rFonts w:ascii="Times New Roman" w:hAnsi="Times New Roman" w:cs="Times New Roman"/>
          <w:bCs/>
          <w:color w:val="000000"/>
        </w:rPr>
        <w:t>, который предоставляется на утверждение главе Администрации «Пудомягское сельское поселение».</w:t>
      </w:r>
    </w:p>
    <w:p w:rsidR="00D87935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Этап реализац</w:t>
      </w:r>
      <w:r w:rsidR="006C2264">
        <w:rPr>
          <w:rFonts w:ascii="Times New Roman" w:hAnsi="Times New Roman" w:cs="Times New Roman"/>
          <w:bCs/>
          <w:color w:val="000000"/>
        </w:rPr>
        <w:t>ии Муниципальной программы: 2016</w:t>
      </w:r>
      <w:r w:rsidRPr="00EF25F1">
        <w:rPr>
          <w:rFonts w:ascii="Times New Roman" w:hAnsi="Times New Roman" w:cs="Times New Roman"/>
          <w:bCs/>
          <w:color w:val="000000"/>
        </w:rPr>
        <w:t xml:space="preserve"> год.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Все данные промежуточных и итоговых отчетов (оперативный и годовой отчеты) публикуются на официальном сайте Поселения в сети Интернет. </w:t>
      </w:r>
    </w:p>
    <w:p w:rsidR="00B360FE" w:rsidRPr="00EF25F1" w:rsidRDefault="00B360FE" w:rsidP="00FA0BAE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/>
        </w:rPr>
      </w:pPr>
    </w:p>
    <w:p w:rsidR="00B360FE" w:rsidRPr="00EF25F1" w:rsidRDefault="00B360FE" w:rsidP="00B360FE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B360FE" w:rsidRPr="00EF25F1" w:rsidRDefault="001D0DA8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Финансирование на 2016</w:t>
      </w:r>
      <w:r w:rsidR="00B360FE" w:rsidRPr="00EF25F1">
        <w:rPr>
          <w:rFonts w:ascii="Times New Roman" w:eastAsia="Times New Roman" w:hAnsi="Times New Roman" w:cs="Times New Roman"/>
          <w:b/>
          <w:lang w:eastAsia="ru-RU"/>
        </w:rPr>
        <w:t xml:space="preserve"> год </w:t>
      </w:r>
    </w:p>
    <w:p w:rsidR="00B360FE" w:rsidRPr="00EF25F1" w:rsidRDefault="00B360FE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60FE" w:rsidRPr="00EF25F1" w:rsidRDefault="00B360FE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Times New Roman" w:hAnsi="Times New Roman" w:cs="Times New Roman"/>
          <w:lang w:eastAsia="ru-RU"/>
        </w:rPr>
        <w:lastRenderedPageBreak/>
        <w:t xml:space="preserve">    Общий объем</w:t>
      </w:r>
      <w:r w:rsidRPr="00EF25F1">
        <w:rPr>
          <w:rFonts w:ascii="Georgia" w:eastAsia="Times New Roman" w:hAnsi="Georgia" w:cs="Times New Roman"/>
          <w:lang w:eastAsia="ru-RU"/>
        </w:rPr>
        <w:t xml:space="preserve">финансирования </w:t>
      </w:r>
      <w:r w:rsidRPr="00EF25F1">
        <w:rPr>
          <w:rFonts w:ascii="Times New Roman" w:hAnsi="Times New Roman"/>
        </w:rPr>
        <w:t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</w:t>
      </w:r>
      <w:r w:rsidR="006C2264">
        <w:rPr>
          <w:rFonts w:ascii="Times New Roman" w:hAnsi="Times New Roman"/>
        </w:rPr>
        <w:t xml:space="preserve"> Ленинградской  области  на 2016</w:t>
      </w:r>
      <w:r w:rsidR="00B04F51">
        <w:rPr>
          <w:rFonts w:ascii="Times New Roman" w:hAnsi="Times New Roman"/>
        </w:rPr>
        <w:t xml:space="preserve">г.» составляет </w:t>
      </w:r>
      <w:r w:rsidR="004620D2">
        <w:rPr>
          <w:rFonts w:ascii="Times New Roman" w:hAnsi="Times New Roman"/>
        </w:rPr>
        <w:t>48 395</w:t>
      </w:r>
      <w:r w:rsidRPr="00EF25F1">
        <w:rPr>
          <w:rFonts w:ascii="Times New Roman" w:hAnsi="Times New Roman"/>
        </w:rPr>
        <w:t xml:space="preserve"> тыс.руб.</w:t>
      </w:r>
      <w:r w:rsidR="001908F1" w:rsidRPr="00EF25F1">
        <w:rPr>
          <w:rFonts w:ascii="Times New Roman" w:hAnsi="Times New Roman" w:cs="Times New Roman"/>
        </w:rPr>
        <w:t>В разрезе подпрограмм, планируется разделение объемов финансирования в следующих размерах:</w:t>
      </w:r>
    </w:p>
    <w:p w:rsidR="001908F1" w:rsidRPr="00EF25F1" w:rsidRDefault="001908F1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</w:t>
      </w:r>
      <w:r w:rsidR="007C2341">
        <w:rPr>
          <w:rFonts w:ascii="Times New Roman" w:hAnsi="Times New Roman" w:cs="Times New Roman"/>
        </w:rPr>
        <w:t>1 -</w:t>
      </w:r>
      <w:r w:rsidRPr="00EF25F1">
        <w:rPr>
          <w:rFonts w:ascii="Times New Roman" w:hAnsi="Times New Roman" w:cs="Times New Roman"/>
        </w:rPr>
        <w:t>1</w:t>
      </w:r>
      <w:r w:rsidR="004620D2">
        <w:rPr>
          <w:rFonts w:ascii="Times New Roman" w:hAnsi="Times New Roman" w:cs="Times New Roman"/>
        </w:rPr>
        <w:t xml:space="preserve"> 688</w:t>
      </w:r>
      <w:r w:rsidR="00AB428D" w:rsidRPr="00EF25F1">
        <w:rPr>
          <w:rFonts w:ascii="Times New Roman" w:hAnsi="Times New Roman" w:cs="Times New Roman"/>
        </w:rPr>
        <w:t xml:space="preserve"> тыс.руб.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2- </w:t>
      </w:r>
      <w:r w:rsidR="007C2341">
        <w:rPr>
          <w:rFonts w:ascii="Times New Roman" w:hAnsi="Times New Roman" w:cs="Times New Roman"/>
        </w:rPr>
        <w:t>200</w:t>
      </w:r>
      <w:r w:rsidRPr="00EF25F1">
        <w:rPr>
          <w:rFonts w:ascii="Times New Roman" w:hAnsi="Times New Roman" w:cs="Times New Roman"/>
        </w:rPr>
        <w:t xml:space="preserve"> тыс.руб.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3- </w:t>
      </w:r>
      <w:r w:rsidR="007C2341">
        <w:rPr>
          <w:rFonts w:ascii="Times New Roman" w:hAnsi="Times New Roman" w:cs="Times New Roman"/>
        </w:rPr>
        <w:t>37 279</w:t>
      </w:r>
      <w:r w:rsidRPr="00EF25F1">
        <w:rPr>
          <w:rFonts w:ascii="Times New Roman" w:hAnsi="Times New Roman" w:cs="Times New Roman"/>
        </w:rPr>
        <w:t xml:space="preserve"> тыс.руб.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4- </w:t>
      </w:r>
      <w:r w:rsidR="007C2341">
        <w:rPr>
          <w:rFonts w:ascii="Times New Roman" w:hAnsi="Times New Roman" w:cs="Times New Roman"/>
        </w:rPr>
        <w:t>6 681</w:t>
      </w:r>
      <w:r w:rsidRPr="00EF25F1">
        <w:rPr>
          <w:rFonts w:ascii="Times New Roman" w:hAnsi="Times New Roman" w:cs="Times New Roman"/>
        </w:rPr>
        <w:t xml:space="preserve"> тыс.руб.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5- </w:t>
      </w:r>
      <w:r w:rsidR="007C2341">
        <w:rPr>
          <w:rFonts w:ascii="Times New Roman" w:hAnsi="Times New Roman" w:cs="Times New Roman"/>
        </w:rPr>
        <w:t>2 547</w:t>
      </w:r>
      <w:r w:rsidRPr="00EF25F1">
        <w:rPr>
          <w:rFonts w:ascii="Times New Roman" w:hAnsi="Times New Roman" w:cs="Times New Roman"/>
        </w:rPr>
        <w:t xml:space="preserve"> тыс.руб.</w:t>
      </w:r>
    </w:p>
    <w:p w:rsidR="0060448B" w:rsidRPr="00EF25F1" w:rsidRDefault="0060448B" w:rsidP="0060448B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</w:p>
    <w:p w:rsidR="0060448B" w:rsidRPr="00EF25F1" w:rsidRDefault="0060448B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E30161" w:rsidRPr="00EF25F1" w:rsidRDefault="004B1D69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Подпрограммы Муниципальной программы</w:t>
      </w:r>
      <w:r w:rsidR="00E30161" w:rsidRPr="00EF25F1">
        <w:rPr>
          <w:rFonts w:ascii="Times New Roman" w:hAnsi="Times New Roman" w:cs="Times New Roman"/>
          <w:b/>
        </w:rPr>
        <w:t xml:space="preserve">. </w:t>
      </w:r>
    </w:p>
    <w:p w:rsidR="0023561F" w:rsidRPr="00EF25F1" w:rsidRDefault="0023561F" w:rsidP="007002FD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Муниципальная программа «Социально-экономическое развитие муниципального образования «Пудомягское сельское поселение» </w:t>
      </w:r>
      <w:r w:rsidR="007002FD" w:rsidRPr="00EF25F1">
        <w:rPr>
          <w:rFonts w:ascii="Times New Roman" w:hAnsi="Times New Roman" w:cs="Times New Roman"/>
        </w:rPr>
        <w:t xml:space="preserve">Гатчинского муниципального района Ленинградской области </w:t>
      </w:r>
      <w:r w:rsidRPr="00EF25F1">
        <w:rPr>
          <w:rFonts w:ascii="Times New Roman" w:hAnsi="Times New Roman" w:cs="Times New Roman"/>
        </w:rPr>
        <w:t>состоит из 5 Под</w:t>
      </w:r>
      <w:r w:rsidR="001E2C0F" w:rsidRPr="00EF25F1">
        <w:rPr>
          <w:rFonts w:ascii="Times New Roman" w:hAnsi="Times New Roman" w:cs="Times New Roman"/>
        </w:rPr>
        <w:t>п</w:t>
      </w:r>
      <w:r w:rsidRPr="00EF25F1">
        <w:rPr>
          <w:rFonts w:ascii="Times New Roman" w:hAnsi="Times New Roman" w:cs="Times New Roman"/>
        </w:rPr>
        <w:t>рограмм:</w:t>
      </w:r>
    </w:p>
    <w:p w:rsidR="000A4FD8" w:rsidRPr="00EF25F1" w:rsidRDefault="00114F2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1</w:t>
      </w:r>
      <w:r w:rsidRPr="00EF25F1">
        <w:rPr>
          <w:rFonts w:ascii="Times New Roman" w:hAnsi="Times New Roman" w:cs="Times New Roman"/>
        </w:rPr>
        <w:t>.</w:t>
      </w:r>
      <w:r w:rsidR="003A481A" w:rsidRPr="00EF25F1">
        <w:rPr>
          <w:rFonts w:ascii="Times New Roman" w:hAnsi="Times New Roman" w:cs="Times New Roman"/>
        </w:rPr>
        <w:t xml:space="preserve">Создание условий </w:t>
      </w:r>
      <w:r w:rsidR="009B71E5" w:rsidRPr="00EF25F1">
        <w:rPr>
          <w:rFonts w:ascii="Times New Roman" w:hAnsi="Times New Roman" w:cs="Times New Roman"/>
        </w:rPr>
        <w:t>для экономического развития Пудомягского сельского поселения</w:t>
      </w:r>
      <w:r w:rsidR="00273EE5" w:rsidRPr="00EF25F1">
        <w:rPr>
          <w:rFonts w:ascii="Times New Roman" w:hAnsi="Times New Roman" w:cs="Times New Roman"/>
        </w:rPr>
        <w:t>.</w:t>
      </w:r>
    </w:p>
    <w:p w:rsidR="007B30E9" w:rsidRPr="00EF25F1" w:rsidRDefault="00AB23C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>
        <w:rPr>
          <w:rFonts w:ascii="Times New Roman" w:hAnsi="Times New Roman" w:cs="Times New Roman"/>
          <w:u w:val="single"/>
        </w:rPr>
        <w:t xml:space="preserve">Подпрограмма </w:t>
      </w:r>
      <w:r w:rsidR="00273EE5" w:rsidRPr="00EF25F1">
        <w:rPr>
          <w:rFonts w:ascii="Times New Roman" w:hAnsi="Times New Roman" w:cs="Times New Roman"/>
          <w:u w:val="single"/>
        </w:rPr>
        <w:t>2</w:t>
      </w:r>
      <w:r w:rsidR="00273EE5" w:rsidRPr="00EF25F1">
        <w:rPr>
          <w:rFonts w:ascii="Times New Roman" w:hAnsi="Times New Roman" w:cs="Times New Roman"/>
        </w:rPr>
        <w:t>. Обеспечение безопасности на территории Пудомягского сельского поселения.</w:t>
      </w:r>
    </w:p>
    <w:p w:rsidR="00273EE5" w:rsidRPr="00EF25F1" w:rsidRDefault="00273EE5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3</w:t>
      </w:r>
      <w:r w:rsidRPr="00EF25F1">
        <w:rPr>
          <w:rFonts w:ascii="Times New Roman" w:hAnsi="Times New Roman" w:cs="Times New Roman"/>
        </w:rPr>
        <w:t>. Жилищно-коммунальное хозяйство, содержание автомобильных дорог и благоустройство территории Пудомягского сельского поселения.</w:t>
      </w:r>
    </w:p>
    <w:p w:rsidR="00273EE5" w:rsidRPr="00EF25F1" w:rsidRDefault="00AB23CB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AB23C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u w:val="single"/>
        </w:rPr>
        <w:t xml:space="preserve"> </w:t>
      </w:r>
      <w:r w:rsidR="00273EE5" w:rsidRPr="00EF25F1">
        <w:rPr>
          <w:rFonts w:ascii="Times New Roman" w:hAnsi="Times New Roman" w:cs="Times New Roman"/>
          <w:u w:val="single"/>
        </w:rPr>
        <w:t>Подпрограмма</w:t>
      </w:r>
      <w:r>
        <w:rPr>
          <w:rFonts w:ascii="Times New Roman" w:hAnsi="Times New Roman" w:cs="Times New Roman"/>
          <w:u w:val="single"/>
        </w:rPr>
        <w:t xml:space="preserve"> </w:t>
      </w:r>
      <w:r w:rsidR="00273EE5" w:rsidRPr="00EF25F1">
        <w:rPr>
          <w:rFonts w:ascii="Times New Roman" w:hAnsi="Times New Roman" w:cs="Times New Roman"/>
          <w:u w:val="single"/>
        </w:rPr>
        <w:t>4</w:t>
      </w:r>
      <w:r w:rsidR="00273EE5" w:rsidRPr="00EF25F1">
        <w:rPr>
          <w:rFonts w:ascii="Times New Roman" w:hAnsi="Times New Roman" w:cs="Times New Roman"/>
        </w:rPr>
        <w:t>. Развитие культуры, организации праздничных мероприятий на территории Пудомягского сельского поселения.</w:t>
      </w:r>
    </w:p>
    <w:p w:rsidR="00273EE5" w:rsidRPr="00EF25F1" w:rsidRDefault="00AB23CB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AB23CB">
        <w:rPr>
          <w:rFonts w:ascii="Times New Roman" w:hAnsi="Times New Roman" w:cs="Times New Roman"/>
        </w:rPr>
        <w:t xml:space="preserve">       </w:t>
      </w:r>
      <w:r w:rsidR="00273EE5" w:rsidRPr="00EF25F1">
        <w:rPr>
          <w:rFonts w:ascii="Times New Roman" w:hAnsi="Times New Roman" w:cs="Times New Roman"/>
          <w:u w:val="single"/>
        </w:rPr>
        <w:t>Подпрограмма</w:t>
      </w:r>
      <w:r>
        <w:rPr>
          <w:rFonts w:ascii="Times New Roman" w:hAnsi="Times New Roman" w:cs="Times New Roman"/>
          <w:u w:val="single"/>
        </w:rPr>
        <w:t xml:space="preserve"> </w:t>
      </w:r>
      <w:r w:rsidR="00D87935" w:rsidRPr="00EF25F1">
        <w:rPr>
          <w:rFonts w:ascii="Times New Roman" w:hAnsi="Times New Roman" w:cs="Times New Roman"/>
          <w:u w:val="single"/>
        </w:rPr>
        <w:t>5</w:t>
      </w:r>
      <w:r w:rsidR="00273EE5" w:rsidRPr="00EF25F1">
        <w:rPr>
          <w:rFonts w:ascii="Times New Roman" w:hAnsi="Times New Roman" w:cs="Times New Roman"/>
        </w:rPr>
        <w:t>. Развитие физической культуры, спорта и молодёжной политики.</w:t>
      </w:r>
    </w:p>
    <w:p w:rsidR="00B64D70" w:rsidRPr="00EF25F1" w:rsidRDefault="00B64D70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</w:t>
      </w:r>
      <w:r w:rsidR="00A77034">
        <w:rPr>
          <w:rFonts w:ascii="Times New Roman" w:hAnsi="Times New Roman" w:cs="Times New Roman"/>
          <w:b/>
        </w:rPr>
        <w:t>ИЦИПАЛЬНОЙ ПРОГРАММЫ И ОБЪЕМ</w:t>
      </w:r>
      <w:r w:rsidRPr="00EF25F1">
        <w:rPr>
          <w:rFonts w:ascii="Times New Roman" w:hAnsi="Times New Roman" w:cs="Times New Roman"/>
          <w:b/>
        </w:rPr>
        <w:t xml:space="preserve"> ИХ ФИНАНСИРОВАНИЯ</w:t>
      </w: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CA3BAC" w:rsidRPr="00EF25F1" w:rsidTr="00CA1018">
        <w:trPr>
          <w:jc w:val="center"/>
        </w:trPr>
        <w:tc>
          <w:tcPr>
            <w:tcW w:w="671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824" w:type="dxa"/>
            <w:vAlign w:val="center"/>
          </w:tcPr>
          <w:p w:rsidR="00CA3BAC" w:rsidRPr="00EF25F1" w:rsidRDefault="00CA3BAC" w:rsidP="007F6AC1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A3BAC" w:rsidRPr="00EF25F1" w:rsidRDefault="00CA3BAC" w:rsidP="000F3D8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</w:t>
            </w:r>
            <w:r w:rsidR="000F3D8E" w:rsidRPr="00EF25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сирова</w:t>
            </w:r>
            <w:r w:rsidR="000F3D8E" w:rsidRPr="00EF25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2061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7F6AC1" w:rsidRPr="00EF25F1" w:rsidTr="000F3D8E">
        <w:trPr>
          <w:trHeight w:val="1112"/>
          <w:jc w:val="center"/>
        </w:trPr>
        <w:tc>
          <w:tcPr>
            <w:tcW w:w="671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82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7F6AC1" w:rsidRPr="00EF25F1" w:rsidRDefault="007F6AC1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7F6AC1" w:rsidRPr="00EF25F1" w:rsidRDefault="004620D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1688</w:t>
            </w:r>
          </w:p>
        </w:tc>
        <w:tc>
          <w:tcPr>
            <w:tcW w:w="2061" w:type="dxa"/>
            <w:vAlign w:val="center"/>
          </w:tcPr>
          <w:p w:rsidR="007F6AC1" w:rsidRPr="00EF25F1" w:rsidRDefault="00DA0C8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7F6AC1" w:rsidRPr="00EF25F1" w:rsidTr="000F3D8E">
        <w:trPr>
          <w:trHeight w:val="1128"/>
          <w:jc w:val="center"/>
        </w:trPr>
        <w:tc>
          <w:tcPr>
            <w:tcW w:w="671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2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276" w:type="dxa"/>
            <w:vAlign w:val="center"/>
          </w:tcPr>
          <w:p w:rsidR="007F6AC1" w:rsidRPr="00EF25F1" w:rsidRDefault="007F6AC1">
            <w:pPr>
              <w:jc w:val="center"/>
              <w:outlineLvl w:val="2"/>
            </w:pPr>
            <w:r w:rsidRPr="00EF25F1">
              <w:t>71.1.1516</w:t>
            </w:r>
          </w:p>
        </w:tc>
        <w:tc>
          <w:tcPr>
            <w:tcW w:w="1305" w:type="dxa"/>
            <w:vAlign w:val="center"/>
          </w:tcPr>
          <w:p w:rsidR="007F6AC1" w:rsidRPr="00EF25F1" w:rsidRDefault="007C2341">
            <w:pPr>
              <w:jc w:val="center"/>
              <w:outlineLvl w:val="2"/>
            </w:pPr>
            <w:r>
              <w:t>380</w:t>
            </w:r>
          </w:p>
        </w:tc>
        <w:tc>
          <w:tcPr>
            <w:tcW w:w="2061" w:type="dxa"/>
            <w:vAlign w:val="center"/>
          </w:tcPr>
          <w:p w:rsidR="007F6AC1" w:rsidRPr="00EF25F1" w:rsidRDefault="007F6AC1">
            <w:pPr>
              <w:outlineLvl w:val="2"/>
            </w:pP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2"/>
            </w:pPr>
            <w:r w:rsidRPr="00EF25F1">
              <w:t>71.1.1518</w:t>
            </w:r>
          </w:p>
        </w:tc>
        <w:tc>
          <w:tcPr>
            <w:tcW w:w="1305" w:type="dxa"/>
            <w:vAlign w:val="center"/>
          </w:tcPr>
          <w:p w:rsidR="000F3D8E" w:rsidRPr="00EF25F1" w:rsidRDefault="007C2341">
            <w:pPr>
              <w:jc w:val="center"/>
              <w:outlineLvl w:val="2"/>
            </w:pPr>
            <w:r>
              <w:t>1300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B360FE">
            <w:pPr>
              <w:outlineLvl w:val="0"/>
            </w:pPr>
          </w:p>
        </w:tc>
      </w:tr>
      <w:tr w:rsidR="007C2341" w:rsidRPr="00EF25F1" w:rsidTr="00CA1018">
        <w:trPr>
          <w:jc w:val="center"/>
        </w:trPr>
        <w:tc>
          <w:tcPr>
            <w:tcW w:w="671" w:type="dxa"/>
            <w:vAlign w:val="center"/>
          </w:tcPr>
          <w:p w:rsidR="007C2341" w:rsidRPr="00EF25F1" w:rsidRDefault="007C2341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4824" w:type="dxa"/>
            <w:vAlign w:val="center"/>
          </w:tcPr>
          <w:p w:rsidR="007C2341" w:rsidRPr="00EF25F1" w:rsidRDefault="007C234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276" w:type="dxa"/>
            <w:vAlign w:val="center"/>
          </w:tcPr>
          <w:p w:rsidR="007C2341" w:rsidRPr="00EF25F1" w:rsidRDefault="007C2341" w:rsidP="007C2341">
            <w:pPr>
              <w:jc w:val="center"/>
              <w:outlineLvl w:val="2"/>
            </w:pPr>
            <w:r>
              <w:t>71.1.1551</w:t>
            </w:r>
          </w:p>
        </w:tc>
        <w:tc>
          <w:tcPr>
            <w:tcW w:w="1305" w:type="dxa"/>
            <w:vAlign w:val="center"/>
          </w:tcPr>
          <w:p w:rsidR="007C2341" w:rsidRDefault="004620D2">
            <w:pPr>
              <w:jc w:val="center"/>
              <w:outlineLvl w:val="2"/>
            </w:pPr>
            <w:r>
              <w:t>8</w:t>
            </w:r>
          </w:p>
        </w:tc>
        <w:tc>
          <w:tcPr>
            <w:tcW w:w="2061" w:type="dxa"/>
            <w:vAlign w:val="center"/>
          </w:tcPr>
          <w:p w:rsidR="007C2341" w:rsidRPr="00EF25F1" w:rsidRDefault="007C2341" w:rsidP="00B360FE">
            <w:pPr>
              <w:outlineLvl w:val="0"/>
            </w:pPr>
            <w:r>
              <w:t>Начальник отдела по социальным вопросам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0F3D8E" w:rsidRPr="00EF25F1" w:rsidRDefault="00FB3197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71.2.1512</w:t>
            </w:r>
          </w:p>
        </w:tc>
        <w:tc>
          <w:tcPr>
            <w:tcW w:w="1305" w:type="dxa"/>
            <w:vAlign w:val="center"/>
          </w:tcPr>
          <w:p w:rsidR="000F3D8E" w:rsidRPr="00EF25F1" w:rsidRDefault="00FB3197">
            <w:pPr>
              <w:jc w:val="center"/>
              <w:outlineLvl w:val="1"/>
            </w:pPr>
            <w:r>
              <w:t>200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 w:rsidP="007C2341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3F6BFD" w:rsidRPr="00EF25F1" w:rsidRDefault="00BD3F8E" w:rsidP="007B3C4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37279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27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71.3.1520</w:t>
            </w:r>
          </w:p>
        </w:tc>
        <w:tc>
          <w:tcPr>
            <w:tcW w:w="1305" w:type="dxa"/>
            <w:vAlign w:val="center"/>
          </w:tcPr>
          <w:p w:rsidR="000F3D8E" w:rsidRPr="00EF25F1" w:rsidRDefault="00FB3197" w:rsidP="007B3C49">
            <w:pPr>
              <w:jc w:val="center"/>
              <w:outlineLvl w:val="1"/>
            </w:pPr>
            <w:r>
              <w:t>964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FB3197" w:rsidRPr="00EF25F1" w:rsidTr="00CA1018">
        <w:trPr>
          <w:jc w:val="center"/>
        </w:trPr>
        <w:tc>
          <w:tcPr>
            <w:tcW w:w="671" w:type="dxa"/>
            <w:vAlign w:val="center"/>
          </w:tcPr>
          <w:p w:rsidR="00FB3197" w:rsidRPr="00EF25F1" w:rsidRDefault="00FB3197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4824" w:type="dxa"/>
            <w:vAlign w:val="center"/>
          </w:tcPr>
          <w:p w:rsidR="00FB3197" w:rsidRPr="00EF25F1" w:rsidRDefault="00FB3197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276" w:type="dxa"/>
            <w:vAlign w:val="center"/>
          </w:tcPr>
          <w:p w:rsidR="00FB3197" w:rsidRPr="00EF25F1" w:rsidRDefault="00FB3197" w:rsidP="00FB3197">
            <w:pPr>
              <w:outlineLvl w:val="1"/>
            </w:pPr>
            <w:r w:rsidRPr="00EF25F1">
              <w:t>71.3.1</w:t>
            </w:r>
            <w:r>
              <w:t>640</w:t>
            </w:r>
          </w:p>
        </w:tc>
        <w:tc>
          <w:tcPr>
            <w:tcW w:w="1305" w:type="dxa"/>
            <w:vAlign w:val="center"/>
          </w:tcPr>
          <w:p w:rsidR="00FB3197" w:rsidRDefault="00FB3197" w:rsidP="007B3C49">
            <w:pPr>
              <w:jc w:val="center"/>
              <w:outlineLvl w:val="1"/>
            </w:pPr>
            <w:r>
              <w:t>1050</w:t>
            </w:r>
          </w:p>
        </w:tc>
        <w:tc>
          <w:tcPr>
            <w:tcW w:w="2061" w:type="dxa"/>
            <w:vAlign w:val="center"/>
          </w:tcPr>
          <w:p w:rsidR="00FB3197" w:rsidRPr="00EF25F1" w:rsidRDefault="00FB3197" w:rsidP="003E6495">
            <w:pPr>
              <w:outlineLvl w:val="1"/>
            </w:pPr>
          </w:p>
        </w:tc>
      </w:tr>
      <w:tr w:rsidR="00FB3197" w:rsidRPr="00EF25F1" w:rsidTr="00CA1018">
        <w:trPr>
          <w:jc w:val="center"/>
        </w:trPr>
        <w:tc>
          <w:tcPr>
            <w:tcW w:w="671" w:type="dxa"/>
            <w:vAlign w:val="center"/>
          </w:tcPr>
          <w:p w:rsidR="00FB3197" w:rsidRDefault="00FB3197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4824" w:type="dxa"/>
            <w:vAlign w:val="center"/>
          </w:tcPr>
          <w:p w:rsidR="00FB3197" w:rsidRDefault="00FB3197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276" w:type="dxa"/>
            <w:vAlign w:val="center"/>
          </w:tcPr>
          <w:p w:rsidR="00FB3197" w:rsidRPr="00EF25F1" w:rsidRDefault="00FB3197" w:rsidP="00FB3197">
            <w:pPr>
              <w:outlineLvl w:val="1"/>
            </w:pPr>
            <w:r>
              <w:t>71.3.7070</w:t>
            </w:r>
          </w:p>
        </w:tc>
        <w:tc>
          <w:tcPr>
            <w:tcW w:w="1305" w:type="dxa"/>
            <w:vAlign w:val="center"/>
          </w:tcPr>
          <w:p w:rsidR="00FB3197" w:rsidRPr="00FB3197" w:rsidRDefault="00FB3197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6749</w:t>
            </w:r>
          </w:p>
        </w:tc>
        <w:tc>
          <w:tcPr>
            <w:tcW w:w="2061" w:type="dxa"/>
            <w:vAlign w:val="center"/>
          </w:tcPr>
          <w:p w:rsidR="00FB3197" w:rsidRPr="00EF25F1" w:rsidRDefault="00FB3197" w:rsidP="003E6495">
            <w:pPr>
              <w:outlineLvl w:val="1"/>
            </w:pPr>
          </w:p>
        </w:tc>
      </w:tr>
      <w:tr w:rsidR="00FB3197" w:rsidRPr="00EF25F1" w:rsidTr="00CA1018">
        <w:trPr>
          <w:jc w:val="center"/>
        </w:trPr>
        <w:tc>
          <w:tcPr>
            <w:tcW w:w="671" w:type="dxa"/>
            <w:vAlign w:val="center"/>
          </w:tcPr>
          <w:p w:rsidR="00FB3197" w:rsidRPr="00AC2736" w:rsidRDefault="00FB3197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AC2736">
              <w:rPr>
                <w:rFonts w:ascii="Times New Roman" w:eastAsia="Times New Roman" w:hAnsi="Times New Roman" w:cs="Times New Roman"/>
                <w:lang w:eastAsia="ru-RU"/>
              </w:rPr>
              <w:t>.4.</w:t>
            </w:r>
          </w:p>
        </w:tc>
        <w:tc>
          <w:tcPr>
            <w:tcW w:w="4824" w:type="dxa"/>
            <w:vAlign w:val="center"/>
          </w:tcPr>
          <w:p w:rsidR="00FB3197" w:rsidRDefault="00FB3197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276" w:type="dxa"/>
            <w:vAlign w:val="center"/>
          </w:tcPr>
          <w:p w:rsidR="00FB3197" w:rsidRPr="00EF25F1" w:rsidRDefault="00FB3197" w:rsidP="00FB3197">
            <w:pPr>
              <w:outlineLvl w:val="1"/>
            </w:pPr>
            <w:r>
              <w:t>71.3.</w:t>
            </w:r>
            <w:r>
              <w:rPr>
                <w:lang w:val="en-US"/>
              </w:rPr>
              <w:t>S</w:t>
            </w:r>
            <w:r>
              <w:t>070</w:t>
            </w:r>
          </w:p>
        </w:tc>
        <w:tc>
          <w:tcPr>
            <w:tcW w:w="1305" w:type="dxa"/>
            <w:vAlign w:val="center"/>
          </w:tcPr>
          <w:p w:rsidR="00FB3197" w:rsidRPr="00FB3197" w:rsidRDefault="00FB3197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  <w:tc>
          <w:tcPr>
            <w:tcW w:w="2061" w:type="dxa"/>
            <w:vAlign w:val="center"/>
          </w:tcPr>
          <w:p w:rsidR="00FB3197" w:rsidRPr="00EF25F1" w:rsidRDefault="00FB3197" w:rsidP="003E6495">
            <w:pPr>
              <w:outlineLvl w:val="1"/>
            </w:pPr>
          </w:p>
        </w:tc>
      </w:tr>
      <w:tr w:rsidR="00FB3197" w:rsidRPr="00EF25F1" w:rsidTr="00CA1018">
        <w:trPr>
          <w:jc w:val="center"/>
        </w:trPr>
        <w:tc>
          <w:tcPr>
            <w:tcW w:w="671" w:type="dxa"/>
            <w:vAlign w:val="center"/>
          </w:tcPr>
          <w:p w:rsidR="00FB3197" w:rsidRPr="00EF25F1" w:rsidRDefault="00AC273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  <w:r w:rsidR="00FB3197"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FB3197" w:rsidRPr="00EF25F1" w:rsidRDefault="00FB3197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276" w:type="dxa"/>
            <w:vAlign w:val="center"/>
          </w:tcPr>
          <w:p w:rsidR="00FB3197" w:rsidRPr="00EF25F1" w:rsidRDefault="00FB3197" w:rsidP="003E6495">
            <w:pPr>
              <w:outlineLvl w:val="1"/>
            </w:pPr>
            <w:r w:rsidRPr="00EF25F1">
              <w:t>71.3.1538</w:t>
            </w:r>
          </w:p>
        </w:tc>
        <w:tc>
          <w:tcPr>
            <w:tcW w:w="1305" w:type="dxa"/>
            <w:vAlign w:val="center"/>
          </w:tcPr>
          <w:p w:rsidR="00FB3197" w:rsidRPr="00EF25F1" w:rsidRDefault="00AC2736" w:rsidP="007B3C49">
            <w:pPr>
              <w:jc w:val="center"/>
              <w:outlineLvl w:val="1"/>
            </w:pPr>
            <w:r>
              <w:t>2944</w:t>
            </w:r>
          </w:p>
        </w:tc>
        <w:tc>
          <w:tcPr>
            <w:tcW w:w="2061" w:type="dxa"/>
            <w:vAlign w:val="center"/>
          </w:tcPr>
          <w:p w:rsidR="00FB3197" w:rsidRPr="00EF25F1" w:rsidRDefault="00FB3197" w:rsidP="003E6495">
            <w:pPr>
              <w:outlineLvl w:val="1"/>
            </w:pPr>
            <w:r w:rsidRPr="00EF25F1">
              <w:t> </w:t>
            </w:r>
          </w:p>
        </w:tc>
      </w:tr>
      <w:tr w:rsidR="00AC2736" w:rsidRPr="00EF25F1" w:rsidTr="00CA1018">
        <w:trPr>
          <w:jc w:val="center"/>
        </w:trPr>
        <w:tc>
          <w:tcPr>
            <w:tcW w:w="671" w:type="dxa"/>
            <w:vAlign w:val="center"/>
          </w:tcPr>
          <w:p w:rsidR="00AC2736" w:rsidRDefault="00AC273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4824" w:type="dxa"/>
            <w:vAlign w:val="center"/>
          </w:tcPr>
          <w:p w:rsidR="00AC2736" w:rsidRPr="00EF25F1" w:rsidRDefault="00AC2736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276" w:type="dxa"/>
            <w:vAlign w:val="center"/>
          </w:tcPr>
          <w:p w:rsidR="00AC2736" w:rsidRPr="00EF25F1" w:rsidRDefault="00AC2736" w:rsidP="001C4F99">
            <w:pPr>
              <w:outlineLvl w:val="1"/>
            </w:pPr>
            <w:r w:rsidRPr="00EF25F1">
              <w:t>71.3.1540</w:t>
            </w:r>
          </w:p>
        </w:tc>
        <w:tc>
          <w:tcPr>
            <w:tcW w:w="1305" w:type="dxa"/>
            <w:vAlign w:val="center"/>
          </w:tcPr>
          <w:p w:rsidR="00AC2736" w:rsidRPr="00EF25F1" w:rsidRDefault="00AC2736" w:rsidP="001C4F99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AC2736" w:rsidRPr="00EF25F1" w:rsidRDefault="00AC2736" w:rsidP="003E6495">
            <w:pPr>
              <w:outlineLvl w:val="1"/>
            </w:pPr>
          </w:p>
        </w:tc>
      </w:tr>
      <w:tr w:rsidR="001113D3" w:rsidRPr="00EF25F1" w:rsidTr="00CA1018">
        <w:trPr>
          <w:jc w:val="center"/>
        </w:trPr>
        <w:tc>
          <w:tcPr>
            <w:tcW w:w="671" w:type="dxa"/>
            <w:vAlign w:val="center"/>
          </w:tcPr>
          <w:p w:rsidR="001113D3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3.7.</w:t>
            </w:r>
          </w:p>
        </w:tc>
        <w:tc>
          <w:tcPr>
            <w:tcW w:w="4824" w:type="dxa"/>
            <w:vAlign w:val="center"/>
          </w:tcPr>
          <w:p w:rsidR="001113D3" w:rsidRPr="00EF25F1" w:rsidRDefault="001113D3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1113D3" w:rsidRPr="00EF25F1" w:rsidRDefault="001113D3" w:rsidP="001C4F99">
            <w:pPr>
              <w:outlineLvl w:val="1"/>
            </w:pPr>
            <w:r w:rsidRPr="00EF25F1">
              <w:t>71.3.1542</w:t>
            </w:r>
          </w:p>
        </w:tc>
        <w:tc>
          <w:tcPr>
            <w:tcW w:w="1305" w:type="dxa"/>
            <w:vAlign w:val="center"/>
          </w:tcPr>
          <w:p w:rsidR="001113D3" w:rsidRPr="00EF25F1" w:rsidRDefault="001113D3" w:rsidP="001C4F99">
            <w:pPr>
              <w:jc w:val="center"/>
              <w:outlineLvl w:val="1"/>
            </w:pPr>
            <w:r>
              <w:t>8781</w:t>
            </w:r>
          </w:p>
        </w:tc>
        <w:tc>
          <w:tcPr>
            <w:tcW w:w="2061" w:type="dxa"/>
            <w:vAlign w:val="center"/>
          </w:tcPr>
          <w:p w:rsidR="001113D3" w:rsidRPr="00EF25F1" w:rsidRDefault="001113D3" w:rsidP="003E6495">
            <w:pPr>
              <w:outlineLvl w:val="1"/>
            </w:pPr>
          </w:p>
        </w:tc>
      </w:tr>
      <w:tr w:rsidR="001113D3" w:rsidRPr="00EF25F1" w:rsidTr="00CA1018">
        <w:trPr>
          <w:jc w:val="center"/>
        </w:trPr>
        <w:tc>
          <w:tcPr>
            <w:tcW w:w="671" w:type="dxa"/>
            <w:vAlign w:val="center"/>
          </w:tcPr>
          <w:p w:rsidR="001113D3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3.8.</w:t>
            </w:r>
          </w:p>
        </w:tc>
        <w:tc>
          <w:tcPr>
            <w:tcW w:w="4824" w:type="dxa"/>
            <w:vAlign w:val="center"/>
          </w:tcPr>
          <w:p w:rsidR="001113D3" w:rsidRPr="00EF25F1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1113D3" w:rsidRPr="00EF25F1" w:rsidRDefault="001113D3" w:rsidP="003E6495">
            <w:pPr>
              <w:outlineLvl w:val="1"/>
            </w:pPr>
            <w:r>
              <w:t>71.3.7080</w:t>
            </w:r>
          </w:p>
        </w:tc>
        <w:tc>
          <w:tcPr>
            <w:tcW w:w="1305" w:type="dxa"/>
            <w:vAlign w:val="center"/>
          </w:tcPr>
          <w:p w:rsidR="001113D3" w:rsidRDefault="001113D3" w:rsidP="007B3C49">
            <w:pPr>
              <w:jc w:val="center"/>
              <w:outlineLvl w:val="1"/>
            </w:pPr>
            <w:r>
              <w:t>303</w:t>
            </w:r>
          </w:p>
        </w:tc>
        <w:tc>
          <w:tcPr>
            <w:tcW w:w="2061" w:type="dxa"/>
            <w:vAlign w:val="center"/>
          </w:tcPr>
          <w:p w:rsidR="001113D3" w:rsidRPr="00EF25F1" w:rsidRDefault="001113D3" w:rsidP="003E6495">
            <w:pPr>
              <w:outlineLvl w:val="1"/>
            </w:pPr>
          </w:p>
        </w:tc>
      </w:tr>
      <w:tr w:rsidR="001113D3" w:rsidRPr="00EF25F1" w:rsidTr="00CA1018">
        <w:trPr>
          <w:jc w:val="center"/>
        </w:trPr>
        <w:tc>
          <w:tcPr>
            <w:tcW w:w="671" w:type="dxa"/>
            <w:vAlign w:val="center"/>
          </w:tcPr>
          <w:p w:rsidR="001113D3" w:rsidRPr="001113D3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3.9.</w:t>
            </w:r>
          </w:p>
        </w:tc>
        <w:tc>
          <w:tcPr>
            <w:tcW w:w="4824" w:type="dxa"/>
            <w:vAlign w:val="center"/>
          </w:tcPr>
          <w:p w:rsidR="001113D3" w:rsidRPr="00EF25F1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1113D3" w:rsidRPr="00EF25F1" w:rsidRDefault="001113D3" w:rsidP="001C4F99">
            <w:pPr>
              <w:outlineLvl w:val="1"/>
            </w:pPr>
            <w:r>
              <w:t>71.3.</w:t>
            </w:r>
            <w:r>
              <w:rPr>
                <w:lang w:val="en-US"/>
              </w:rPr>
              <w:t>S</w:t>
            </w:r>
            <w:r>
              <w:t>080</w:t>
            </w:r>
          </w:p>
        </w:tc>
        <w:tc>
          <w:tcPr>
            <w:tcW w:w="1305" w:type="dxa"/>
            <w:vAlign w:val="center"/>
          </w:tcPr>
          <w:p w:rsidR="001113D3" w:rsidRPr="001113D3" w:rsidRDefault="001113D3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61" w:type="dxa"/>
            <w:vAlign w:val="center"/>
          </w:tcPr>
          <w:p w:rsidR="001113D3" w:rsidRPr="00EF25F1" w:rsidRDefault="001113D3" w:rsidP="003E6495">
            <w:pPr>
              <w:outlineLvl w:val="1"/>
            </w:pPr>
          </w:p>
        </w:tc>
      </w:tr>
      <w:tr w:rsidR="001113D3" w:rsidRPr="00EF25F1" w:rsidTr="00CA1018">
        <w:trPr>
          <w:jc w:val="center"/>
        </w:trPr>
        <w:tc>
          <w:tcPr>
            <w:tcW w:w="671" w:type="dxa"/>
            <w:vAlign w:val="center"/>
          </w:tcPr>
          <w:p w:rsidR="001113D3" w:rsidRPr="001113D3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3.10.</w:t>
            </w:r>
          </w:p>
        </w:tc>
        <w:tc>
          <w:tcPr>
            <w:tcW w:w="4824" w:type="dxa"/>
            <w:vAlign w:val="center"/>
          </w:tcPr>
          <w:p w:rsidR="001113D3" w:rsidRPr="00EF25F1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1113D3" w:rsidRPr="001113D3" w:rsidRDefault="001113D3" w:rsidP="001113D3">
            <w:pPr>
              <w:outlineLvl w:val="1"/>
              <w:rPr>
                <w:lang w:val="en-US"/>
              </w:rPr>
            </w:pPr>
            <w:r>
              <w:rPr>
                <w:lang w:val="en-US"/>
              </w:rPr>
              <w:t>71.3.7202</w:t>
            </w:r>
          </w:p>
        </w:tc>
        <w:tc>
          <w:tcPr>
            <w:tcW w:w="1305" w:type="dxa"/>
            <w:vAlign w:val="center"/>
          </w:tcPr>
          <w:p w:rsidR="001113D3" w:rsidRDefault="001113D3" w:rsidP="007B3C49">
            <w:pPr>
              <w:jc w:val="center"/>
              <w:outlineLvl w:val="1"/>
              <w:rPr>
                <w:lang w:val="en-US"/>
              </w:rPr>
            </w:pPr>
          </w:p>
          <w:p w:rsidR="001113D3" w:rsidRDefault="001113D3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  <w:p w:rsidR="001113D3" w:rsidRPr="001113D3" w:rsidRDefault="001113D3" w:rsidP="007B3C49">
            <w:pPr>
              <w:jc w:val="center"/>
              <w:outlineLvl w:val="1"/>
              <w:rPr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1113D3" w:rsidRPr="00EF25F1" w:rsidRDefault="001113D3" w:rsidP="003E6495">
            <w:pPr>
              <w:outlineLvl w:val="1"/>
            </w:pPr>
          </w:p>
        </w:tc>
      </w:tr>
      <w:tr w:rsidR="001113D3" w:rsidRPr="001113D3" w:rsidTr="00CA1018">
        <w:trPr>
          <w:jc w:val="center"/>
        </w:trPr>
        <w:tc>
          <w:tcPr>
            <w:tcW w:w="671" w:type="dxa"/>
            <w:vAlign w:val="center"/>
          </w:tcPr>
          <w:p w:rsidR="001113D3" w:rsidRPr="001113D3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3.11</w:t>
            </w:r>
          </w:p>
        </w:tc>
        <w:tc>
          <w:tcPr>
            <w:tcW w:w="4824" w:type="dxa"/>
            <w:vAlign w:val="center"/>
          </w:tcPr>
          <w:p w:rsidR="001113D3" w:rsidRPr="001113D3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vAlign w:val="center"/>
          </w:tcPr>
          <w:p w:rsidR="001113D3" w:rsidRPr="001113D3" w:rsidRDefault="001113D3" w:rsidP="003E6495">
            <w:pPr>
              <w:outlineLvl w:val="1"/>
            </w:pPr>
            <w:r>
              <w:t>71.3.7431</w:t>
            </w:r>
          </w:p>
        </w:tc>
        <w:tc>
          <w:tcPr>
            <w:tcW w:w="1305" w:type="dxa"/>
            <w:vAlign w:val="center"/>
          </w:tcPr>
          <w:p w:rsidR="001113D3" w:rsidRPr="001113D3" w:rsidRDefault="001113D3" w:rsidP="007B3C49">
            <w:pPr>
              <w:jc w:val="center"/>
              <w:outlineLvl w:val="1"/>
            </w:pPr>
            <w:r>
              <w:t>118</w:t>
            </w:r>
          </w:p>
        </w:tc>
        <w:tc>
          <w:tcPr>
            <w:tcW w:w="2061" w:type="dxa"/>
            <w:vAlign w:val="center"/>
          </w:tcPr>
          <w:p w:rsidR="001113D3" w:rsidRPr="001113D3" w:rsidRDefault="001113D3" w:rsidP="003E6495">
            <w:pPr>
              <w:outlineLvl w:val="1"/>
            </w:pPr>
          </w:p>
        </w:tc>
      </w:tr>
      <w:tr w:rsidR="001113D3" w:rsidRPr="00EF25F1" w:rsidTr="00CA1018">
        <w:trPr>
          <w:jc w:val="center"/>
        </w:trPr>
        <w:tc>
          <w:tcPr>
            <w:tcW w:w="671" w:type="dxa"/>
            <w:vAlign w:val="center"/>
          </w:tcPr>
          <w:p w:rsidR="001113D3" w:rsidRPr="001113D3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3.12</w:t>
            </w:r>
          </w:p>
        </w:tc>
        <w:tc>
          <w:tcPr>
            <w:tcW w:w="4824" w:type="dxa"/>
            <w:vAlign w:val="center"/>
          </w:tcPr>
          <w:p w:rsidR="001113D3" w:rsidRPr="00EF25F1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vAlign w:val="center"/>
          </w:tcPr>
          <w:p w:rsidR="001113D3" w:rsidRPr="00EF25F1" w:rsidRDefault="001113D3" w:rsidP="003E6495">
            <w:pPr>
              <w:outlineLvl w:val="1"/>
            </w:pPr>
            <w:r>
              <w:t>71.3.</w:t>
            </w:r>
            <w:r>
              <w:rPr>
                <w:lang w:val="en-US"/>
              </w:rPr>
              <w:t>S</w:t>
            </w:r>
            <w:r>
              <w:t>431</w:t>
            </w:r>
          </w:p>
        </w:tc>
        <w:tc>
          <w:tcPr>
            <w:tcW w:w="1305" w:type="dxa"/>
            <w:vAlign w:val="center"/>
          </w:tcPr>
          <w:p w:rsidR="001113D3" w:rsidRPr="001113D3" w:rsidRDefault="001113D3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440</w:t>
            </w:r>
          </w:p>
        </w:tc>
        <w:tc>
          <w:tcPr>
            <w:tcW w:w="2061" w:type="dxa"/>
            <w:vAlign w:val="center"/>
          </w:tcPr>
          <w:p w:rsidR="001113D3" w:rsidRPr="00EF25F1" w:rsidRDefault="001113D3" w:rsidP="003E6495">
            <w:pPr>
              <w:outlineLvl w:val="1"/>
            </w:pPr>
          </w:p>
        </w:tc>
      </w:tr>
      <w:tr w:rsidR="001113D3" w:rsidRPr="00EF25F1" w:rsidTr="00CA1018">
        <w:trPr>
          <w:jc w:val="center"/>
        </w:trPr>
        <w:tc>
          <w:tcPr>
            <w:tcW w:w="671" w:type="dxa"/>
            <w:vAlign w:val="center"/>
          </w:tcPr>
          <w:p w:rsidR="001113D3" w:rsidRPr="00EF25F1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B79E6"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1113D3" w:rsidRPr="00EF25F1" w:rsidRDefault="001113D3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1113D3" w:rsidRPr="000B79E6" w:rsidRDefault="001113D3" w:rsidP="000B79E6">
            <w:pPr>
              <w:outlineLvl w:val="1"/>
              <w:rPr>
                <w:lang w:val="en-US"/>
              </w:rPr>
            </w:pPr>
            <w:r w:rsidRPr="00EF25F1">
              <w:t>71.3.</w:t>
            </w:r>
            <w:r w:rsidR="000B79E6">
              <w:rPr>
                <w:lang w:val="en-US"/>
              </w:rPr>
              <w:t>7439</w:t>
            </w:r>
          </w:p>
        </w:tc>
        <w:tc>
          <w:tcPr>
            <w:tcW w:w="1305" w:type="dxa"/>
            <w:vAlign w:val="center"/>
          </w:tcPr>
          <w:p w:rsidR="001113D3" w:rsidRPr="000B79E6" w:rsidRDefault="000B79E6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865</w:t>
            </w:r>
          </w:p>
        </w:tc>
        <w:tc>
          <w:tcPr>
            <w:tcW w:w="2061" w:type="dxa"/>
            <w:vAlign w:val="center"/>
          </w:tcPr>
          <w:p w:rsidR="001113D3" w:rsidRPr="00EF25F1" w:rsidRDefault="001113D3" w:rsidP="003E6495">
            <w:pPr>
              <w:outlineLvl w:val="1"/>
            </w:pPr>
            <w:r w:rsidRPr="00EF25F1">
              <w:t> </w:t>
            </w:r>
          </w:p>
        </w:tc>
      </w:tr>
      <w:tr w:rsidR="000B79E6" w:rsidRPr="00EF25F1" w:rsidTr="001C4F99">
        <w:trPr>
          <w:jc w:val="center"/>
        </w:trPr>
        <w:tc>
          <w:tcPr>
            <w:tcW w:w="671" w:type="dxa"/>
          </w:tcPr>
          <w:p w:rsidR="000B79E6" w:rsidRPr="001113D3" w:rsidRDefault="000B79E6" w:rsidP="001113D3">
            <w:pPr>
              <w:rPr>
                <w:lang w:val="en-US"/>
              </w:rPr>
            </w:pPr>
            <w:r w:rsidRPr="00C164D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14.</w:t>
            </w:r>
          </w:p>
        </w:tc>
        <w:tc>
          <w:tcPr>
            <w:tcW w:w="4824" w:type="dxa"/>
            <w:vAlign w:val="center"/>
          </w:tcPr>
          <w:p w:rsidR="000B79E6" w:rsidRPr="00EF25F1" w:rsidRDefault="000B79E6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0B79E6" w:rsidRPr="00EF25F1" w:rsidRDefault="000B79E6" w:rsidP="003E6495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S439</w:t>
            </w:r>
          </w:p>
        </w:tc>
        <w:tc>
          <w:tcPr>
            <w:tcW w:w="1305" w:type="dxa"/>
            <w:vAlign w:val="center"/>
          </w:tcPr>
          <w:p w:rsidR="000B79E6" w:rsidRPr="000B79E6" w:rsidRDefault="000B79E6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2061" w:type="dxa"/>
            <w:vAlign w:val="center"/>
          </w:tcPr>
          <w:p w:rsidR="000B79E6" w:rsidRPr="00EF25F1" w:rsidRDefault="000B79E6" w:rsidP="003E6495">
            <w:pPr>
              <w:outlineLvl w:val="1"/>
            </w:pPr>
          </w:p>
        </w:tc>
      </w:tr>
      <w:tr w:rsidR="000B79E6" w:rsidRPr="00EF25F1" w:rsidTr="00CA1018">
        <w:trPr>
          <w:jc w:val="center"/>
        </w:trPr>
        <w:tc>
          <w:tcPr>
            <w:tcW w:w="671" w:type="dxa"/>
            <w:vAlign w:val="center"/>
          </w:tcPr>
          <w:p w:rsidR="000B79E6" w:rsidRPr="00EF25F1" w:rsidRDefault="000B79E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0B79E6" w:rsidRPr="00EF25F1" w:rsidRDefault="000B79E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276" w:type="dxa"/>
            <w:vAlign w:val="center"/>
          </w:tcPr>
          <w:p w:rsidR="000B79E6" w:rsidRPr="00EF25F1" w:rsidRDefault="000B79E6" w:rsidP="003E6495">
            <w:pPr>
              <w:outlineLvl w:val="1"/>
            </w:pPr>
            <w:r w:rsidRPr="00EF25F1">
              <w:t>71.3.1539</w:t>
            </w:r>
          </w:p>
        </w:tc>
        <w:tc>
          <w:tcPr>
            <w:tcW w:w="1305" w:type="dxa"/>
            <w:vAlign w:val="center"/>
          </w:tcPr>
          <w:p w:rsidR="000B79E6" w:rsidRPr="000B79E6" w:rsidRDefault="000B79E6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3814</w:t>
            </w:r>
          </w:p>
        </w:tc>
        <w:tc>
          <w:tcPr>
            <w:tcW w:w="2061" w:type="dxa"/>
            <w:vAlign w:val="center"/>
          </w:tcPr>
          <w:p w:rsidR="000B79E6" w:rsidRPr="00EF25F1" w:rsidRDefault="000B79E6" w:rsidP="003E6495">
            <w:pPr>
              <w:outlineLvl w:val="1"/>
            </w:pPr>
            <w:r w:rsidRPr="00EF25F1">
              <w:t> </w:t>
            </w:r>
          </w:p>
        </w:tc>
      </w:tr>
      <w:tr w:rsidR="000B79E6" w:rsidRPr="00EF25F1" w:rsidTr="00CA1018">
        <w:trPr>
          <w:jc w:val="center"/>
        </w:trPr>
        <w:tc>
          <w:tcPr>
            <w:tcW w:w="671" w:type="dxa"/>
            <w:vAlign w:val="center"/>
          </w:tcPr>
          <w:p w:rsidR="000B79E6" w:rsidRPr="00EF25F1" w:rsidRDefault="000B79E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3.16.</w:t>
            </w:r>
          </w:p>
        </w:tc>
        <w:tc>
          <w:tcPr>
            <w:tcW w:w="4824" w:type="dxa"/>
            <w:vAlign w:val="center"/>
          </w:tcPr>
          <w:p w:rsidR="000B79E6" w:rsidRPr="000B79E6" w:rsidRDefault="000B79E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0B79E6" w:rsidRPr="000B79E6" w:rsidRDefault="000B79E6" w:rsidP="001C4F99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7</w:t>
            </w:r>
            <w:r>
              <w:t>014</w:t>
            </w:r>
          </w:p>
        </w:tc>
        <w:tc>
          <w:tcPr>
            <w:tcW w:w="1305" w:type="dxa"/>
            <w:vAlign w:val="center"/>
          </w:tcPr>
          <w:p w:rsidR="000B79E6" w:rsidRDefault="000B79E6" w:rsidP="007B3C49">
            <w:pPr>
              <w:jc w:val="center"/>
              <w:outlineLvl w:val="1"/>
            </w:pPr>
            <w:r>
              <w:t>976</w:t>
            </w:r>
          </w:p>
        </w:tc>
        <w:tc>
          <w:tcPr>
            <w:tcW w:w="2061" w:type="dxa"/>
            <w:vAlign w:val="center"/>
          </w:tcPr>
          <w:p w:rsidR="000B79E6" w:rsidRPr="00EF25F1" w:rsidRDefault="000B79E6" w:rsidP="003E6495">
            <w:pPr>
              <w:outlineLvl w:val="1"/>
            </w:pPr>
          </w:p>
        </w:tc>
      </w:tr>
      <w:tr w:rsidR="000B79E6" w:rsidRPr="00EF25F1" w:rsidTr="001C4F99">
        <w:trPr>
          <w:jc w:val="center"/>
        </w:trPr>
        <w:tc>
          <w:tcPr>
            <w:tcW w:w="671" w:type="dxa"/>
          </w:tcPr>
          <w:p w:rsidR="000B79E6" w:rsidRDefault="000B79E6" w:rsidP="000B79E6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0B79E6" w:rsidRPr="00EF25F1" w:rsidRDefault="000B79E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0B79E6" w:rsidRPr="000B79E6" w:rsidRDefault="000B79E6" w:rsidP="000B79E6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S</w:t>
            </w:r>
            <w:r>
              <w:t>014</w:t>
            </w:r>
          </w:p>
        </w:tc>
        <w:tc>
          <w:tcPr>
            <w:tcW w:w="1305" w:type="dxa"/>
            <w:vAlign w:val="center"/>
          </w:tcPr>
          <w:p w:rsidR="000B79E6" w:rsidRDefault="000B79E6" w:rsidP="007B3C49">
            <w:pPr>
              <w:jc w:val="center"/>
              <w:outlineLvl w:val="1"/>
            </w:pPr>
            <w:r>
              <w:t>2000</w:t>
            </w:r>
          </w:p>
        </w:tc>
        <w:tc>
          <w:tcPr>
            <w:tcW w:w="2061" w:type="dxa"/>
            <w:vAlign w:val="center"/>
          </w:tcPr>
          <w:p w:rsidR="000B79E6" w:rsidRPr="00EF25F1" w:rsidRDefault="000B79E6" w:rsidP="003E6495">
            <w:pPr>
              <w:outlineLvl w:val="1"/>
            </w:pPr>
          </w:p>
        </w:tc>
      </w:tr>
      <w:tr w:rsidR="000B79E6" w:rsidRPr="00EF25F1" w:rsidTr="001C4F99">
        <w:trPr>
          <w:jc w:val="center"/>
        </w:trPr>
        <w:tc>
          <w:tcPr>
            <w:tcW w:w="671" w:type="dxa"/>
          </w:tcPr>
          <w:p w:rsidR="000B79E6" w:rsidRDefault="000B79E6" w:rsidP="000B79E6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0B79E6" w:rsidRPr="00EF25F1" w:rsidRDefault="000B79E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0B79E6" w:rsidRPr="000B79E6" w:rsidRDefault="000B79E6" w:rsidP="000B79E6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7</w:t>
            </w:r>
            <w:r>
              <w:t>088</w:t>
            </w:r>
          </w:p>
        </w:tc>
        <w:tc>
          <w:tcPr>
            <w:tcW w:w="1305" w:type="dxa"/>
            <w:vAlign w:val="center"/>
          </w:tcPr>
          <w:p w:rsidR="000B79E6" w:rsidRDefault="00F35538" w:rsidP="007B3C49">
            <w:pPr>
              <w:jc w:val="center"/>
              <w:outlineLvl w:val="1"/>
            </w:pPr>
            <w:r>
              <w:t>607</w:t>
            </w:r>
          </w:p>
        </w:tc>
        <w:tc>
          <w:tcPr>
            <w:tcW w:w="2061" w:type="dxa"/>
            <w:vAlign w:val="center"/>
          </w:tcPr>
          <w:p w:rsidR="000B79E6" w:rsidRPr="00EF25F1" w:rsidRDefault="000B79E6" w:rsidP="003E6495">
            <w:pPr>
              <w:outlineLvl w:val="1"/>
            </w:pPr>
          </w:p>
        </w:tc>
      </w:tr>
      <w:tr w:rsidR="000B79E6" w:rsidRPr="00EF25F1" w:rsidTr="001C4F99">
        <w:trPr>
          <w:jc w:val="center"/>
        </w:trPr>
        <w:tc>
          <w:tcPr>
            <w:tcW w:w="671" w:type="dxa"/>
          </w:tcPr>
          <w:p w:rsidR="000B79E6" w:rsidRDefault="000B79E6" w:rsidP="000B79E6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0B79E6" w:rsidRPr="00EF25F1" w:rsidRDefault="000B79E6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0B79E6" w:rsidRPr="000171C0" w:rsidRDefault="000B79E6" w:rsidP="000171C0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S</w:t>
            </w:r>
            <w:r w:rsidR="000171C0">
              <w:t>088</w:t>
            </w:r>
          </w:p>
        </w:tc>
        <w:tc>
          <w:tcPr>
            <w:tcW w:w="1305" w:type="dxa"/>
            <w:vAlign w:val="center"/>
          </w:tcPr>
          <w:p w:rsidR="000B79E6" w:rsidRDefault="00BD3F8E" w:rsidP="007B3C49">
            <w:pPr>
              <w:jc w:val="center"/>
              <w:outlineLvl w:val="1"/>
            </w:pPr>
            <w:r>
              <w:t>975</w:t>
            </w:r>
          </w:p>
        </w:tc>
        <w:tc>
          <w:tcPr>
            <w:tcW w:w="2061" w:type="dxa"/>
            <w:vAlign w:val="center"/>
          </w:tcPr>
          <w:p w:rsidR="000B79E6" w:rsidRPr="00EF25F1" w:rsidRDefault="000B79E6" w:rsidP="003E6495">
            <w:pPr>
              <w:outlineLvl w:val="1"/>
            </w:pPr>
          </w:p>
        </w:tc>
      </w:tr>
      <w:tr w:rsidR="00F35538" w:rsidRPr="00EF25F1" w:rsidTr="001C4F99">
        <w:trPr>
          <w:jc w:val="center"/>
        </w:trPr>
        <w:tc>
          <w:tcPr>
            <w:tcW w:w="671" w:type="dxa"/>
          </w:tcPr>
          <w:p w:rsidR="00F35538" w:rsidRDefault="00F35538" w:rsidP="000B79E6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F3553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проектированию и строительству объектов инженерной инфраструктуры</w:t>
            </w:r>
          </w:p>
        </w:tc>
        <w:tc>
          <w:tcPr>
            <w:tcW w:w="1276" w:type="dxa"/>
            <w:vAlign w:val="center"/>
          </w:tcPr>
          <w:p w:rsidR="00F35538" w:rsidRPr="000B79E6" w:rsidRDefault="00F35538" w:rsidP="00F3553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7</w:t>
            </w:r>
            <w:r>
              <w:t>078</w:t>
            </w:r>
          </w:p>
        </w:tc>
        <w:tc>
          <w:tcPr>
            <w:tcW w:w="1305" w:type="dxa"/>
            <w:vAlign w:val="center"/>
          </w:tcPr>
          <w:p w:rsidR="00F35538" w:rsidRDefault="00F35538" w:rsidP="007B3C49">
            <w:pPr>
              <w:jc w:val="center"/>
              <w:outlineLvl w:val="1"/>
            </w:pPr>
            <w:r>
              <w:t>5269</w:t>
            </w:r>
          </w:p>
        </w:tc>
        <w:tc>
          <w:tcPr>
            <w:tcW w:w="2061" w:type="dxa"/>
            <w:vAlign w:val="center"/>
          </w:tcPr>
          <w:p w:rsidR="00F35538" w:rsidRPr="00EF25F1" w:rsidRDefault="00F35538" w:rsidP="003E6495">
            <w:pPr>
              <w:outlineLvl w:val="1"/>
            </w:pPr>
          </w:p>
        </w:tc>
      </w:tr>
      <w:tr w:rsidR="00F35538" w:rsidRPr="00EF25F1" w:rsidTr="001C4F99">
        <w:trPr>
          <w:jc w:val="center"/>
        </w:trPr>
        <w:tc>
          <w:tcPr>
            <w:tcW w:w="671" w:type="dxa"/>
          </w:tcPr>
          <w:p w:rsidR="00F35538" w:rsidRPr="00DD2EAC" w:rsidRDefault="00F35538" w:rsidP="000B79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3.21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проектированию и строительству объектов инженерной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6" w:type="dxa"/>
            <w:vAlign w:val="center"/>
          </w:tcPr>
          <w:p w:rsidR="00F35538" w:rsidRPr="000171C0" w:rsidRDefault="00F35538" w:rsidP="001C4F99">
            <w:pPr>
              <w:outlineLvl w:val="1"/>
            </w:pPr>
            <w:r w:rsidRPr="00EF25F1">
              <w:lastRenderedPageBreak/>
              <w:t>71.3.</w:t>
            </w:r>
            <w:r>
              <w:rPr>
                <w:lang w:val="en-US"/>
              </w:rPr>
              <w:t>S</w:t>
            </w:r>
            <w:r>
              <w:t>078</w:t>
            </w:r>
          </w:p>
        </w:tc>
        <w:tc>
          <w:tcPr>
            <w:tcW w:w="1305" w:type="dxa"/>
            <w:vAlign w:val="center"/>
          </w:tcPr>
          <w:p w:rsidR="00F35538" w:rsidRDefault="00F35538" w:rsidP="007B3C49">
            <w:pPr>
              <w:jc w:val="center"/>
              <w:outlineLvl w:val="1"/>
            </w:pPr>
            <w:r>
              <w:t>277</w:t>
            </w:r>
          </w:p>
        </w:tc>
        <w:tc>
          <w:tcPr>
            <w:tcW w:w="2061" w:type="dxa"/>
            <w:vAlign w:val="center"/>
          </w:tcPr>
          <w:p w:rsidR="00F35538" w:rsidRPr="00EF25F1" w:rsidRDefault="00F35538" w:rsidP="003E6495">
            <w:pPr>
              <w:outlineLvl w:val="1"/>
            </w:pP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F3553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276" w:type="dxa"/>
            <w:vAlign w:val="center"/>
          </w:tcPr>
          <w:p w:rsidR="00F35538" w:rsidRPr="00EF25F1" w:rsidRDefault="00F35538" w:rsidP="003E6495">
            <w:pPr>
              <w:outlineLvl w:val="1"/>
            </w:pPr>
            <w:r w:rsidRPr="00EF25F1">
              <w:t>71.3.1541</w:t>
            </w:r>
          </w:p>
        </w:tc>
        <w:tc>
          <w:tcPr>
            <w:tcW w:w="1305" w:type="dxa"/>
            <w:vAlign w:val="center"/>
          </w:tcPr>
          <w:p w:rsidR="00F35538" w:rsidRPr="00EF25F1" w:rsidRDefault="00F35538" w:rsidP="007B3C49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F35538" w:rsidRPr="00EF25F1" w:rsidRDefault="00F35538" w:rsidP="003E6495">
            <w:pPr>
              <w:outlineLvl w:val="1"/>
            </w:pPr>
            <w:r w:rsidRPr="00EF25F1">
              <w:t> </w:t>
            </w: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F35538" w:rsidRPr="00EF25F1" w:rsidRDefault="00F35538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F35538" w:rsidRPr="00EF25F1" w:rsidRDefault="00BD3F8E" w:rsidP="003F6BFD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6681</w:t>
            </w:r>
          </w:p>
        </w:tc>
        <w:tc>
          <w:tcPr>
            <w:tcW w:w="2061" w:type="dxa"/>
            <w:vAlign w:val="center"/>
          </w:tcPr>
          <w:p w:rsidR="00F35538" w:rsidRPr="00EF25F1" w:rsidRDefault="00F35538">
            <w:pPr>
              <w:outlineLvl w:val="0"/>
              <w:rPr>
                <w:b/>
              </w:rPr>
            </w:pPr>
            <w:r w:rsidRPr="00EF25F1">
              <w:rPr>
                <w:b/>
              </w:rPr>
              <w:t>Директор МКУК «Пудомягский КДЦ»</w:t>
            </w: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276" w:type="dxa"/>
            <w:vAlign w:val="center"/>
          </w:tcPr>
          <w:p w:rsidR="00F35538" w:rsidRPr="00EF25F1" w:rsidRDefault="00F35538">
            <w:pPr>
              <w:jc w:val="center"/>
              <w:outlineLvl w:val="1"/>
            </w:pPr>
            <w:r w:rsidRPr="00EF25F1">
              <w:t>71.4.1250</w:t>
            </w:r>
          </w:p>
        </w:tc>
        <w:tc>
          <w:tcPr>
            <w:tcW w:w="1305" w:type="dxa"/>
            <w:vAlign w:val="center"/>
          </w:tcPr>
          <w:p w:rsidR="00F35538" w:rsidRPr="00EF25F1" w:rsidRDefault="00BD3F8E">
            <w:pPr>
              <w:jc w:val="center"/>
              <w:outlineLvl w:val="1"/>
            </w:pPr>
            <w:r>
              <w:t>4969</w:t>
            </w:r>
          </w:p>
        </w:tc>
        <w:tc>
          <w:tcPr>
            <w:tcW w:w="2061" w:type="dxa"/>
            <w:vAlign w:val="center"/>
          </w:tcPr>
          <w:p w:rsidR="00F35538" w:rsidRPr="00EF25F1" w:rsidRDefault="00F35538">
            <w:pPr>
              <w:outlineLvl w:val="1"/>
            </w:pPr>
            <w:r w:rsidRPr="00EF25F1">
              <w:t> </w:t>
            </w: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276" w:type="dxa"/>
            <w:vAlign w:val="center"/>
          </w:tcPr>
          <w:p w:rsidR="00F35538" w:rsidRPr="00EF25F1" w:rsidRDefault="00F35538">
            <w:pPr>
              <w:jc w:val="center"/>
              <w:outlineLvl w:val="1"/>
            </w:pPr>
            <w:r w:rsidRPr="00EF25F1">
              <w:t>71.4.1260</w:t>
            </w:r>
          </w:p>
        </w:tc>
        <w:tc>
          <w:tcPr>
            <w:tcW w:w="1305" w:type="dxa"/>
            <w:vAlign w:val="center"/>
          </w:tcPr>
          <w:p w:rsidR="00F35538" w:rsidRPr="00EF25F1" w:rsidRDefault="00BD3F8E">
            <w:pPr>
              <w:jc w:val="center"/>
              <w:outlineLvl w:val="1"/>
            </w:pPr>
            <w:r>
              <w:t>1085</w:t>
            </w:r>
          </w:p>
        </w:tc>
        <w:tc>
          <w:tcPr>
            <w:tcW w:w="2061" w:type="dxa"/>
            <w:vAlign w:val="center"/>
          </w:tcPr>
          <w:p w:rsidR="00F35538" w:rsidRPr="00EF25F1" w:rsidRDefault="00F35538">
            <w:pPr>
              <w:outlineLvl w:val="1"/>
            </w:pPr>
            <w:r w:rsidRPr="00EF25F1">
              <w:t> </w:t>
            </w: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276" w:type="dxa"/>
            <w:vAlign w:val="center"/>
          </w:tcPr>
          <w:p w:rsidR="00F35538" w:rsidRPr="00EF25F1" w:rsidRDefault="00F35538">
            <w:pPr>
              <w:jc w:val="center"/>
              <w:outlineLvl w:val="1"/>
            </w:pPr>
            <w:r w:rsidRPr="00EF25F1">
              <w:t>71.4.1563</w:t>
            </w:r>
          </w:p>
        </w:tc>
        <w:tc>
          <w:tcPr>
            <w:tcW w:w="1305" w:type="dxa"/>
            <w:vAlign w:val="center"/>
          </w:tcPr>
          <w:p w:rsidR="00F35538" w:rsidRPr="00EF25F1" w:rsidRDefault="00F35538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F35538" w:rsidRPr="00EF25F1" w:rsidRDefault="00F35538">
            <w:pPr>
              <w:outlineLvl w:val="1"/>
            </w:pPr>
            <w:r w:rsidRPr="00EF25F1">
              <w:t> </w:t>
            </w:r>
          </w:p>
        </w:tc>
      </w:tr>
      <w:tr w:rsidR="00BD3F8E" w:rsidRPr="00EF25F1" w:rsidTr="001C4F99">
        <w:trPr>
          <w:jc w:val="center"/>
        </w:trPr>
        <w:tc>
          <w:tcPr>
            <w:tcW w:w="671" w:type="dxa"/>
            <w:vAlign w:val="center"/>
          </w:tcPr>
          <w:p w:rsidR="00BD3F8E" w:rsidRPr="00EF25F1" w:rsidRDefault="00BD3F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4824" w:type="dxa"/>
            <w:vAlign w:val="center"/>
          </w:tcPr>
          <w:p w:rsidR="00BD3F8E" w:rsidRPr="00EF25F1" w:rsidRDefault="00BD3F8E" w:rsidP="00BD3F8E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выплат стимулирующего характера работникам муниципальных учреждений культуры Лен области</w:t>
            </w:r>
          </w:p>
        </w:tc>
        <w:tc>
          <w:tcPr>
            <w:tcW w:w="1276" w:type="dxa"/>
          </w:tcPr>
          <w:p w:rsidR="00364C83" w:rsidRDefault="00364C83" w:rsidP="00364C83">
            <w:pPr>
              <w:jc w:val="center"/>
            </w:pPr>
          </w:p>
          <w:p w:rsidR="00BD3F8E" w:rsidRDefault="00364C83" w:rsidP="00364C83">
            <w:pPr>
              <w:jc w:val="center"/>
            </w:pPr>
            <w:r>
              <w:t>7</w:t>
            </w:r>
            <w:r w:rsidR="00BD3F8E" w:rsidRPr="00771115">
              <w:t>1.4.</w:t>
            </w:r>
            <w:r>
              <w:t>7036</w:t>
            </w:r>
          </w:p>
        </w:tc>
        <w:tc>
          <w:tcPr>
            <w:tcW w:w="1305" w:type="dxa"/>
            <w:vAlign w:val="center"/>
          </w:tcPr>
          <w:p w:rsidR="00BD3F8E" w:rsidRPr="00EF25F1" w:rsidRDefault="00364C83">
            <w:pPr>
              <w:jc w:val="center"/>
              <w:outlineLvl w:val="1"/>
            </w:pPr>
            <w:r>
              <w:t>88</w:t>
            </w:r>
          </w:p>
        </w:tc>
        <w:tc>
          <w:tcPr>
            <w:tcW w:w="2061" w:type="dxa"/>
            <w:vAlign w:val="center"/>
          </w:tcPr>
          <w:p w:rsidR="00BD3F8E" w:rsidRPr="00EF25F1" w:rsidRDefault="00BD3F8E">
            <w:pPr>
              <w:outlineLvl w:val="1"/>
            </w:pPr>
          </w:p>
        </w:tc>
      </w:tr>
      <w:tr w:rsidR="00BD3F8E" w:rsidRPr="00EF25F1" w:rsidTr="001C4F99">
        <w:trPr>
          <w:jc w:val="center"/>
        </w:trPr>
        <w:tc>
          <w:tcPr>
            <w:tcW w:w="671" w:type="dxa"/>
            <w:vAlign w:val="center"/>
          </w:tcPr>
          <w:p w:rsidR="00BD3F8E" w:rsidRDefault="00BD3F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4.5.</w:t>
            </w:r>
          </w:p>
        </w:tc>
        <w:tc>
          <w:tcPr>
            <w:tcW w:w="4824" w:type="dxa"/>
            <w:vAlign w:val="center"/>
          </w:tcPr>
          <w:p w:rsidR="00BD3F8E" w:rsidRDefault="00BD3F8E" w:rsidP="00BD3F8E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общественной инфраструктуры</w:t>
            </w:r>
          </w:p>
        </w:tc>
        <w:tc>
          <w:tcPr>
            <w:tcW w:w="1276" w:type="dxa"/>
          </w:tcPr>
          <w:p w:rsidR="00BD3F8E" w:rsidRDefault="00BD3F8E" w:rsidP="00364C83">
            <w:pPr>
              <w:jc w:val="center"/>
            </w:pPr>
            <w:r w:rsidRPr="00771115">
              <w:t>71.4.</w:t>
            </w:r>
            <w:r w:rsidR="00364C83">
              <w:t>7202</w:t>
            </w:r>
          </w:p>
        </w:tc>
        <w:tc>
          <w:tcPr>
            <w:tcW w:w="1305" w:type="dxa"/>
            <w:vAlign w:val="center"/>
          </w:tcPr>
          <w:p w:rsidR="00BD3F8E" w:rsidRPr="00EF25F1" w:rsidRDefault="00364C83">
            <w:pPr>
              <w:jc w:val="center"/>
              <w:outlineLvl w:val="1"/>
            </w:pPr>
            <w:r>
              <w:t>240</w:t>
            </w:r>
          </w:p>
        </w:tc>
        <w:tc>
          <w:tcPr>
            <w:tcW w:w="2061" w:type="dxa"/>
            <w:vAlign w:val="center"/>
          </w:tcPr>
          <w:p w:rsidR="00BD3F8E" w:rsidRPr="00EF25F1" w:rsidRDefault="00BD3F8E">
            <w:pPr>
              <w:outlineLvl w:val="1"/>
            </w:pP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276" w:type="dxa"/>
            <w:vAlign w:val="center"/>
          </w:tcPr>
          <w:p w:rsidR="00F35538" w:rsidRPr="00EF25F1" w:rsidRDefault="00F35538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F35538" w:rsidRPr="00EF25F1" w:rsidRDefault="00A665C0" w:rsidP="003F6BFD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2547</w:t>
            </w:r>
          </w:p>
        </w:tc>
        <w:tc>
          <w:tcPr>
            <w:tcW w:w="2061" w:type="dxa"/>
            <w:vAlign w:val="center"/>
          </w:tcPr>
          <w:p w:rsidR="00F35538" w:rsidRPr="00EF25F1" w:rsidRDefault="00F35538">
            <w:pPr>
              <w:outlineLvl w:val="0"/>
              <w:rPr>
                <w:b/>
              </w:rPr>
            </w:pPr>
            <w:r w:rsidRPr="00EF25F1">
              <w:rPr>
                <w:b/>
              </w:rPr>
              <w:t>Заместитель главы администрации</w:t>
            </w: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276" w:type="dxa"/>
            <w:vAlign w:val="center"/>
          </w:tcPr>
          <w:p w:rsidR="00F35538" w:rsidRPr="00EF25F1" w:rsidRDefault="00F35538">
            <w:pPr>
              <w:jc w:val="center"/>
              <w:outlineLvl w:val="1"/>
            </w:pPr>
            <w:r w:rsidRPr="00EF25F1">
              <w:t>71.5.1534</w:t>
            </w:r>
          </w:p>
        </w:tc>
        <w:tc>
          <w:tcPr>
            <w:tcW w:w="1305" w:type="dxa"/>
            <w:vAlign w:val="center"/>
          </w:tcPr>
          <w:p w:rsidR="00F35538" w:rsidRPr="00EF25F1" w:rsidRDefault="00A665C0">
            <w:pPr>
              <w:jc w:val="center"/>
              <w:outlineLvl w:val="1"/>
            </w:pPr>
            <w:r>
              <w:t>2075</w:t>
            </w:r>
          </w:p>
        </w:tc>
        <w:tc>
          <w:tcPr>
            <w:tcW w:w="2061" w:type="dxa"/>
            <w:vAlign w:val="center"/>
          </w:tcPr>
          <w:p w:rsidR="00F35538" w:rsidRPr="00EF25F1" w:rsidRDefault="00F35538">
            <w:pPr>
              <w:outlineLvl w:val="1"/>
            </w:pPr>
            <w:r w:rsidRPr="00EF25F1">
              <w:t> </w:t>
            </w:r>
          </w:p>
        </w:tc>
      </w:tr>
      <w:tr w:rsidR="00F35538" w:rsidRPr="00EF25F1" w:rsidTr="00CA1018">
        <w:trPr>
          <w:jc w:val="center"/>
        </w:trPr>
        <w:tc>
          <w:tcPr>
            <w:tcW w:w="671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824" w:type="dxa"/>
            <w:vAlign w:val="center"/>
          </w:tcPr>
          <w:p w:rsidR="00F35538" w:rsidRPr="00EF25F1" w:rsidRDefault="00F35538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vAlign w:val="center"/>
          </w:tcPr>
          <w:p w:rsidR="00F35538" w:rsidRPr="00EF25F1" w:rsidRDefault="00F35538">
            <w:pPr>
              <w:jc w:val="center"/>
              <w:outlineLvl w:val="1"/>
            </w:pPr>
            <w:r w:rsidRPr="00EF25F1">
              <w:t>71.5.1523</w:t>
            </w:r>
          </w:p>
        </w:tc>
        <w:tc>
          <w:tcPr>
            <w:tcW w:w="1305" w:type="dxa"/>
            <w:vAlign w:val="center"/>
          </w:tcPr>
          <w:p w:rsidR="00F35538" w:rsidRPr="00EF25F1" w:rsidRDefault="00A665C0">
            <w:pPr>
              <w:jc w:val="center"/>
              <w:outlineLvl w:val="1"/>
            </w:pPr>
            <w:r>
              <w:t>472</w:t>
            </w:r>
          </w:p>
        </w:tc>
        <w:tc>
          <w:tcPr>
            <w:tcW w:w="2061" w:type="dxa"/>
            <w:vAlign w:val="center"/>
          </w:tcPr>
          <w:p w:rsidR="00F35538" w:rsidRPr="00EF25F1" w:rsidRDefault="00F35538">
            <w:pPr>
              <w:outlineLvl w:val="1"/>
            </w:pPr>
            <w:r w:rsidRPr="00EF25F1">
              <w:t> </w:t>
            </w:r>
          </w:p>
        </w:tc>
      </w:tr>
    </w:tbl>
    <w:p w:rsidR="0060448B" w:rsidRPr="00EF25F1" w:rsidRDefault="0060448B" w:rsidP="0060448B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190F85" w:rsidRPr="00EF25F1" w:rsidRDefault="0060448B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Порядок взаимодействия, форма и сроки предоставления отчетности о  ходе реализации мероприятиймуниципальной программы.</w:t>
      </w:r>
    </w:p>
    <w:p w:rsidR="00B64D70" w:rsidRPr="00EF25F1" w:rsidRDefault="00B64D70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Текущий контроль за реализацией муниципальной программы в разрезе подпрограмм осуществляется ответственным исполнителем, координирующим работу соисполнителей и участников муниципальной программы. 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Общий контроль хода реализации муниципальной программы осуществляет заместитель главы администрации.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целью контроля за реализацией муниципальной программы ответственный исполнитель ежеквартально до 30 числа месяца, следующего за отчетным кварталом, подготавливает оперативный отчет о ходе реализации муниципальных программ и размещает его на </w:t>
      </w:r>
      <w:hyperlink r:id="rId8" w:history="1">
        <w:r w:rsidRPr="00EF25F1">
          <w:rPr>
            <w:rFonts w:ascii="Times New Roman" w:hAnsi="Times New Roman" w:cs="Times New Roman"/>
            <w:bCs/>
          </w:rPr>
          <w:t>официальном сайте</w:t>
        </w:r>
      </w:hyperlink>
      <w:r w:rsidRPr="00EF25F1">
        <w:rPr>
          <w:rFonts w:ascii="Times New Roman" w:hAnsi="Times New Roman" w:cs="Times New Roman"/>
        </w:rPr>
        <w:t xml:space="preserve"> поселения. </w:t>
      </w:r>
    </w:p>
    <w:p w:rsidR="009542C5" w:rsidRPr="00EF25F1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Не позднее 30 января года, следующего за отчетным, ответственный исполнитель готовит годовой отчет о реализации муниципальной программы, представляет его на утверждение главе Администрации Поселения и размещает на официальном сайте поселения</w:t>
      </w:r>
    </w:p>
    <w:p w:rsidR="00B360FE" w:rsidRPr="00EF25F1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DC3672" w:rsidRPr="00EF25F1" w:rsidRDefault="00DC3672" w:rsidP="00DC3672">
      <w:pPr>
        <w:pStyle w:val="a8"/>
        <w:spacing w:after="0" w:line="0" w:lineRule="atLeast"/>
        <w:ind w:left="142" w:firstLine="578"/>
        <w:rPr>
          <w:rFonts w:ascii="Times New Roman" w:hAnsi="Times New Roman"/>
          <w:b/>
          <w:sz w:val="22"/>
          <w:szCs w:val="22"/>
        </w:rPr>
      </w:pPr>
      <w:r w:rsidRPr="00EF25F1">
        <w:rPr>
          <w:rFonts w:ascii="Times New Roman" w:hAnsi="Times New Roman"/>
          <w:b/>
          <w:sz w:val="22"/>
          <w:szCs w:val="22"/>
        </w:rPr>
        <w:t>Методика оценки эффективности реализации муниципальной программы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C3672" w:rsidRPr="00EF25F1" w:rsidTr="00B360FE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672" w:rsidRPr="00EF25F1" w:rsidRDefault="00DC3672" w:rsidP="00A5336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муниципальной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программы 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основывается на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оценк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е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эффективности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всех 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согласно Методике оценки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муниципальной программыпо следующей схеме:</w:t>
            </w:r>
          </w:p>
        </w:tc>
      </w:tr>
      <w:tr w:rsidR="00DC3672" w:rsidRPr="00EF25F1" w:rsidTr="00AB428D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ффективност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</w:tr>
      <w:tr w:rsidR="00DC3672" w:rsidRPr="00EF25F1" w:rsidTr="00B360FE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AB428D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родолжается финансирование мероприятий. </w:t>
            </w:r>
          </w:p>
          <w:p w:rsidR="00DC3672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DC3672" w:rsidRPr="00EF25F1" w:rsidTr="00AB428D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C3672" w:rsidRPr="00EF25F1" w:rsidRDefault="00AB428D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ро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C3672" w:rsidRPr="00EF25F1" w:rsidTr="00AB428D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C3672" w:rsidRPr="00EF25F1" w:rsidTr="00AB428D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реализация 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>подп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рограммы признается удовлетворительной</w:t>
            </w:r>
          </w:p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озможна корректировка финансирования </w:t>
            </w:r>
          </w:p>
        </w:tc>
      </w:tr>
    </w:tbl>
    <w:p w:rsidR="00AB428D" w:rsidRPr="00EF25F1" w:rsidRDefault="00AB428D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12520C" w:rsidRPr="00EF25F1" w:rsidRDefault="00D046E7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lastRenderedPageBreak/>
        <w:t>Оценка эффективности реализации муниципальной программы пр</w:t>
      </w:r>
      <w:r w:rsidR="00A5336C" w:rsidRPr="00EF25F1">
        <w:rPr>
          <w:sz w:val="22"/>
          <w:szCs w:val="22"/>
        </w:rPr>
        <w:t>и</w:t>
      </w:r>
      <w:r w:rsidRPr="00EF25F1">
        <w:rPr>
          <w:sz w:val="22"/>
          <w:szCs w:val="22"/>
        </w:rPr>
        <w:t>водится в соответствии приложени</w:t>
      </w:r>
      <w:r w:rsidR="00AB428D" w:rsidRPr="00EF25F1">
        <w:rPr>
          <w:sz w:val="22"/>
          <w:szCs w:val="22"/>
        </w:rPr>
        <w:t>я</w:t>
      </w:r>
      <w:r w:rsidRPr="00EF25F1">
        <w:rPr>
          <w:sz w:val="22"/>
          <w:szCs w:val="22"/>
        </w:rPr>
        <w:t xml:space="preserve"> №3 к настоящему Порядку.</w:t>
      </w:r>
      <w:r w:rsidR="0012520C" w:rsidRPr="00EF25F1">
        <w:rPr>
          <w:sz w:val="22"/>
          <w:szCs w:val="22"/>
        </w:rPr>
        <w:t>По результатам оценки эффективности реализации муниципальной программы могут быть сделаны следующие выводы: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1) эффективность снижена по сравнению с предыдущим годом;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2) эффективность находится на уровне предыдущего года;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3) эффективность повышена по сравнению с предыдущим годом.</w:t>
      </w:r>
    </w:p>
    <w:p w:rsidR="00D046E7" w:rsidRPr="00EF25F1" w:rsidRDefault="00D046E7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A5336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ОЦЕНКА ЭФФЕКТИВНОСТИ МУНИЦИПАЛЬНОЙ ПРОГРАММЫ</w:t>
      </w:r>
    </w:p>
    <w:tbl>
      <w:tblPr>
        <w:tblW w:w="9795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2069"/>
        <w:gridCol w:w="4125"/>
      </w:tblGrid>
      <w:tr w:rsidR="00A5336C" w:rsidRPr="00EF25F1" w:rsidTr="00B64D70">
        <w:tc>
          <w:tcPr>
            <w:tcW w:w="3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Georgia" w:eastAsia="Times New Roman" w:hAnsi="Georgia" w:cs="Times New Roman"/>
                <w:color w:val="4C6C8B"/>
                <w:lang w:eastAsia="ru-RU"/>
              </w:rPr>
              <w:t> 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программы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Итоговая сводная оценка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Предложения по дальнейшей реализации программы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возросла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66EB2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44.45pt;margin-top:97.5pt;width:7.7pt;height:16.8pt;z-index:251660288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30" type="#_x0000_t32" style="position:absolute;left:0;text-align:left;margin-left:52.15pt;margin-top:90.25pt;width:6.75pt;height:24pt;flip:y;z-index:251662336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7" type="#_x0000_t32" style="position:absolute;left:0;text-align:left;margin-left:46.2pt;margin-top:23.85pt;width:6.75pt;height:24pt;flip:y;z-index:251659264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6" type="#_x0000_t32" style="position:absolute;left:0;text-align:left;margin-left:37.15pt;margin-top:31pt;width:7.7pt;height:16.8pt;z-index:251658240;mso-position-horizontal-relative:text;mso-position-vertical-relative:text" o:connectortype="straight"/>
              </w:pic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Повышение эффективности муниципальной программы является основанием для увеличения в установленном порядке средств бюджета Пудомягского сельского поселения, выделяемых в очередном финансовом году на ее реализацию.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на уровне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снижена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66EB2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33.4pt;margin-top:3.45pt;width:7.7pt;height:16.8pt;z-index:251661312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31" type="#_x0000_t32" style="position:absolute;left:0;text-align:left;margin-left:40.55pt;margin-top:-18.3pt;width:12.15pt;height:38.6pt;flip:y;z-index:251663360;mso-position-horizontal-relative:text;mso-position-vertical-relative:text" o:connectortype="straight"/>
              </w:pic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Снижение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F25F1">
              <w:t>эффективности муниципальной программы является основанием для уменьшения в установленном порядке средств бюджета Пудомягского сельского поселения, выделяемых в очередном финансовом году на ее реализацию</w: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A5336C" w:rsidRPr="00EF25F1" w:rsidRDefault="00A5336C" w:rsidP="00A5336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D046E7" w:rsidRPr="00EF25F1" w:rsidRDefault="00D046E7" w:rsidP="00D046E7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Снижение эффективности муниципальных программ может являться основанием для принятия администрацией поселения в установленном порядке решения о сокращении с очередного финансового года бюджетных ассигнований на реализацию муниципальных программ, приостановлении или о досрочном прекращении ее реализации.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результаты.</w:t>
      </w: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основе реализации программы предусмотрены следующие результаты: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1) Повышение качества планирования развития территории Пудомягского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2) Рост доходов бюджета Пудомягского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F71E1B" w:rsidRPr="00EF25F1" w:rsidRDefault="00F71E1B" w:rsidP="00F71E1B">
      <w:pPr>
        <w:spacing w:after="0" w:line="0" w:lineRule="atLeast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F71E1B" w:rsidRPr="00EF25F1" w:rsidRDefault="00F71E1B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/>
          <w:bCs/>
          <w:color w:val="000000"/>
        </w:rPr>
      </w:pPr>
    </w:p>
    <w:p w:rsidR="00B64D70" w:rsidRPr="00EF25F1" w:rsidRDefault="00F71E1B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/>
          <w:bCs/>
          <w:color w:val="000000"/>
        </w:rPr>
        <w:t>.</w:t>
      </w:r>
      <w:r w:rsidR="00273EE5" w:rsidRPr="00EF25F1">
        <w:rPr>
          <w:rFonts w:ascii="Times New Roman" w:hAnsi="Times New Roman" w:cs="Times New Roman"/>
          <w:b/>
        </w:rPr>
        <w:t>Подпрограмма 1.</w:t>
      </w:r>
    </w:p>
    <w:p w:rsidR="00273EE5" w:rsidRPr="00EF25F1" w:rsidRDefault="00273EE5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Создание условий для экономического</w:t>
      </w:r>
      <w:r w:rsidR="001A0AF5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развития Пудомягского сельского поселения</w:t>
      </w:r>
    </w:p>
    <w:p w:rsidR="000A4FD8" w:rsidRPr="00EF25F1" w:rsidRDefault="00777ACD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9B3CA8" w:rsidRPr="00EF25F1">
        <w:rPr>
          <w:rFonts w:ascii="Times New Roman" w:eastAsia="Times New Roman" w:hAnsi="Times New Roman" w:cs="Times New Roman"/>
          <w:lang w:eastAsia="ru-RU"/>
        </w:rPr>
        <w:t>ПОДПРОГРАММЫ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0A4FD8" w:rsidRPr="00EF25F1" w:rsidTr="001E2C0F">
        <w:trPr>
          <w:trHeight w:val="35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A21F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 </w:t>
            </w:r>
            <w:r w:rsidR="00A21F82">
              <w:rPr>
                <w:rFonts w:ascii="Times New Roman" w:eastAsia="Times New Roman" w:hAnsi="Times New Roman" w:cs="Times New Roman"/>
                <w:lang w:eastAsia="ru-RU"/>
              </w:rPr>
              <w:t>Пудомягского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A21F82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="00A21F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поселения</w:t>
            </w:r>
          </w:p>
        </w:tc>
      </w:tr>
      <w:tr w:rsidR="000A4FD8" w:rsidRPr="00EF25F1" w:rsidTr="001E2C0F">
        <w:trPr>
          <w:trHeight w:val="422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по управлению имуществом </w:t>
            </w:r>
          </w:p>
        </w:tc>
      </w:tr>
      <w:tr w:rsidR="000A4FD8" w:rsidRPr="00EF25F1" w:rsidTr="00045949">
        <w:trPr>
          <w:trHeight w:val="36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0A4FD8" w:rsidRPr="00EF25F1" w:rsidTr="001E2C0F">
        <w:trPr>
          <w:trHeight w:val="664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экономического развития Пудомягского сельского поселения»</w:t>
            </w:r>
          </w:p>
        </w:tc>
      </w:tr>
      <w:tr w:rsidR="00CE566C" w:rsidRPr="00EF25F1" w:rsidTr="001E2C0F">
        <w:trPr>
          <w:trHeight w:val="396"/>
        </w:trPr>
        <w:tc>
          <w:tcPr>
            <w:tcW w:w="5068" w:type="dxa"/>
          </w:tcPr>
          <w:p w:rsidR="00CE566C" w:rsidRPr="00EF25F1" w:rsidRDefault="00CE566C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CE566C" w:rsidRPr="00EF25F1" w:rsidRDefault="00CE566C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  <w:p w:rsidR="00CE566C" w:rsidRDefault="00CE566C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землеустройства и землепользования</w:t>
            </w:r>
          </w:p>
          <w:p w:rsidR="001C4F99" w:rsidRPr="00EF25F1" w:rsidRDefault="001C4F99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поддержке малого и среднего бизнеса в Пудомягском сельском поселении</w:t>
            </w:r>
          </w:p>
        </w:tc>
      </w:tr>
      <w:tr w:rsidR="000A4FD8" w:rsidRPr="00EF25F1" w:rsidTr="001E2C0F">
        <w:trPr>
          <w:trHeight w:val="39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9B6166" w:rsidRPr="00EF25F1" w:rsidRDefault="009B6166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Цель:</w:t>
            </w:r>
            <w:r w:rsidR="00364F65" w:rsidRPr="00EF25F1">
              <w:rPr>
                <w:rFonts w:ascii="Times New Roman" w:hAnsi="Times New Roman"/>
              </w:rPr>
              <w:t>с</w:t>
            </w:r>
            <w:r w:rsidR="00364F65" w:rsidRPr="00EF25F1">
              <w:rPr>
                <w:rFonts w:ascii="Times New Roman" w:hAnsi="Times New Roman"/>
                <w:bCs/>
              </w:rPr>
              <w:t xml:space="preserve">оздание условий для экономического развития и </w:t>
            </w:r>
            <w:r w:rsidR="00364F65" w:rsidRPr="00EF25F1">
              <w:rPr>
                <w:rFonts w:ascii="Times New Roman" w:hAnsi="Times New Roman"/>
              </w:rPr>
              <w:t>экономической привлекательности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04148E" w:rsidRPr="00EF25F1" w:rsidRDefault="009B6166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CE566C"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населения информацией о деятельности Администрации поселения, участие в программах капитального ремонта, оформление документации, прав и паспортов на земельные участки и дороги</w:t>
            </w:r>
          </w:p>
        </w:tc>
      </w:tr>
      <w:tr w:rsidR="000A4FD8" w:rsidRPr="00EF25F1" w:rsidTr="001E2C0F">
        <w:trPr>
          <w:trHeight w:val="415"/>
        </w:trPr>
        <w:tc>
          <w:tcPr>
            <w:tcW w:w="5068" w:type="dxa"/>
          </w:tcPr>
          <w:p w:rsidR="000A4FD8" w:rsidRPr="00EF25F1" w:rsidRDefault="000A4FD8" w:rsidP="004D40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Сроки и этапы реализации </w:t>
            </w:r>
          </w:p>
        </w:tc>
        <w:tc>
          <w:tcPr>
            <w:tcW w:w="5069" w:type="dxa"/>
          </w:tcPr>
          <w:p w:rsidR="000A4FD8" w:rsidRPr="00EF25F1" w:rsidRDefault="001D0DA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2016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0A4FD8" w:rsidRPr="00EF25F1" w:rsidTr="001E2C0F">
        <w:trPr>
          <w:trHeight w:val="421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A4FD8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1565C8">
              <w:rPr>
                <w:rFonts w:ascii="Times New Roman" w:eastAsia="Times New Roman" w:hAnsi="Times New Roman" w:cs="Times New Roman"/>
                <w:lang w:eastAsia="ru-RU"/>
              </w:rPr>
              <w:t>1 688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0A4FD8" w:rsidRPr="00EF25F1" w:rsidRDefault="001E2C0F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чник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финансирования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-местный бюджет Пудомягского сельского поселения</w:t>
            </w:r>
          </w:p>
        </w:tc>
      </w:tr>
      <w:tr w:rsidR="000A4FD8" w:rsidRPr="00EF25F1" w:rsidTr="001E2C0F">
        <w:trPr>
          <w:trHeight w:val="85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результаты реализации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 и показатели социально-экономической эффективности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4148E" w:rsidP="004D404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бесперебойного функцио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нирования информационных систем,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технологий,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паспортизаци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дорог, оформление прав на земельные участки, постановка на кадастровый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и государственный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учет</w:t>
            </w:r>
          </w:p>
        </w:tc>
      </w:tr>
    </w:tbl>
    <w:p w:rsidR="00364F65" w:rsidRPr="00EF25F1" w:rsidRDefault="00364F65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364F65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53FB2" w:rsidRPr="00EF25F1" w:rsidRDefault="00B53FB2" w:rsidP="00B72091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Площадь земель Пудомягского сельского поселения составляет 7113 га., из них:</w:t>
      </w:r>
    </w:p>
    <w:p w:rsidR="00B53FB2" w:rsidRPr="00EF25F1" w:rsidRDefault="00B53FB2" w:rsidP="00B72091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сельскохозяйственного использования – 5688,9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жилой застройки и земли общественно-деловой застройки – 1347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коммунально-складской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3A481A" w:rsidRPr="00EF25F1" w:rsidRDefault="003A481A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носит комплексный характер и обеспечивает системную последовательность мер</w:t>
      </w:r>
      <w:r w:rsidR="007A6887" w:rsidRPr="00EF25F1">
        <w:rPr>
          <w:rFonts w:ascii="Times New Roman" w:hAnsi="Times New Roman" w:cs="Times New Roman"/>
        </w:rPr>
        <w:t xml:space="preserve">, </w:t>
      </w:r>
      <w:r w:rsidRPr="00EF25F1">
        <w:rPr>
          <w:rFonts w:ascii="Times New Roman" w:hAnsi="Times New Roman" w:cs="Times New Roman"/>
        </w:rPr>
        <w:t xml:space="preserve">направленных на создание правовых, </w:t>
      </w:r>
      <w:r w:rsidR="00EF0C5F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рганизационных, социально-экономических</w:t>
      </w:r>
      <w:r w:rsidR="007A6887" w:rsidRPr="00EF25F1">
        <w:rPr>
          <w:rFonts w:ascii="Times New Roman" w:hAnsi="Times New Roman" w:cs="Times New Roman"/>
        </w:rPr>
        <w:t xml:space="preserve"> и </w:t>
      </w:r>
      <w:r w:rsidRPr="00EF25F1">
        <w:rPr>
          <w:rFonts w:ascii="Times New Roman" w:hAnsi="Times New Roman" w:cs="Times New Roman"/>
        </w:rPr>
        <w:t xml:space="preserve"> информационных условий для гражданского населения</w:t>
      </w:r>
      <w:r w:rsidR="007A6887" w:rsidRPr="00EF25F1">
        <w:rPr>
          <w:rFonts w:ascii="Times New Roman" w:hAnsi="Times New Roman" w:cs="Times New Roman"/>
        </w:rPr>
        <w:t xml:space="preserve"> Пудомягского сельского поселения</w:t>
      </w:r>
      <w:r w:rsidRPr="00EF25F1">
        <w:rPr>
          <w:rFonts w:ascii="Times New Roman" w:hAnsi="Times New Roman" w:cs="Times New Roman"/>
        </w:rPr>
        <w:t>.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bookmarkStart w:id="1" w:name="_Toc399546156"/>
      <w:bookmarkStart w:id="2" w:name="_Toc399546663"/>
      <w:bookmarkStart w:id="3" w:name="_Toc399773392"/>
      <w:bookmarkStart w:id="4" w:name="_Toc399792402"/>
      <w:bookmarkStart w:id="5" w:name="_Toc399878452"/>
      <w:bookmarkStart w:id="6" w:name="_Toc400488360"/>
      <w:bookmarkStart w:id="7" w:name="_Toc400488931"/>
      <w:bookmarkStart w:id="8" w:name="_Toc400614361"/>
      <w:bookmarkStart w:id="9" w:name="_Toc400642323"/>
      <w:bookmarkStart w:id="10" w:name="_Toc400648485"/>
      <w:bookmarkStart w:id="11" w:name="_Toc400734394"/>
      <w:bookmarkStart w:id="12" w:name="_Toc400734620"/>
      <w:bookmarkStart w:id="13" w:name="_Toc400734702"/>
      <w:bookmarkStart w:id="14" w:name="_Toc400736473"/>
      <w:bookmarkStart w:id="15" w:name="_Toc400985490"/>
      <w:bookmarkStart w:id="16" w:name="_Toc401076636"/>
      <w:bookmarkStart w:id="17" w:name="_Toc401085180"/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на осуществление мероприятий в области информационн</w:t>
      </w:r>
      <w:r w:rsidR="00364F65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-коммуникационных технологий,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осуществление мероприятий по землеустройству и землепользованию.</w:t>
      </w:r>
    </w:p>
    <w:p w:rsidR="00B53FB2" w:rsidRPr="00EF25F1" w:rsidRDefault="001C4F99" w:rsidP="00B53FB2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B53FB2" w:rsidRPr="00EF25F1">
        <w:rPr>
          <w:rFonts w:ascii="Times New Roman" w:hAnsi="Times New Roman"/>
          <w:sz w:val="22"/>
          <w:szCs w:val="22"/>
        </w:rPr>
        <w:t xml:space="preserve">Мероприятия в </w:t>
      </w:r>
      <w:bookmarkEnd w:id="1"/>
      <w:bookmarkEnd w:id="2"/>
      <w:bookmarkEnd w:id="3"/>
      <w:bookmarkEnd w:id="4"/>
      <w:bookmarkEnd w:id="5"/>
      <w:r w:rsidR="00B53FB2" w:rsidRPr="00EF25F1">
        <w:rPr>
          <w:rFonts w:ascii="Times New Roman" w:hAnsi="Times New Roman"/>
          <w:sz w:val="22"/>
          <w:szCs w:val="22"/>
        </w:rPr>
        <w:t>области информационно-коммуникационных технологий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B53FB2" w:rsidRPr="00EF25F1">
        <w:rPr>
          <w:rFonts w:ascii="Times New Roman" w:hAnsi="Times New Roman"/>
          <w:sz w:val="22"/>
          <w:szCs w:val="22"/>
        </w:rPr>
        <w:t>:</w:t>
      </w:r>
    </w:p>
    <w:p w:rsidR="00B53FB2" w:rsidRPr="00EF25F1" w:rsidRDefault="00B53FB2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  <w:r w:rsidRPr="00EF25F1">
        <w:rPr>
          <w:rFonts w:ascii="Times New Roman" w:hAnsi="Times New Roman"/>
          <w:color w:val="000000"/>
        </w:rPr>
        <w:t xml:space="preserve">В данной сфере предусмотрены мероприятия по поддержанию программного обеспечения деятельности органов местного самоуправления. Бюджетные ассигнования </w:t>
      </w:r>
      <w:r w:rsidRPr="00EF25F1">
        <w:rPr>
          <w:rFonts w:ascii="Times New Roman" w:hAnsi="Times New Roman"/>
          <w:bCs/>
          <w:color w:val="000000"/>
        </w:rPr>
        <w:t xml:space="preserve"> запланированы для возмещения расходов по </w:t>
      </w:r>
      <w:r w:rsidRPr="00EF25F1">
        <w:rPr>
          <w:rFonts w:ascii="Times New Roman" w:hAnsi="Times New Roman"/>
          <w:bCs/>
        </w:rPr>
        <w:t>обслуживанию программ «1С», «Консультант Плюс», «Электронная отчетность», «Антивирусная программа Касперского», пролонгации электронных ключей информационных систем.</w:t>
      </w:r>
      <w:r w:rsidRPr="00EF25F1">
        <w:rPr>
          <w:rFonts w:ascii="Times New Roman" w:hAnsi="Times New Roman"/>
          <w:bCs/>
          <w:color w:val="000000"/>
        </w:rPr>
        <w:t xml:space="preserve"> Для поддержания данных программ требуется регулярное обновление (сопровождение) информационных систем.</w:t>
      </w:r>
    </w:p>
    <w:p w:rsidR="00DB3480" w:rsidRPr="00EF25F1" w:rsidRDefault="00DB3480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</w:p>
    <w:p w:rsidR="00B53FB2" w:rsidRPr="00EF25F1" w:rsidRDefault="00B53FB2" w:rsidP="00B53FB2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bookmarkStart w:id="18" w:name="_Toc400488362"/>
      <w:bookmarkStart w:id="19" w:name="_Toc400488933"/>
      <w:bookmarkStart w:id="20" w:name="_Toc400614363"/>
      <w:bookmarkStart w:id="21" w:name="_Toc400642325"/>
      <w:bookmarkStart w:id="22" w:name="_Toc400648487"/>
      <w:bookmarkStart w:id="23" w:name="_Toc400734396"/>
      <w:bookmarkStart w:id="24" w:name="_Toc400734622"/>
      <w:bookmarkStart w:id="25" w:name="_Toc400734704"/>
      <w:bookmarkStart w:id="26" w:name="_Toc400736475"/>
      <w:bookmarkStart w:id="27" w:name="_Toc400985492"/>
      <w:bookmarkStart w:id="28" w:name="_Toc401076638"/>
      <w:bookmarkStart w:id="29" w:name="_Toc401085182"/>
      <w:r w:rsidRPr="00EF25F1">
        <w:rPr>
          <w:rFonts w:ascii="Times New Roman" w:hAnsi="Times New Roman"/>
          <w:sz w:val="22"/>
          <w:szCs w:val="22"/>
        </w:rPr>
        <w:t>Мероприятия по землеустройству и землепользованию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EF25F1">
        <w:rPr>
          <w:rFonts w:ascii="Times New Roman" w:hAnsi="Times New Roman"/>
          <w:sz w:val="22"/>
          <w:szCs w:val="22"/>
        </w:rPr>
        <w:t>:</w:t>
      </w:r>
    </w:p>
    <w:p w:rsidR="001C4F99" w:rsidRDefault="00B53FB2" w:rsidP="001C4F99">
      <w:pPr>
        <w:pStyle w:val="a7"/>
        <w:jc w:val="center"/>
        <w:rPr>
          <w:rFonts w:ascii="Times New Roman" w:hAnsi="Times New Roman"/>
          <w:color w:val="000000"/>
          <w:sz w:val="28"/>
          <w:szCs w:val="28"/>
        </w:rPr>
      </w:pPr>
      <w:r w:rsidRPr="00EF25F1">
        <w:rPr>
          <w:rFonts w:ascii="Times New Roman" w:hAnsi="Times New Roman"/>
          <w:color w:val="000000"/>
        </w:rPr>
        <w:t>В настоящее время в упорядочении земельных отношений в сельском поселении стоит задача по определению и закреплению правовых отношений арендаторов муниципальных земель, выделенных ранее для ведения огородничества. В данном направлении предстоит проведение работ по межеванию земель и закреплению правовых отношений на договорной основе.</w:t>
      </w:r>
      <w:r w:rsidR="001C4F99" w:rsidRPr="001C4F99">
        <w:rPr>
          <w:rFonts w:ascii="Times New Roman" w:hAnsi="Times New Roman"/>
          <w:b/>
          <w:sz w:val="28"/>
          <w:szCs w:val="28"/>
        </w:rPr>
        <w:t xml:space="preserve"> </w:t>
      </w:r>
    </w:p>
    <w:p w:rsid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>Мероприятия по поддержке малого и среднего бизнеса</w:t>
      </w:r>
      <w:r>
        <w:rPr>
          <w:rFonts w:ascii="Times New Roman" w:hAnsi="Times New Roman"/>
          <w:sz w:val="22"/>
          <w:szCs w:val="22"/>
        </w:rPr>
        <w:t>: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 xml:space="preserve"> Малое предпринимательство является важнейшим сектором экономики. Развитие малого предпринимательства способствует решению социальных проблем – занятости населения и служит основой для экономического подъема Пудомягского сельского поселения.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 xml:space="preserve"> Создавая благоприятные условия для развития малого предпринимательства в Пудомягском сельском поселении на основе повышения эффективности мер муниципальной поддержки, будут созданы новые рабочие места, снизится уровень безработицы и социальной напряженности, сформируется конкурентная среда в экономике поселения.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>Подпрограмма разработана в соответствии с Федеральным законом № 209 от 24.07.2007 “О развитии малого и среднего предпринимательства в Российской Федерации”.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 xml:space="preserve">В 2015 году в аренде у субъектов малого предпринимательства находилось 4 объекта муниципального имущества, в том числе 4 объекта нежилого фонда. 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 xml:space="preserve">Несмотря на устойчивое положение малого предпринимательства, проблем, сдерживающих их развитие, еще достаточно. Это и сложность доступа к финансовым ресурсам, особенно для начинающих предпринимателей, высокая налоговая нагрузка, наличие административных барьеров, низкий уровень конкурентоспособности субъектов малого и среднего предпринимательства, связанный с их узкой специализацией (преимущественно сфера услуг), рост тарифов на электроснабжение, теплоснабжение, газоснабжение. 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>При численности трудоспособного населения около 3600 чел, количество зарегистрированных на территории поселения малых предприятий не обеспечивает занятость жителей Пудомягского сельского поселения и налоговые поступления от них  в бюджет поселения незначительны.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>Существует ряд факторов, препятствующих эффективному развитию предпринимательской деятельности на территории Пудомягского сельского поселения: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 xml:space="preserve">- недостаточное развитие инфраструктуры поддержки малого предпринимательства в населенных пунктах; 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 xml:space="preserve">- проблема кадрового обеспечения и подготовки специалистов для малого предпринимательства; 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 xml:space="preserve">-   низкая социальная активность предпринимателей. 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1C4F99">
        <w:rPr>
          <w:rFonts w:ascii="Times New Roman" w:hAnsi="Times New Roman"/>
          <w:sz w:val="22"/>
          <w:szCs w:val="22"/>
        </w:rPr>
        <w:t>Администрация Пудомягского сельского поселения, понимая важность этих проблем, решение большинства которых возможно только на районном, областном и федеральном уровне, со своей стороны старается поддерживать малый и средний бизнес доступными методами.</w:t>
      </w:r>
    </w:p>
    <w:p w:rsidR="001C4F99" w:rsidRPr="001C4F99" w:rsidRDefault="001C4F99" w:rsidP="001C4F99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</w:p>
    <w:p w:rsidR="00DB3480" w:rsidRPr="00EF25F1" w:rsidRDefault="001C4F99" w:rsidP="001C4F99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DB3480"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65500" w:rsidRPr="00EF25F1">
        <w:rPr>
          <w:rFonts w:ascii="Times New Roman" w:hAnsi="Times New Roman" w:cs="Times New Roman"/>
          <w:b/>
        </w:rPr>
        <w:t>под</w:t>
      </w:r>
      <w:r w:rsidR="00DB3480" w:rsidRPr="00EF25F1">
        <w:rPr>
          <w:rFonts w:ascii="Times New Roman" w:hAnsi="Times New Roman" w:cs="Times New Roman"/>
          <w:b/>
        </w:rPr>
        <w:t>программы.</w:t>
      </w:r>
    </w:p>
    <w:p w:rsidR="00DB3480" w:rsidRPr="00EF25F1" w:rsidRDefault="00DB3480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мероприятий подпрограммы является с</w:t>
      </w:r>
      <w:r w:rsidRPr="00EF25F1">
        <w:rPr>
          <w:rFonts w:ascii="Times New Roman" w:hAnsi="Times New Roman"/>
          <w:bCs/>
        </w:rPr>
        <w:t xml:space="preserve">оздание условий для экономического развития и </w:t>
      </w:r>
      <w:r w:rsidRPr="00EF25F1">
        <w:rPr>
          <w:rFonts w:ascii="Times New Roman" w:hAnsi="Times New Roman"/>
        </w:rPr>
        <w:t xml:space="preserve">экономической привлекательности территории </w:t>
      </w:r>
      <w:r w:rsidR="00364F65" w:rsidRPr="00EF25F1">
        <w:rPr>
          <w:rFonts w:ascii="Times New Roman" w:hAnsi="Times New Roman"/>
        </w:rPr>
        <w:t>Пудомягск</w:t>
      </w:r>
      <w:r w:rsidRPr="00EF25F1">
        <w:rPr>
          <w:rFonts w:ascii="Times New Roman" w:hAnsi="Times New Roman"/>
        </w:rPr>
        <w:t xml:space="preserve">ого сельского поселения. </w:t>
      </w:r>
    </w:p>
    <w:p w:rsidR="00B53FB2" w:rsidRPr="00EF25F1" w:rsidRDefault="00B53FB2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задачами подпрограммы являются: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Обеспечение доступности населения к информации о деятельности Администрации поселения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Участие в программах капитального ремонта дорог, предусмотренных областным и местным бюджетами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Проведение работ по благоустройству территорий МКД</w:t>
      </w:r>
    </w:p>
    <w:p w:rsidR="00364F65" w:rsidRPr="00EF25F1" w:rsidRDefault="00364F65" w:rsidP="00F474C8">
      <w:pPr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сфере «Информационно-коммуникационных технологий» основной задачей является обеспечение актуализации программных продуктов, устойчивого (бесперебойного) функционирования линий связи.</w:t>
      </w:r>
    </w:p>
    <w:p w:rsidR="00B72091" w:rsidRPr="00EF25F1" w:rsidRDefault="00B72091" w:rsidP="00F474C8">
      <w:pPr>
        <w:spacing w:after="0" w:line="240" w:lineRule="auto"/>
        <w:jc w:val="both"/>
        <w:rPr>
          <w:rFonts w:ascii="Times New Roman" w:hAnsi="Times New Roman"/>
        </w:rPr>
      </w:pPr>
    </w:p>
    <w:p w:rsidR="00364F65" w:rsidRPr="00EF25F1" w:rsidRDefault="00364F65" w:rsidP="00F474C8">
      <w:pPr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В сфере «Землеустройства и землепользования» сельского поселения реализация комплекса </w:t>
      </w:r>
      <w:r w:rsidRPr="00EF25F1">
        <w:rPr>
          <w:rFonts w:ascii="Times New Roman" w:hAnsi="Times New Roman"/>
          <w:bCs/>
        </w:rPr>
        <w:t xml:space="preserve">мероприятий подпрограммы будет нацелена на  </w:t>
      </w:r>
      <w:r w:rsidRPr="00EF25F1">
        <w:rPr>
          <w:rFonts w:ascii="Times New Roman" w:hAnsi="Times New Roman"/>
        </w:rPr>
        <w:t xml:space="preserve">повышение эффективности использования земель сельского поселения в целях сбалансированного социально-экономического развития территории. </w:t>
      </w:r>
    </w:p>
    <w:p w:rsidR="00364F65" w:rsidRPr="00EF25F1" w:rsidRDefault="00364F65" w:rsidP="00F474C8">
      <w:pPr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lastRenderedPageBreak/>
        <w:t>При этом необходимо учитывать возможность пополнения потенциала доходов местного бюджета путем увеличения налоговых и неналоговых поступлений (земельный налог, арендная плата за землю и др.).</w:t>
      </w:r>
    </w:p>
    <w:p w:rsidR="001C4F99" w:rsidRDefault="001C4F99" w:rsidP="001C4F99">
      <w:pPr>
        <w:pStyle w:val="a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C4F99">
        <w:rPr>
          <w:rFonts w:ascii="Times New Roman" w:hAnsi="Times New Roman"/>
        </w:rPr>
        <w:t>В сфере «Поддержки малого и среднего бизнеса</w:t>
      </w:r>
      <w:r>
        <w:rPr>
          <w:rFonts w:ascii="Times New Roman" w:hAnsi="Times New Roman"/>
        </w:rPr>
        <w:t>»:</w:t>
      </w:r>
      <w:r w:rsidRPr="001C4F9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Основными целями подпрограммы являются: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-  развитие субъектов малого и среднего предпринимательства в целях формирования конкурентной среды в экономике поселения;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- обеспечение благоприятных условий для развития субъектов малого и среднего предпринимательства;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- увеличение количества субъектов малого и среднего предпринимательства;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- обеспечение занятости населения и развитие самозанятости;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 xml:space="preserve">- увеличение доли уплаченных субъектами малого и среднего предпринимательства налогов в налоговых доходах бюджета поселения. 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Основными задачами подпрограммы являются: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- совершенствование нормативных правовых актов Пудомягского сельского поселения, регулирующих деятельность субъектов малого предпринимательства;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- снижение административных барьеров, препятствующих эффективному функционированию и развитию малого предпринимательства;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>- развитие инфраструктуры поддержки малого предпринимательства с целью оказания комплексной методической, информационной, консультационной, образовательной и юридической помощи;</w:t>
      </w:r>
    </w:p>
    <w:p w:rsidR="001C4F99" w:rsidRPr="001C4F99" w:rsidRDefault="001C4F99" w:rsidP="001C4F99">
      <w:pPr>
        <w:pStyle w:val="a7"/>
        <w:jc w:val="both"/>
        <w:rPr>
          <w:rFonts w:ascii="Times New Roman" w:hAnsi="Times New Roman"/>
        </w:rPr>
      </w:pPr>
      <w:r w:rsidRPr="001C4F99">
        <w:rPr>
          <w:rFonts w:ascii="Times New Roman" w:hAnsi="Times New Roman"/>
        </w:rPr>
        <w:t xml:space="preserve">- создание саморегулируемой системы поддержки и развития малого предпринимательства. </w:t>
      </w:r>
    </w:p>
    <w:p w:rsidR="00F474C8" w:rsidRPr="001C4F99" w:rsidRDefault="00F474C8" w:rsidP="00F474C8">
      <w:pPr>
        <w:spacing w:after="0" w:line="240" w:lineRule="auto"/>
        <w:jc w:val="both"/>
        <w:rPr>
          <w:rFonts w:ascii="Times New Roman" w:hAnsi="Times New Roman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BA07DD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964153" w:rsidRPr="00EF25F1" w:rsidRDefault="00964153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64153" w:rsidRPr="00EF25F1" w:rsidRDefault="00964153" w:rsidP="00964153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1D0DA8">
        <w:rPr>
          <w:rFonts w:ascii="Times New Roman" w:hAnsi="Times New Roman"/>
        </w:rPr>
        <w:t>ой подпрограммы – в течение 2016</w:t>
      </w:r>
      <w:r w:rsidRPr="00EF25F1">
        <w:rPr>
          <w:rFonts w:ascii="Times New Roman" w:hAnsi="Times New Roman"/>
        </w:rPr>
        <w:t xml:space="preserve"> года 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901D31" w:rsidRPr="00901D31" w:rsidRDefault="00901D31" w:rsidP="00901D31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01D3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ОСНОВНЫЕ МЕРОПРИЯТИЯ МУНИЦИПАЛЬНОЙ ПРОГРАММЫ И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ОБЪЕМ</w:t>
      </w:r>
      <w:r w:rsidRPr="00901D3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ИХ ФИНАНСИРОВАНИЯ</w:t>
      </w:r>
    </w:p>
    <w:p w:rsidR="00901D31" w:rsidRPr="00EF25F1" w:rsidRDefault="00901D31" w:rsidP="00901D31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901D31" w:rsidRPr="00EF25F1" w:rsidTr="005C4F87">
        <w:trPr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824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финан-сирова-ния</w:t>
            </w: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A665C0" w:rsidRPr="00EF25F1" w:rsidTr="005C4F87">
        <w:trPr>
          <w:trHeight w:val="1112"/>
          <w:jc w:val="center"/>
        </w:trPr>
        <w:tc>
          <w:tcPr>
            <w:tcW w:w="671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824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A665C0" w:rsidRPr="00EF25F1" w:rsidRDefault="00A665C0" w:rsidP="001C4F99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A665C0" w:rsidRPr="00EF25F1" w:rsidRDefault="00A665C0" w:rsidP="001C4F9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168</w:t>
            </w:r>
            <w:r w:rsidR="001C4F99">
              <w:rPr>
                <w:b/>
              </w:rPr>
              <w:t>8</w:t>
            </w:r>
          </w:p>
        </w:tc>
        <w:tc>
          <w:tcPr>
            <w:tcW w:w="2061" w:type="dxa"/>
            <w:vAlign w:val="center"/>
          </w:tcPr>
          <w:p w:rsidR="00A665C0" w:rsidRPr="00EF25F1" w:rsidRDefault="00A665C0" w:rsidP="001C4F99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A665C0" w:rsidRPr="00EF25F1" w:rsidTr="005C4F87">
        <w:trPr>
          <w:trHeight w:val="1128"/>
          <w:jc w:val="center"/>
        </w:trPr>
        <w:tc>
          <w:tcPr>
            <w:tcW w:w="671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24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276" w:type="dxa"/>
            <w:vAlign w:val="center"/>
          </w:tcPr>
          <w:p w:rsidR="00A665C0" w:rsidRPr="00EF25F1" w:rsidRDefault="00A665C0" w:rsidP="001C4F99">
            <w:pPr>
              <w:jc w:val="center"/>
              <w:outlineLvl w:val="2"/>
            </w:pPr>
            <w:r w:rsidRPr="00EF25F1">
              <w:t>71.1.1516</w:t>
            </w:r>
          </w:p>
        </w:tc>
        <w:tc>
          <w:tcPr>
            <w:tcW w:w="1305" w:type="dxa"/>
            <w:vAlign w:val="center"/>
          </w:tcPr>
          <w:p w:rsidR="00A665C0" w:rsidRPr="00EF25F1" w:rsidRDefault="00A665C0" w:rsidP="001C4F99">
            <w:pPr>
              <w:jc w:val="center"/>
              <w:outlineLvl w:val="2"/>
            </w:pPr>
            <w:r>
              <w:t>380</w:t>
            </w:r>
          </w:p>
        </w:tc>
        <w:tc>
          <w:tcPr>
            <w:tcW w:w="2061" w:type="dxa"/>
            <w:vAlign w:val="center"/>
          </w:tcPr>
          <w:p w:rsidR="00A665C0" w:rsidRPr="00EF25F1" w:rsidRDefault="00A665C0" w:rsidP="001C4F99">
            <w:pPr>
              <w:outlineLvl w:val="2"/>
            </w:pPr>
          </w:p>
        </w:tc>
      </w:tr>
      <w:tr w:rsidR="00A665C0" w:rsidRPr="00EF25F1" w:rsidTr="005C4F87">
        <w:trPr>
          <w:jc w:val="center"/>
        </w:trPr>
        <w:tc>
          <w:tcPr>
            <w:tcW w:w="671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824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vAlign w:val="center"/>
          </w:tcPr>
          <w:p w:rsidR="00A665C0" w:rsidRPr="00EF25F1" w:rsidRDefault="00A665C0" w:rsidP="001C4F99">
            <w:pPr>
              <w:jc w:val="center"/>
              <w:outlineLvl w:val="2"/>
            </w:pPr>
            <w:r w:rsidRPr="00EF25F1">
              <w:t>71.1.1518</w:t>
            </w:r>
          </w:p>
        </w:tc>
        <w:tc>
          <w:tcPr>
            <w:tcW w:w="1305" w:type="dxa"/>
            <w:vAlign w:val="center"/>
          </w:tcPr>
          <w:p w:rsidR="00A665C0" w:rsidRPr="00EF25F1" w:rsidRDefault="00A665C0" w:rsidP="001C4F99">
            <w:pPr>
              <w:jc w:val="center"/>
              <w:outlineLvl w:val="2"/>
            </w:pPr>
            <w:r>
              <w:t>1300</w:t>
            </w:r>
          </w:p>
        </w:tc>
        <w:tc>
          <w:tcPr>
            <w:tcW w:w="2061" w:type="dxa"/>
            <w:vAlign w:val="center"/>
          </w:tcPr>
          <w:p w:rsidR="00A665C0" w:rsidRPr="00EF25F1" w:rsidRDefault="00A665C0" w:rsidP="001C4F99">
            <w:pPr>
              <w:outlineLvl w:val="0"/>
            </w:pPr>
          </w:p>
        </w:tc>
      </w:tr>
      <w:tr w:rsidR="00A665C0" w:rsidRPr="00EF25F1" w:rsidTr="005C4F87">
        <w:trPr>
          <w:jc w:val="center"/>
        </w:trPr>
        <w:tc>
          <w:tcPr>
            <w:tcW w:w="671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4824" w:type="dxa"/>
            <w:vAlign w:val="center"/>
          </w:tcPr>
          <w:p w:rsidR="00A665C0" w:rsidRPr="00EF25F1" w:rsidRDefault="00A665C0" w:rsidP="001C4F99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276" w:type="dxa"/>
            <w:vAlign w:val="center"/>
          </w:tcPr>
          <w:p w:rsidR="00A665C0" w:rsidRPr="00EF25F1" w:rsidRDefault="00A665C0" w:rsidP="001C4F99">
            <w:pPr>
              <w:jc w:val="center"/>
              <w:outlineLvl w:val="2"/>
            </w:pPr>
            <w:r>
              <w:t>71.1.1551</w:t>
            </w:r>
          </w:p>
        </w:tc>
        <w:tc>
          <w:tcPr>
            <w:tcW w:w="1305" w:type="dxa"/>
            <w:vAlign w:val="center"/>
          </w:tcPr>
          <w:p w:rsidR="00A665C0" w:rsidRDefault="001C4F99" w:rsidP="001C4F99">
            <w:pPr>
              <w:jc w:val="center"/>
              <w:outlineLvl w:val="2"/>
            </w:pPr>
            <w:r>
              <w:t>8</w:t>
            </w:r>
          </w:p>
        </w:tc>
        <w:tc>
          <w:tcPr>
            <w:tcW w:w="2061" w:type="dxa"/>
            <w:vAlign w:val="center"/>
          </w:tcPr>
          <w:p w:rsidR="00A665C0" w:rsidRPr="00EF25F1" w:rsidRDefault="00A665C0" w:rsidP="001C4F99">
            <w:pPr>
              <w:outlineLvl w:val="0"/>
            </w:pPr>
            <w:r>
              <w:t>Начальник отдела по социальным вопросам</w:t>
            </w:r>
          </w:p>
        </w:tc>
      </w:tr>
    </w:tbl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 </w:t>
      </w:r>
      <w:r w:rsidR="005C5FF0">
        <w:rPr>
          <w:rFonts w:ascii="Times New Roman" w:hAnsi="Times New Roman" w:cs="Times New Roman"/>
        </w:rPr>
        <w:t xml:space="preserve">  Финансирование составляет </w:t>
      </w:r>
      <w:r w:rsidR="00C661B6">
        <w:rPr>
          <w:rFonts w:ascii="Times New Roman" w:hAnsi="Times New Roman" w:cs="Times New Roman"/>
        </w:rPr>
        <w:t>1688</w:t>
      </w:r>
      <w:r w:rsidRPr="00EF25F1">
        <w:rPr>
          <w:rFonts w:ascii="Times New Roman" w:hAnsi="Times New Roman" w:cs="Times New Roman"/>
        </w:rPr>
        <w:t xml:space="preserve"> тыс.руб.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В разрезе мероприятий: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1.Мероприятия в области информационно-коммуникационных технологий: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Поддержка существующих элект</w:t>
      </w:r>
      <w:r w:rsidR="00901D31">
        <w:rPr>
          <w:rFonts w:ascii="Times New Roman" w:hAnsi="Times New Roman" w:cs="Times New Roman"/>
        </w:rPr>
        <w:t>ронных программных продуктов. -3</w:t>
      </w:r>
      <w:r w:rsidR="00110612">
        <w:rPr>
          <w:rFonts w:ascii="Times New Roman" w:hAnsi="Times New Roman" w:cs="Times New Roman"/>
        </w:rPr>
        <w:t>8</w:t>
      </w:r>
      <w:r w:rsidRPr="00EF25F1">
        <w:rPr>
          <w:rFonts w:ascii="Times New Roman" w:hAnsi="Times New Roman" w:cs="Times New Roman"/>
        </w:rPr>
        <w:t>0 тыс. руб.</w:t>
      </w:r>
    </w:p>
    <w:p w:rsidR="00B72091" w:rsidRPr="00EF25F1" w:rsidRDefault="00110612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ИТОГО: 38</w:t>
      </w:r>
      <w:r w:rsidR="00B72091" w:rsidRPr="00EF25F1">
        <w:rPr>
          <w:rFonts w:ascii="Times New Roman" w:hAnsi="Times New Roman" w:cs="Times New Roman"/>
        </w:rPr>
        <w:t>0 тыс.руб.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2.Меропрятия по землеустройству и землепользованию:</w:t>
      </w:r>
    </w:p>
    <w:p w:rsidR="002F149D" w:rsidRDefault="00110612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F149D">
        <w:rPr>
          <w:rFonts w:ascii="Times New Roman" w:hAnsi="Times New Roman" w:cs="Times New Roman"/>
        </w:rPr>
        <w:t>.Постановка на государственный кадастровый учет МКД:</w:t>
      </w:r>
      <w:r w:rsidR="00FC18D0">
        <w:rPr>
          <w:rFonts w:ascii="Times New Roman" w:hAnsi="Times New Roman" w:cs="Times New Roman"/>
        </w:rPr>
        <w:t xml:space="preserve">        </w:t>
      </w:r>
      <w:r w:rsidR="005C5FF0">
        <w:rPr>
          <w:rFonts w:ascii="Times New Roman" w:hAnsi="Times New Roman" w:cs="Times New Roman"/>
        </w:rPr>
        <w:t xml:space="preserve">  </w:t>
      </w:r>
      <w:r w:rsidR="00FC18D0">
        <w:rPr>
          <w:rFonts w:ascii="Times New Roman" w:hAnsi="Times New Roman" w:cs="Times New Roman"/>
        </w:rPr>
        <w:t xml:space="preserve">       -150 тыс.руб.</w:t>
      </w:r>
    </w:p>
    <w:p w:rsidR="002F149D" w:rsidRDefault="001C61E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</w:t>
      </w:r>
      <w:r w:rsidR="002F149D">
        <w:rPr>
          <w:rFonts w:ascii="Times New Roman" w:hAnsi="Times New Roman" w:cs="Times New Roman"/>
        </w:rPr>
        <w:t>.Покровская</w:t>
      </w:r>
      <w:r>
        <w:rPr>
          <w:rFonts w:ascii="Times New Roman" w:hAnsi="Times New Roman" w:cs="Times New Roman"/>
        </w:rPr>
        <w:t xml:space="preserve"> –д.219, д.22, д.4;</w:t>
      </w:r>
    </w:p>
    <w:p w:rsidR="001C61EF" w:rsidRDefault="00FC18D0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Пудомяги-</w:t>
      </w:r>
      <w:r w:rsidR="003165D2">
        <w:rPr>
          <w:rFonts w:ascii="Times New Roman" w:hAnsi="Times New Roman" w:cs="Times New Roman"/>
        </w:rPr>
        <w:t>д.4,д.14;</w:t>
      </w:r>
    </w:p>
    <w:p w:rsidR="003165D2" w:rsidRDefault="003165D2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п.Лукаши – ул.Ижорская,</w:t>
      </w:r>
      <w:r w:rsidR="000717E5">
        <w:rPr>
          <w:rFonts w:ascii="Times New Roman" w:hAnsi="Times New Roman" w:cs="Times New Roman"/>
        </w:rPr>
        <w:t>д.4, д.6</w:t>
      </w:r>
    </w:p>
    <w:p w:rsidR="00491A65" w:rsidRDefault="00491A6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58025F" w:rsidRDefault="00110612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717E5">
        <w:rPr>
          <w:rFonts w:ascii="Times New Roman" w:hAnsi="Times New Roman" w:cs="Times New Roman"/>
        </w:rPr>
        <w:t>.Постановка на Кадастр улиц в населенных пунктах для дальнейшего планирования</w:t>
      </w:r>
      <w:r w:rsidR="0058025F">
        <w:rPr>
          <w:rFonts w:ascii="Times New Roman" w:hAnsi="Times New Roman" w:cs="Times New Roman"/>
        </w:rPr>
        <w:t xml:space="preserve"> работ по проектированию или ремонта дорожного покрытия:                       </w:t>
      </w:r>
      <w:r w:rsidR="005C5FF0">
        <w:rPr>
          <w:rFonts w:ascii="Times New Roman" w:hAnsi="Times New Roman" w:cs="Times New Roman"/>
        </w:rPr>
        <w:t xml:space="preserve">    </w:t>
      </w:r>
      <w:r w:rsidR="0058025F">
        <w:rPr>
          <w:rFonts w:ascii="Times New Roman" w:hAnsi="Times New Roman" w:cs="Times New Roman"/>
        </w:rPr>
        <w:t>-</w:t>
      </w:r>
      <w:r w:rsidR="00C661B6">
        <w:rPr>
          <w:rFonts w:ascii="Times New Roman" w:hAnsi="Times New Roman" w:cs="Times New Roman"/>
        </w:rPr>
        <w:t>300</w:t>
      </w:r>
      <w:r w:rsidR="0058025F">
        <w:rPr>
          <w:rFonts w:ascii="Times New Roman" w:hAnsi="Times New Roman" w:cs="Times New Roman"/>
        </w:rPr>
        <w:t xml:space="preserve"> тыс.руб.</w:t>
      </w:r>
    </w:p>
    <w:p w:rsidR="0058025F" w:rsidRDefault="0058025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Корпикюля ул. Глинная;</w:t>
      </w:r>
      <w:r w:rsidR="005C5FF0">
        <w:rPr>
          <w:rFonts w:ascii="Times New Roman" w:hAnsi="Times New Roman" w:cs="Times New Roman"/>
        </w:rPr>
        <w:t xml:space="preserve">   </w:t>
      </w:r>
    </w:p>
    <w:p w:rsidR="0058025F" w:rsidRDefault="0058025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д.Вяхтелево ул.Широкая, ул.Новая, ул.Коммунарская,</w:t>
      </w:r>
      <w:r w:rsidR="00A21F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проезд от ул.Широкой до Ул.Коммунарская;</w:t>
      </w:r>
    </w:p>
    <w:p w:rsidR="0058025F" w:rsidRDefault="0058025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д.В</w:t>
      </w:r>
      <w:r w:rsidR="00491A65">
        <w:rPr>
          <w:rFonts w:ascii="Times New Roman" w:hAnsi="Times New Roman" w:cs="Times New Roman"/>
        </w:rPr>
        <w:t>ярлево ул. Дорожная</w:t>
      </w:r>
    </w:p>
    <w:p w:rsidR="00491A65" w:rsidRDefault="00491A6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491A65" w:rsidRDefault="00110612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91A65">
        <w:rPr>
          <w:rFonts w:ascii="Times New Roman" w:hAnsi="Times New Roman" w:cs="Times New Roman"/>
        </w:rPr>
        <w:t>.Проект планировки территории д.Покровская</w:t>
      </w:r>
      <w:r w:rsidR="00A21F82">
        <w:rPr>
          <w:rFonts w:ascii="Times New Roman" w:hAnsi="Times New Roman" w:cs="Times New Roman"/>
        </w:rPr>
        <w:t xml:space="preserve"> </w:t>
      </w:r>
      <w:r w:rsidR="00AC0F95">
        <w:rPr>
          <w:rFonts w:ascii="Times New Roman" w:hAnsi="Times New Roman" w:cs="Times New Roman"/>
        </w:rPr>
        <w:t>массив в районе д.д.219-221 -500 тыс. руб.</w:t>
      </w: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C0F95" w:rsidRDefault="00110612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AC0F95">
        <w:rPr>
          <w:rFonts w:ascii="Times New Roman" w:hAnsi="Times New Roman" w:cs="Times New Roman"/>
        </w:rPr>
        <w:t xml:space="preserve">.Градостроительные планы-топосъемки                   </w:t>
      </w:r>
      <w:r w:rsidR="005C5FF0">
        <w:rPr>
          <w:rFonts w:ascii="Times New Roman" w:hAnsi="Times New Roman" w:cs="Times New Roman"/>
        </w:rPr>
        <w:t xml:space="preserve">                              </w:t>
      </w:r>
      <w:r w:rsidR="00AC0F95">
        <w:rPr>
          <w:rFonts w:ascii="Times New Roman" w:hAnsi="Times New Roman" w:cs="Times New Roman"/>
        </w:rPr>
        <w:t xml:space="preserve">  -100 тыс. руб.</w:t>
      </w: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C0F95" w:rsidRDefault="00110612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AC0F95">
        <w:rPr>
          <w:rFonts w:ascii="Times New Roman" w:hAnsi="Times New Roman" w:cs="Times New Roman"/>
        </w:rPr>
        <w:t xml:space="preserve">.Постановка 20-ти земельных участков на кадастровый учет, градпланы, вынос межевых знаков в натуру в д. Шаглино ул.Новоселов                                    </w:t>
      </w:r>
      <w:r>
        <w:rPr>
          <w:rFonts w:ascii="Times New Roman" w:hAnsi="Times New Roman" w:cs="Times New Roman"/>
        </w:rPr>
        <w:t xml:space="preserve">                         -250 ты</w:t>
      </w:r>
      <w:r w:rsidR="00AC0F95">
        <w:rPr>
          <w:rFonts w:ascii="Times New Roman" w:hAnsi="Times New Roman" w:cs="Times New Roman"/>
        </w:rPr>
        <w:t>с.руб.</w:t>
      </w:r>
    </w:p>
    <w:p w:rsidR="000717E5" w:rsidRPr="00EF25F1" w:rsidRDefault="0058025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</w:p>
    <w:p w:rsidR="00BA07DD" w:rsidRPr="00EF25F1" w:rsidRDefault="00BA07DD" w:rsidP="00D3277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</w:p>
    <w:p w:rsidR="009B71E5" w:rsidRPr="00EF25F1" w:rsidRDefault="00F71E1B" w:rsidP="00D3277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565500" w:rsidRPr="00EF25F1" w:rsidRDefault="00D32776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Обеспечение бесперебойного функционирования информационных систем, </w:t>
      </w:r>
      <w:r w:rsidR="00565500" w:rsidRPr="00EF25F1">
        <w:rPr>
          <w:rFonts w:ascii="Times New Roman" w:eastAsia="Times New Roman" w:hAnsi="Times New Roman" w:cs="Times New Roman"/>
          <w:lang w:eastAsia="ru-RU"/>
        </w:rPr>
        <w:t>технологий;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>Реализация мероприятий в области землеустройства и землепользования;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D32776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hAnsi="Times New Roman" w:cs="Times New Roman"/>
        </w:rPr>
        <w:t>Постановка на государственный, кадастровый учет многоквартирных жилых домов.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EC623E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EC623E" w:rsidRPr="00EF25F1" w:rsidRDefault="00EC623E" w:rsidP="00EC623E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EC623E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EC623E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EC623E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EC623E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EC623E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7B525A" w:rsidRPr="00EF25F1" w:rsidRDefault="003875EF" w:rsidP="003875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Основные показатели, характеризующие социально-экономическое развитие </w:t>
      </w:r>
      <w:r w:rsidRPr="00EF25F1">
        <w:rPr>
          <w:rFonts w:ascii="Times New Roman" w:hAnsi="Times New Roman" w:cs="Times New Roman"/>
        </w:rPr>
        <w:t>Пудомягского сельского поселения</w:t>
      </w:r>
      <w:r w:rsidRPr="00EF25F1">
        <w:rPr>
          <w:rFonts w:ascii="Times New Roman" w:eastAsia="Calibri" w:hAnsi="Times New Roman" w:cs="Times New Roman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03"/>
        <w:gridCol w:w="1575"/>
        <w:gridCol w:w="1824"/>
        <w:gridCol w:w="1055"/>
        <w:gridCol w:w="8"/>
        <w:gridCol w:w="1063"/>
      </w:tblGrid>
      <w:tr w:rsidR="007B525A" w:rsidRPr="00EF25F1" w:rsidTr="00BB0ED4">
        <w:trPr>
          <w:trHeight w:val="1324"/>
        </w:trPr>
        <w:tc>
          <w:tcPr>
            <w:tcW w:w="4203" w:type="dxa"/>
            <w:vMerge w:val="restart"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575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824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126" w:type="dxa"/>
            <w:gridSpan w:val="3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7B525A" w:rsidRPr="00EF25F1" w:rsidTr="00BB0ED4">
        <w:trPr>
          <w:trHeight w:val="988"/>
        </w:trPr>
        <w:tc>
          <w:tcPr>
            <w:tcW w:w="4203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Align w:val="center"/>
          </w:tcPr>
          <w:p w:rsidR="007B525A" w:rsidRPr="00EF25F1" w:rsidRDefault="005C4F87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2015</w:t>
            </w:r>
            <w:r w:rsidR="007B525A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71" w:type="dxa"/>
            <w:gridSpan w:val="2"/>
            <w:vAlign w:val="center"/>
          </w:tcPr>
          <w:p w:rsidR="007B525A" w:rsidRPr="00EF25F1" w:rsidRDefault="005C4F87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2016</w:t>
            </w:r>
            <w:r w:rsidR="007B525A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7B525A" w:rsidRPr="00EF25F1" w:rsidTr="00BB0ED4">
        <w:tc>
          <w:tcPr>
            <w:tcW w:w="4203" w:type="dxa"/>
            <w:vAlign w:val="center"/>
          </w:tcPr>
          <w:p w:rsidR="007B525A" w:rsidRPr="00EF25F1" w:rsidRDefault="007B525A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Среднегодовая численность населения</w:t>
            </w:r>
          </w:p>
        </w:tc>
        <w:tc>
          <w:tcPr>
            <w:tcW w:w="1575" w:type="dxa"/>
          </w:tcPr>
          <w:p w:rsidR="007B525A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</w:t>
            </w:r>
            <w:r w:rsidR="00125AD4" w:rsidRPr="00EF25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4" w:type="dxa"/>
          </w:tcPr>
          <w:p w:rsidR="007B525A" w:rsidRPr="00EF25F1" w:rsidRDefault="00332AAF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7B525A" w:rsidRPr="00EF25F1" w:rsidRDefault="00125AD4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</w:t>
            </w:r>
            <w:r w:rsidR="005C4F87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071" w:type="dxa"/>
            <w:gridSpan w:val="2"/>
          </w:tcPr>
          <w:p w:rsidR="007B525A" w:rsidRPr="005C4F87" w:rsidRDefault="005C4F87" w:rsidP="00390E78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530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390E78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Общий коэффициент рождаемости</w:t>
            </w:r>
          </w:p>
        </w:tc>
        <w:tc>
          <w:tcPr>
            <w:tcW w:w="1575" w:type="dxa"/>
          </w:tcPr>
          <w:p w:rsidR="00154EE4" w:rsidRPr="00EF25F1" w:rsidRDefault="00B557D1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  <w:r w:rsidR="00390E78" w:rsidRPr="00EF25F1">
              <w:rPr>
                <w:rFonts w:ascii="Times New Roman" w:hAnsi="Times New Roman" w:cs="Times New Roman"/>
              </w:rPr>
              <w:t xml:space="preserve"> на 1000 </w:t>
            </w:r>
            <w:r w:rsidR="00390E78" w:rsidRPr="00EF25F1">
              <w:rPr>
                <w:rFonts w:ascii="Times New Roman" w:hAnsi="Times New Roman" w:cs="Times New Roman"/>
              </w:rPr>
              <w:lastRenderedPageBreak/>
              <w:t>населения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lastRenderedPageBreak/>
              <w:t xml:space="preserve">Абсолютный </w:t>
            </w:r>
            <w:r w:rsidRPr="00EF25F1">
              <w:rPr>
                <w:rFonts w:ascii="Times New Roman" w:hAnsi="Times New Roman" w:cs="Times New Roman"/>
              </w:rPr>
              <w:lastRenderedPageBreak/>
              <w:t>показатель</w:t>
            </w:r>
          </w:p>
        </w:tc>
        <w:tc>
          <w:tcPr>
            <w:tcW w:w="1055" w:type="dxa"/>
          </w:tcPr>
          <w:p w:rsidR="00154EE4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71" w:type="dxa"/>
            <w:gridSpan w:val="2"/>
          </w:tcPr>
          <w:p w:rsidR="00154EE4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</w:tr>
      <w:tr w:rsidR="00390E78" w:rsidRPr="00EF25F1" w:rsidTr="00BB0ED4">
        <w:tc>
          <w:tcPr>
            <w:tcW w:w="4203" w:type="dxa"/>
            <w:vAlign w:val="center"/>
          </w:tcPr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lastRenderedPageBreak/>
              <w:t xml:space="preserve">Общий коэффициент </w:t>
            </w:r>
          </w:p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смертности</w:t>
            </w:r>
          </w:p>
        </w:tc>
        <w:tc>
          <w:tcPr>
            <w:tcW w:w="1575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 на 1000 населения</w:t>
            </w:r>
          </w:p>
        </w:tc>
        <w:tc>
          <w:tcPr>
            <w:tcW w:w="1824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071" w:type="dxa"/>
            <w:gridSpan w:val="2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154EE4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Численность зарегистрированных безработных</w:t>
            </w:r>
          </w:p>
        </w:tc>
        <w:tc>
          <w:tcPr>
            <w:tcW w:w="157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1" w:type="dxa"/>
            <w:gridSpan w:val="2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инвестиций в основной капитал </w:t>
            </w:r>
          </w:p>
        </w:tc>
        <w:tc>
          <w:tcPr>
            <w:tcW w:w="1575" w:type="dxa"/>
            <w:vMerge w:val="restart"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 руб.</w:t>
            </w:r>
          </w:p>
        </w:tc>
        <w:tc>
          <w:tcPr>
            <w:tcW w:w="1824" w:type="dxa"/>
            <w:vMerge w:val="restart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7161,9</w:t>
            </w:r>
          </w:p>
        </w:tc>
        <w:tc>
          <w:tcPr>
            <w:tcW w:w="1063" w:type="dxa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5359,9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390E78" w:rsidRPr="00EF25F1" w:rsidRDefault="005C4F87" w:rsidP="00390E78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налоговых и неналоговых доходов </w:t>
            </w:r>
          </w:p>
        </w:tc>
        <w:tc>
          <w:tcPr>
            <w:tcW w:w="1575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824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E133B5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36205</w:t>
            </w:r>
          </w:p>
        </w:tc>
        <w:tc>
          <w:tcPr>
            <w:tcW w:w="1063" w:type="dxa"/>
          </w:tcPr>
          <w:p w:rsidR="00E133B5" w:rsidRDefault="005C4F87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39473</w:t>
            </w:r>
          </w:p>
          <w:p w:rsidR="005C4F87" w:rsidRPr="00EF25F1" w:rsidRDefault="005C4F87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E133B5" w:rsidRPr="00EF25F1" w:rsidRDefault="005C4F87" w:rsidP="00E133B5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E133B5" w:rsidRPr="00EF25F1">
              <w:rPr>
                <w:rFonts w:ascii="Times New Roman" w:hAnsi="Times New Roman" w:cs="Times New Roman"/>
              </w:rPr>
              <w:t>%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Постановка на государственный, кадастровый учет многоквартирных жилых домов</w:t>
            </w:r>
          </w:p>
        </w:tc>
        <w:tc>
          <w:tcPr>
            <w:tcW w:w="1575" w:type="dxa"/>
          </w:tcPr>
          <w:p w:rsidR="00B557D1" w:rsidRPr="00EF25F1" w:rsidRDefault="0068120B" w:rsidP="0068120B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Кол-во д</w:t>
            </w:r>
            <w:r w:rsidR="00BB0ED4" w:rsidRPr="00EF25F1">
              <w:rPr>
                <w:rFonts w:ascii="Times New Roman" w:hAnsi="Times New Roman" w:cs="Times New Roman"/>
              </w:rPr>
              <w:t>ом</w:t>
            </w:r>
            <w:r w:rsidRPr="00EF25F1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824" w:type="dxa"/>
          </w:tcPr>
          <w:p w:rsidR="00B557D1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1" w:type="dxa"/>
            <w:gridSpan w:val="2"/>
          </w:tcPr>
          <w:p w:rsidR="00B557D1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Постановка на государственный, кадастровый учет автомобильных дорог  </w:t>
            </w:r>
          </w:p>
        </w:tc>
        <w:tc>
          <w:tcPr>
            <w:tcW w:w="1575" w:type="dxa"/>
          </w:tcPr>
          <w:p w:rsidR="0068120B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Кол-во населен.</w:t>
            </w:r>
          </w:p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пунктов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gridSpan w:val="2"/>
          </w:tcPr>
          <w:p w:rsidR="00B557D1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57D1" w:rsidRPr="00EF25F1" w:rsidTr="00BB0ED4">
        <w:trPr>
          <w:trHeight w:val="1203"/>
        </w:trPr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Покупка с сопровождение</w:t>
            </w:r>
            <w:r w:rsidR="005C4F87">
              <w:rPr>
                <w:rFonts w:ascii="Times New Roman" w:eastAsia="Calibri" w:hAnsi="Times New Roman" w:cs="Times New Roman"/>
              </w:rPr>
              <w:t>м</w:t>
            </w:r>
            <w:r w:rsidRPr="00EF25F1">
              <w:rPr>
                <w:rFonts w:ascii="Times New Roman" w:eastAsia="Calibri" w:hAnsi="Times New Roman" w:cs="Times New Roman"/>
              </w:rPr>
              <w:t xml:space="preserve"> </w:t>
            </w:r>
            <w:r w:rsidRPr="00EF25F1">
              <w:rPr>
                <w:rFonts w:ascii="Times New Roman" w:hAnsi="Times New Roman" w:cs="Times New Roman"/>
              </w:rPr>
              <w:t>электронных программных продуктов</w:t>
            </w:r>
          </w:p>
        </w:tc>
        <w:tc>
          <w:tcPr>
            <w:tcW w:w="157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1" w:type="dxa"/>
            <w:gridSpan w:val="2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</w:tr>
    </w:tbl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2. </w:t>
      </w:r>
    </w:p>
    <w:p w:rsidR="000A4FD8" w:rsidRPr="00EF25F1" w:rsidRDefault="00A84540" w:rsidP="00267A6C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Обеспечение безопасности на</w:t>
      </w:r>
      <w:r w:rsidR="00273EE5" w:rsidRPr="00EF25F1">
        <w:rPr>
          <w:rFonts w:ascii="Times New Roman" w:hAnsi="Times New Roman" w:cs="Times New Roman"/>
          <w:b/>
        </w:rPr>
        <w:t>т</w:t>
      </w:r>
      <w:r w:rsidRPr="00EF25F1">
        <w:rPr>
          <w:rFonts w:ascii="Times New Roman" w:hAnsi="Times New Roman" w:cs="Times New Roman"/>
          <w:b/>
        </w:rPr>
        <w:t xml:space="preserve">ерритории Пудомягского </w:t>
      </w:r>
      <w:r w:rsidR="00273EE5" w:rsidRPr="00EF25F1">
        <w:rPr>
          <w:rFonts w:ascii="Times New Roman" w:hAnsi="Times New Roman" w:cs="Times New Roman"/>
          <w:b/>
        </w:rPr>
        <w:t>сельского поселения</w:t>
      </w:r>
      <w:r w:rsidRPr="00EF25F1">
        <w:rPr>
          <w:rFonts w:ascii="Times New Roman" w:hAnsi="Times New Roman" w:cs="Times New Roman"/>
          <w:b/>
        </w:rPr>
        <w:t>.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365DD2">
        <w:trPr>
          <w:trHeight w:val="812"/>
        </w:trPr>
        <w:tc>
          <w:tcPr>
            <w:tcW w:w="5068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1E2C0F" w:rsidRPr="00EF25F1" w:rsidTr="00365DD2">
        <w:trPr>
          <w:trHeight w:val="72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7A6903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1E2C0F" w:rsidRPr="00EF25F1" w:rsidTr="00365DD2">
        <w:trPr>
          <w:trHeight w:val="495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365DD2">
        <w:trPr>
          <w:trHeight w:val="105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 территории Пудомягского </w:t>
            </w:r>
            <w:r w:rsidR="00BA07D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52CE8" w:rsidRPr="00EF25F1" w:rsidTr="008842E2">
        <w:trPr>
          <w:trHeight w:val="396"/>
        </w:trPr>
        <w:tc>
          <w:tcPr>
            <w:tcW w:w="5068" w:type="dxa"/>
          </w:tcPr>
          <w:p w:rsidR="00D52CE8" w:rsidRPr="00EF25F1" w:rsidRDefault="00171907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D52CE8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Профилактика терроризма и экстремизма;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Предупреждение и ливидация последствий чрезвычайных ситуаций и стихийных бедствий природного и техногенного характера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первичных мер пожарной безопасности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EC623E" w:rsidRPr="00EF25F1" w:rsidRDefault="00171907" w:rsidP="00365DD2">
            <w:pPr>
              <w:ind w:left="142" w:right="28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lastRenderedPageBreak/>
              <w:t>Цель:</w:t>
            </w:r>
          </w:p>
          <w:p w:rsidR="001E2C0F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>о</w:t>
            </w:r>
            <w:r w:rsidRPr="00EF25F1">
              <w:rPr>
                <w:rFonts w:ascii="Times New Roman" w:eastAsia="Calibri" w:hAnsi="Times New Roman"/>
              </w:rPr>
              <w:t xml:space="preserve">беспечение безопасной среды </w:t>
            </w:r>
            <w:r w:rsidRPr="00EF25F1">
              <w:rPr>
                <w:rFonts w:ascii="Times New Roman" w:eastAsia="Calibri" w:hAnsi="Times New Roman"/>
              </w:rPr>
              <w:lastRenderedPageBreak/>
              <w:t>жизнедеятельности на территории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  <w:p w:rsidR="00EC623E" w:rsidRPr="00EF25F1" w:rsidRDefault="00171907" w:rsidP="00365DD2">
            <w:pPr>
              <w:spacing w:line="0" w:lineRule="atLeast"/>
              <w:ind w:left="14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</w:p>
          <w:p w:rsidR="00171907" w:rsidRPr="00EF25F1" w:rsidRDefault="00171907" w:rsidP="00365DD2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 xml:space="preserve">Обеспечение защиты населения и территорий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Пудомягского</w:t>
            </w:r>
            <w:r w:rsidRPr="00EF25F1">
              <w:rPr>
                <w:rFonts w:ascii="Times New Roman" w:eastAsia="Calibri" w:hAnsi="Times New Roman"/>
              </w:rPr>
              <w:t xml:space="preserve"> сельского поселения от чрезвычайных ситуаций  природного и техногенного характера;</w:t>
            </w:r>
          </w:p>
          <w:p w:rsidR="00171907" w:rsidRPr="00EF25F1" w:rsidRDefault="00171907" w:rsidP="00171907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>Обеспечение пожарной безопасности; Профилактика терроризма и экстремизма</w:t>
            </w:r>
            <w:r w:rsidRPr="00EF25F1">
              <w:rPr>
                <w:rFonts w:ascii="Times New Roman" w:hAnsi="Times New Roman"/>
                <w:color w:val="000000"/>
              </w:rPr>
              <w:t xml:space="preserve"> на территории муниципального образования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1D0DA8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2016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7A6903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1565C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1061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365DD2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Снижение количества чрезвычайных ситуаций и повышение уровня безопасности населения и защищенности критически важных объектов от угроз природного и техногенного характера</w:t>
            </w:r>
          </w:p>
          <w:p w:rsidR="00365DD2" w:rsidRPr="00EF25F1" w:rsidRDefault="00926EB8" w:rsidP="00365DD2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Увеличение мер по противопожарной безопасности</w:t>
            </w:r>
          </w:p>
          <w:p w:rsidR="001E2C0F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Минимизация и (или) ликвидация последствий проявлений терроризма и экстремизма</w:t>
            </w:r>
          </w:p>
        </w:tc>
      </w:tr>
    </w:tbl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171907" w:rsidRPr="00EF25F1" w:rsidRDefault="00171907" w:rsidP="00B62327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EC623E" w:rsidRPr="00EF25F1" w:rsidRDefault="00365DD2" w:rsidP="00B62327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</w:rPr>
        <w:t>Среди проблем социальной сферы особое место занимает проблема пожарной безопасности</w:t>
      </w:r>
      <w:r w:rsidRPr="00EF25F1">
        <w:rPr>
          <w:rFonts w:ascii="Times New Roman" w:hAnsi="Times New Roman"/>
          <w:color w:val="000000"/>
        </w:rPr>
        <w:t>.</w:t>
      </w:r>
    </w:p>
    <w:p w:rsidR="00365DD2" w:rsidRPr="00EF25F1" w:rsidRDefault="00B62327" w:rsidP="00B62327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Р</w:t>
      </w:r>
      <w:r w:rsidR="00365DD2" w:rsidRPr="00EF25F1">
        <w:rPr>
          <w:rFonts w:ascii="Times New Roman" w:hAnsi="Times New Roman"/>
        </w:rPr>
        <w:t>ост количества пожаров может привести и к увеличению числа случаев причинения вреда здоровью и гибели людей. В связи с этим необходимо создать систему пожарной безопасности, направленную на  снижение (предотвращение) воздействия  на людей опасных факторов пожара.</w:t>
      </w:r>
    </w:p>
    <w:p w:rsidR="00365DD2" w:rsidRPr="00EF25F1" w:rsidRDefault="00365DD2" w:rsidP="00B62327">
      <w:pPr>
        <w:tabs>
          <w:tab w:val="left" w:pos="0"/>
          <w:tab w:val="left" w:pos="567"/>
        </w:tabs>
        <w:spacing w:after="0" w:line="240" w:lineRule="auto"/>
        <w:jc w:val="both"/>
      </w:pPr>
      <w:r w:rsidRPr="00EF25F1">
        <w:rPr>
          <w:rFonts w:ascii="Times New Roman" w:hAnsi="Times New Roman"/>
        </w:rPr>
        <w:t xml:space="preserve">Отсутствие или низкий уровень пожарной безопасности в населенных пунктах муниципального образования приводит к увеличению количества пожаров, в ходе которых уничтожается и повреждается имущество, требующее в дальнейшем восстановления, а значит дополнительного расходования финансовых и материальных средств. </w:t>
      </w:r>
    </w:p>
    <w:p w:rsidR="00192713" w:rsidRPr="00EF25F1" w:rsidRDefault="00B62327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 xml:space="preserve">   Э</w:t>
      </w:r>
      <w:r w:rsidR="00365DD2" w:rsidRPr="00EF25F1">
        <w:rPr>
          <w:sz w:val="22"/>
          <w:szCs w:val="22"/>
        </w:rPr>
        <w:t>кстремизм, терроризм и преступнос</w:t>
      </w:r>
      <w:r w:rsidRPr="00EF25F1">
        <w:rPr>
          <w:sz w:val="22"/>
          <w:szCs w:val="22"/>
        </w:rPr>
        <w:t xml:space="preserve">ть представляют реальную угрозу </w:t>
      </w:r>
      <w:r w:rsidR="00365DD2" w:rsidRPr="00EF25F1">
        <w:rPr>
          <w:sz w:val="22"/>
          <w:szCs w:val="22"/>
        </w:rPr>
        <w:t>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192713" w:rsidRPr="00EF25F1" w:rsidRDefault="00192713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Особая роль в предупреждении (профилактике) терроризма и экстремизма принадлежит эффективной реализации административно-правовых мер, предусмотренных законодательством Российской Федерации.</w:t>
      </w:r>
    </w:p>
    <w:p w:rsidR="00365DD2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Ч</w:t>
      </w:r>
      <w:r w:rsidR="00365DD2" w:rsidRPr="00EF25F1">
        <w:rPr>
          <w:rFonts w:ascii="Times New Roman" w:hAnsi="Times New Roman"/>
        </w:rPr>
        <w:t>резвычайные ситуации остаются одними из важнейших вызовов стабильному экономическому росту государства. Размер материального ущерба от чрезвычайных ситуаций природного и техногенного характера ежегодно превышает сотни миллионов рублей.</w:t>
      </w:r>
    </w:p>
    <w:p w:rsidR="00365DD2" w:rsidRPr="00EF25F1" w:rsidRDefault="00365DD2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Источниками событий чрезвычайного характера являются опасные природные явления, природные риски, возникающие в процессе хозяйственной деятельности, а также крупные техногенные аварии и катастрофы. Значимый ущерб возникает вследствие ураганов, пожаров, затоплений, приводящих к повреждению коммуникаций (автодорог, линий электропередачи и связи) и строений. </w:t>
      </w:r>
    </w:p>
    <w:p w:rsidR="00B62327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Проблема может быть решена только на основе существующих механизмов регулирования и практического обеспечения мер защиты населения и территорий от чрезвычайных ситуаций.</w:t>
      </w:r>
    </w:p>
    <w:p w:rsidR="00365DD2" w:rsidRPr="00EF25F1" w:rsidRDefault="00365DD2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DB3480" w:rsidRPr="00EF25F1" w:rsidRDefault="00DB3480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0034D6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профилактику терроризма и экстремизма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- на предупреждение и ликвидацию последствий чрезвычайных ситуаций и стихийных бедствий природного и техногенного характера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проведение мероприятий по обеспечению первичных мер пожарной безопасности.</w:t>
      </w:r>
    </w:p>
    <w:p w:rsidR="00B62327" w:rsidRPr="00EF25F1" w:rsidRDefault="00B62327" w:rsidP="00B62327">
      <w:pPr>
        <w:spacing w:after="0" w:line="0" w:lineRule="atLeast"/>
        <w:jc w:val="both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>Основной целью данной подпрограммы является о</w:t>
      </w:r>
      <w:r w:rsidRPr="00EF25F1">
        <w:rPr>
          <w:rFonts w:ascii="Times New Roman" w:eastAsia="Calibri" w:hAnsi="Times New Roman"/>
        </w:rPr>
        <w:t>беспечение безопасной среды жизнедеятельности на территории Пудомягского сельского поселения.</w:t>
      </w:r>
    </w:p>
    <w:p w:rsidR="00192713" w:rsidRPr="00EF25F1" w:rsidRDefault="00192713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Задачами подпрограммы являются: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-недопущение фактов терроризма и экстремизма на территории муниципального образования «Пудомягское сельское поселение» Гатчинского муниципального района Ленинградской области;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-проведение разъяснительных мероприятий в области предупреждения терроризма и экстремизма  на территории Пудомягского сельского поселения;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-информирование проживающего населения о действиях в случае угрозы совершения актов терроризма и экстремизма;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-разработка мер направленных на предупреждение и ликвидацию последствий чрезвычайных ситуаций и стихийных бедствий природного и техногенного характера;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-соблюдение мер пожарной безопасности населением муниципального образования «Пудомягское сельское поселение» Гатчинского муниципального района Ленинградской области.</w:t>
      </w: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0034D6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171907" w:rsidRPr="00EF25F1" w:rsidRDefault="00171907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муниципальной под</w:t>
      </w:r>
      <w:r w:rsidR="006C2264">
        <w:rPr>
          <w:rFonts w:ascii="Times New Roman" w:hAnsi="Times New Roman"/>
        </w:rPr>
        <w:t>программы – в течение 2016</w:t>
      </w:r>
      <w:r w:rsidR="00B62327" w:rsidRPr="00EF25F1">
        <w:rPr>
          <w:rFonts w:ascii="Times New Roman" w:hAnsi="Times New Roman"/>
        </w:rPr>
        <w:t> года.</w:t>
      </w: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</w:p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1907" w:rsidRPr="00E367DD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67DD">
        <w:rPr>
          <w:rFonts w:ascii="Times New Roman" w:hAnsi="Times New Roman" w:cs="Times New Roman"/>
          <w:b/>
          <w:sz w:val="16"/>
          <w:szCs w:val="16"/>
        </w:rPr>
        <w:t>ОСНОВНЫЕ МЕРОПРИЯТИЯ МУН</w:t>
      </w:r>
      <w:r w:rsidR="00E367DD">
        <w:rPr>
          <w:rFonts w:ascii="Times New Roman" w:hAnsi="Times New Roman" w:cs="Times New Roman"/>
          <w:b/>
          <w:sz w:val="16"/>
          <w:szCs w:val="16"/>
        </w:rPr>
        <w:t>ИЦИПАЛЬНОЙ ПРОГРАММЫ И ОБЪЕМ</w:t>
      </w:r>
      <w:r w:rsidRPr="00E367DD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171907" w:rsidRPr="00EF25F1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финан-сирова-ния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171907" w:rsidRPr="00EF25F1" w:rsidRDefault="00E95247" w:rsidP="0011061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71.2.1512</w:t>
            </w:r>
          </w:p>
        </w:tc>
        <w:tc>
          <w:tcPr>
            <w:tcW w:w="1305" w:type="dxa"/>
            <w:vAlign w:val="center"/>
          </w:tcPr>
          <w:p w:rsidR="00171907" w:rsidRPr="00EF25F1" w:rsidRDefault="00E95247" w:rsidP="005A4D9C">
            <w:pPr>
              <w:jc w:val="center"/>
              <w:outlineLvl w:val="1"/>
            </w:pPr>
            <w:r>
              <w:t>200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</w:tbl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92713" w:rsidRPr="00F10CFB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F10CFB">
        <w:rPr>
          <w:rFonts w:ascii="Times New Roman" w:hAnsi="Times New Roman" w:cs="Times New Roman"/>
          <w:b/>
        </w:rPr>
        <w:t>Основные мероприятия подпрограммы «Обеспечение безопасности на территор</w:t>
      </w:r>
      <w:r w:rsidR="00545B3C">
        <w:rPr>
          <w:rFonts w:ascii="Times New Roman" w:hAnsi="Times New Roman" w:cs="Times New Roman"/>
          <w:b/>
        </w:rPr>
        <w:t>ритории</w:t>
      </w:r>
      <w:r w:rsidRPr="00F10CFB">
        <w:rPr>
          <w:rFonts w:ascii="Times New Roman" w:hAnsi="Times New Roman" w:cs="Times New Roman"/>
          <w:b/>
        </w:rPr>
        <w:t xml:space="preserve"> Пудомягского сельского поселения»: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1.Для предупреждения и ликвидации последствий чрезвычайных ситуаций и стихийных бедствий –закупить 5 информационных таблиц-знаков с установкой в. д.Пудомяги, п. Лукаши, д. Бор.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Для обеспечения первичных мер пожарной безопасности в населённые пункты Пудомягского сельского поселения закупить 5 стендовых щитов.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3.Техническое обслуживание охранно-пожарной сигнализации.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4.В целях информации населения о предупреждении актов терроризма и экстремизма- закупка и установка 4 стендов в населенных пунктах д. Пудомяги, п. Лукаши.</w:t>
      </w:r>
      <w:r w:rsidR="00E367DD">
        <w:rPr>
          <w:rFonts w:ascii="Times New Roman" w:hAnsi="Times New Roman" w:cs="Times New Roman"/>
        </w:rPr>
        <w:t xml:space="preserve"> </w:t>
      </w:r>
    </w:p>
    <w:p w:rsidR="00DB3480" w:rsidRPr="00EF25F1" w:rsidRDefault="00192713" w:rsidP="00E367DD">
      <w:pPr>
        <w:spacing w:after="0"/>
        <w:ind w:left="142" w:right="282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  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CFB" w:rsidRPr="00EF25F1" w:rsidRDefault="00F10CFB" w:rsidP="00F10CFB">
            <w:pPr>
              <w:shd w:val="clear" w:color="auto" w:fill="FFFFFF"/>
              <w:spacing w:after="0" w:line="240" w:lineRule="auto"/>
              <w:ind w:left="142" w:right="282"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5F1">
              <w:rPr>
                <w:rFonts w:ascii="Times New Roman" w:hAnsi="Times New Roman"/>
                <w:b/>
              </w:rPr>
              <w:t>Ожидаемые конечные результаты</w:t>
            </w:r>
          </w:p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F10CFB" w:rsidRPr="00EF25F1" w:rsidRDefault="00F10CFB" w:rsidP="00F10CFB">
            <w:pPr>
              <w:spacing w:after="0"/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   В результате выполнения данной подпрограммы ожидается: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lastRenderedPageBreak/>
              <w:t>- снижение количества чрезвычайных ситуаций;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 повышение уровня безопасности населения;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- защищенность критически важных объектов от угроз природного и техногенного характера;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увеличение мер по противопожарной безопасности;</w:t>
            </w:r>
          </w:p>
          <w:p w:rsidR="00E367DD" w:rsidRDefault="00F10CFB" w:rsidP="00E367DD">
            <w:pPr>
              <w:spacing w:after="0" w:line="0" w:lineRule="atLeast"/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F25F1">
              <w:rPr>
                <w:rFonts w:ascii="Times New Roman" w:hAnsi="Times New Roman" w:cs="Times New Roman"/>
              </w:rPr>
              <w:t>- минимизация и (или) ликвидация последствий проявлений терроризма и экстремизма</w:t>
            </w:r>
          </w:p>
          <w:p w:rsidR="00E367DD" w:rsidRDefault="00E367DD" w:rsidP="00E367DD">
            <w:pPr>
              <w:spacing w:after="0" w:line="0" w:lineRule="atLeast"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192713" w:rsidRPr="00EF25F1" w:rsidRDefault="00F10CFB" w:rsidP="00E367DD">
            <w:pPr>
              <w:spacing w:after="0" w:line="0" w:lineRule="atLeast"/>
              <w:ind w:left="142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192713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EC623E" w:rsidRPr="00EF25F1" w:rsidRDefault="00EC623E" w:rsidP="00F874C8">
      <w:pPr>
        <w:spacing w:line="240" w:lineRule="auto"/>
        <w:ind w:left="142" w:right="282" w:firstLine="851"/>
        <w:jc w:val="both"/>
        <w:rPr>
          <w:rFonts w:ascii="Times New Roman" w:hAnsi="Times New Roman" w:cs="Times New Roman"/>
        </w:rPr>
      </w:pPr>
    </w:p>
    <w:p w:rsidR="00A84540" w:rsidRPr="00EF25F1" w:rsidRDefault="00267A6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Э</w:t>
      </w:r>
      <w:r w:rsidR="00A84540" w:rsidRPr="00EF25F1">
        <w:rPr>
          <w:rFonts w:ascii="Times New Roman" w:hAnsi="Times New Roman" w:cs="Times New Roman"/>
          <w:b/>
        </w:rPr>
        <w:t>ффективност</w:t>
      </w:r>
      <w:r w:rsidRPr="00EF25F1">
        <w:rPr>
          <w:rFonts w:ascii="Times New Roman" w:hAnsi="Times New Roman" w:cs="Times New Roman"/>
          <w:b/>
        </w:rPr>
        <w:t>ь</w:t>
      </w:r>
      <w:r w:rsidR="00A84540" w:rsidRPr="00EF25F1">
        <w:rPr>
          <w:rFonts w:ascii="Times New Roman" w:hAnsi="Times New Roman" w:cs="Times New Roman"/>
          <w:b/>
        </w:rPr>
        <w:t xml:space="preserve"> выполнения подпрограммы: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Население Пудомягского сельского поселения </w:t>
      </w:r>
      <w:r w:rsidR="00267A6C" w:rsidRPr="00EF25F1">
        <w:rPr>
          <w:rFonts w:ascii="Times New Roman" w:hAnsi="Times New Roman" w:cs="Times New Roman"/>
        </w:rPr>
        <w:t xml:space="preserve">своевременно </w:t>
      </w:r>
      <w:r w:rsidRPr="00EF25F1">
        <w:rPr>
          <w:rFonts w:ascii="Times New Roman" w:hAnsi="Times New Roman" w:cs="Times New Roman"/>
        </w:rPr>
        <w:t>получит информацию о чрезвычайных ситуаци</w:t>
      </w:r>
      <w:r w:rsidR="00267A6C" w:rsidRPr="00EF25F1">
        <w:rPr>
          <w:rFonts w:ascii="Times New Roman" w:hAnsi="Times New Roman" w:cs="Times New Roman"/>
        </w:rPr>
        <w:t>ях, их предупреждении и способах ликвидации,</w:t>
      </w:r>
      <w:r w:rsidR="00113C48" w:rsidRPr="00EF25F1">
        <w:rPr>
          <w:rFonts w:ascii="Times New Roman" w:hAnsi="Times New Roman" w:cs="Times New Roman"/>
        </w:rPr>
        <w:t xml:space="preserve"> а также о </w:t>
      </w:r>
      <w:r w:rsidRPr="00EF25F1">
        <w:rPr>
          <w:rFonts w:ascii="Times New Roman" w:hAnsi="Times New Roman" w:cs="Times New Roman"/>
        </w:rPr>
        <w:t>предотвращении актов терроризма и экстремизма.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Обеспечение населенных пунктов стендами пожаротушения позволит сниз</w:t>
      </w:r>
      <w:r w:rsidR="00AB3665" w:rsidRPr="00EF25F1">
        <w:rPr>
          <w:rFonts w:ascii="Times New Roman" w:hAnsi="Times New Roman" w:cs="Times New Roman"/>
        </w:rPr>
        <w:t>и</w:t>
      </w:r>
      <w:r w:rsidRPr="00EF25F1">
        <w:rPr>
          <w:rFonts w:ascii="Times New Roman" w:hAnsi="Times New Roman" w:cs="Times New Roman"/>
        </w:rPr>
        <w:t>ть риск возгорания и принять экстренные первичные меры по пожаротушению.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</w:rPr>
      </w:pPr>
    </w:p>
    <w:p w:rsidR="00F16C82" w:rsidRPr="00EF25F1" w:rsidRDefault="00F16C82" w:rsidP="00F16C82">
      <w:pPr>
        <w:spacing w:after="0" w:line="0" w:lineRule="atLeast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2: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F16C82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F16C82" w:rsidRPr="00EF25F1" w:rsidTr="00CF7201">
        <w:trPr>
          <w:cantSplit/>
          <w:trHeight w:val="478"/>
        </w:trPr>
        <w:tc>
          <w:tcPr>
            <w:tcW w:w="4373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6C226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2015</w:t>
            </w:r>
            <w:r w:rsidR="00F16C82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F16C82" w:rsidRPr="00EF25F1" w:rsidRDefault="006C226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2016</w:t>
            </w:r>
            <w:r w:rsidR="00F16C82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F16C82" w:rsidRPr="00EF25F1" w:rsidTr="00CF7201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1.Проведение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552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1.1.Количество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16C82" w:rsidRPr="00EF25F1" w:rsidTr="00671374">
        <w:trPr>
          <w:cantSplit/>
          <w:trHeight w:val="695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2.Проведение мероприятий по обеспечению первичных мер пожарной безопасности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2.1.Количество мероприятий по обеспечению первичных мер пожарной безопасности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A77E1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16C82" w:rsidRPr="00EF25F1" w:rsidRDefault="00A77E1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F16C82" w:rsidRPr="00EF25F1" w:rsidTr="00671374">
        <w:trPr>
          <w:cantSplit/>
          <w:trHeight w:val="691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lastRenderedPageBreak/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F16C82" w:rsidRPr="00EF25F1" w:rsidTr="00671374">
        <w:trPr>
          <w:cantSplit/>
          <w:trHeight w:val="970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3.Проведение мероприятий по профилактике терроризма и экстремизма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706"/>
        </w:trPr>
        <w:tc>
          <w:tcPr>
            <w:tcW w:w="4373" w:type="dxa"/>
            <w:vAlign w:val="center"/>
          </w:tcPr>
          <w:p w:rsidR="00F16C82" w:rsidRPr="00EF25F1" w:rsidRDefault="00F16C82" w:rsidP="00671374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3.1.Количество мероприятий в области профилактики экстремизма и терроризма (проведение семинаров, «круглых столов» на тему профилактики экстремизма и терроризма)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F16C82" w:rsidRPr="00EF25F1" w:rsidTr="00671374">
        <w:trPr>
          <w:cantSplit/>
          <w:trHeight w:val="696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</w:p>
        </w:tc>
      </w:tr>
    </w:tbl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</w:p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В качестве целевых показателей (индикаторов) достижения целей подпрограммы определены: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проведенных мероприятий в сравнении с предыдущим годом/Ед. (Процент,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участников мероприятий/Чел.(Процент,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доли населения, прошедшего обучающие мероприятия к уровню предыдущего года (Процент).</w:t>
      </w:r>
    </w:p>
    <w:p w:rsidR="00452842" w:rsidRPr="00EF25F1" w:rsidRDefault="00452842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3. </w:t>
      </w:r>
    </w:p>
    <w:p w:rsidR="000A4FD8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Жилищно-коммунальное хозяйство,содержание автомобильных дорог и благоустройствотерритории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3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F16C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8426E9" w:rsidRPr="00EF25F1" w:rsidTr="008842E2">
        <w:trPr>
          <w:trHeight w:val="422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8426E9" w:rsidRPr="00EF25F1" w:rsidRDefault="008426E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8426E9" w:rsidRPr="00EF25F1" w:rsidTr="008842E2">
        <w:trPr>
          <w:trHeight w:val="399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8426E9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8426E9" w:rsidRPr="00EF25F1" w:rsidTr="008842E2">
        <w:trPr>
          <w:trHeight w:val="664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113C48" w:rsidP="00113C48">
            <w:pPr>
              <w:shd w:val="clear" w:color="auto" w:fill="FFFFFF"/>
              <w:spacing w:before="100" w:beforeAutospacing="1" w:after="100" w:afterAutospacing="1"/>
              <w:ind w:left="142" w:right="282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хозяйство, содержание автомобильных дорог и благоустройство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97F19" w:rsidRPr="00EF25F1" w:rsidTr="008842E2">
        <w:trPr>
          <w:trHeight w:val="396"/>
        </w:trPr>
        <w:tc>
          <w:tcPr>
            <w:tcW w:w="5068" w:type="dxa"/>
          </w:tcPr>
          <w:p w:rsidR="00997F19" w:rsidRPr="00EF25F1" w:rsidRDefault="00997F1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организации уличного освещения;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озеленению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Прочие мероприятия по благоустройству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Строительство и содержание автомобильных дорог и инженерных сооружений на них в границах муниципальных образований;</w:t>
            </w:r>
          </w:p>
          <w:p w:rsidR="00997F19" w:rsidRPr="00EF25F1" w:rsidRDefault="00997F19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организации и содержанию мест захоронений</w:t>
            </w:r>
          </w:p>
        </w:tc>
      </w:tr>
      <w:tr w:rsidR="008426E9" w:rsidRPr="00EF25F1" w:rsidTr="008842E2">
        <w:trPr>
          <w:trHeight w:val="396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13C48" w:rsidRPr="00EF25F1" w:rsidRDefault="00113C48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lastRenderedPageBreak/>
              <w:t xml:space="preserve"> Цели:  Обеспечение  содержания жилищно-коммунального хозяйства и благоустройство территории муниципального образования </w:t>
            </w:r>
            <w:r w:rsidRPr="00EF25F1">
              <w:rPr>
                <w:rFonts w:ascii="Times New Roman" w:hAnsi="Times New Roman" w:cs="Times New Roman"/>
              </w:rPr>
              <w:lastRenderedPageBreak/>
              <w:t>«Пудомягское сельское поселение» Гатчинского муниципального района Ленинградской области. Повышение качества дорог общего пользования местного значения.</w:t>
            </w:r>
          </w:p>
          <w:p w:rsidR="00113C48" w:rsidRPr="00EF25F1" w:rsidRDefault="00113C48" w:rsidP="00113C48">
            <w:r w:rsidRPr="00EF25F1">
              <w:rPr>
                <w:rFonts w:ascii="Times New Roman" w:hAnsi="Times New Roman" w:cs="Times New Roman"/>
              </w:rPr>
              <w:t xml:space="preserve">Задачи: </w:t>
            </w:r>
            <w:r w:rsidRPr="00EF25F1">
              <w:rPr>
                <w:rFonts w:ascii="Times New Roman" w:hAnsi="Times New Roman"/>
              </w:rPr>
              <w:t xml:space="preserve">содержание муниципального жилищного фонда, реализация мероприятий по содержанию жилищного и коммунального хозяйства; </w:t>
            </w:r>
            <w:r w:rsidRPr="00EF25F1">
              <w:rPr>
                <w:rFonts w:ascii="Times New Roman" w:eastAsia="Calibri" w:hAnsi="Times New Roman"/>
              </w:rPr>
              <w:t>обеспечение уличного освещения; обеспечение озеленения территории сельского поселения; обеспечение благоустройства территории и содержание внешних объектов инфраструктуры благоустройства поселения;</w:t>
            </w:r>
          </w:p>
          <w:p w:rsidR="008426E9" w:rsidRPr="00EF25F1" w:rsidRDefault="00113C48" w:rsidP="00F57E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>строительство и  содержание автомобильных дорог, капитальный ремонт и ремонт автомобильных дорог общего</w:t>
            </w:r>
            <w:r w:rsidR="00F57EE4" w:rsidRPr="00EF25F1">
              <w:rPr>
                <w:rFonts w:ascii="Times New Roman" w:eastAsia="Calibri" w:hAnsi="Times New Roman"/>
              </w:rPr>
              <w:t xml:space="preserve"> пользования местного назначения; </w:t>
            </w:r>
            <w:r w:rsidRPr="00EF25F1">
              <w:rPr>
                <w:rFonts w:ascii="Times New Roman" w:eastAsia="Calibri" w:hAnsi="Times New Roman"/>
              </w:rPr>
              <w:t>обеспечение содержания мест захоронений</w:t>
            </w:r>
            <w:r w:rsidR="00F57EE4" w:rsidRPr="00EF25F1">
              <w:rPr>
                <w:rFonts w:ascii="Times New Roman" w:eastAsia="Calibri" w:hAnsi="Times New Roman"/>
              </w:rPr>
              <w:t>.</w:t>
            </w:r>
          </w:p>
        </w:tc>
      </w:tr>
      <w:tr w:rsidR="008426E9" w:rsidRPr="00EF25F1" w:rsidTr="008842E2">
        <w:trPr>
          <w:trHeight w:val="415"/>
        </w:trPr>
        <w:tc>
          <w:tcPr>
            <w:tcW w:w="5068" w:type="dxa"/>
          </w:tcPr>
          <w:p w:rsidR="008426E9" w:rsidRPr="00EF25F1" w:rsidRDefault="008426E9" w:rsidP="00F57EE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8426E9" w:rsidRPr="00EF25F1" w:rsidRDefault="006C2264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2016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8426E9" w:rsidRPr="00EF25F1" w:rsidTr="008842E2">
        <w:trPr>
          <w:trHeight w:val="421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E95247">
              <w:rPr>
                <w:rFonts w:ascii="Times New Roman" w:eastAsia="Times New Roman" w:hAnsi="Times New Roman" w:cs="Times New Roman"/>
                <w:lang w:eastAsia="ru-RU"/>
              </w:rPr>
              <w:t>37 279</w:t>
            </w:r>
            <w:r w:rsidR="007849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тыс. рублей.</w:t>
            </w:r>
          </w:p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997F19" w:rsidRPr="00EF25F1" w:rsidTr="008842E2">
        <w:trPr>
          <w:trHeight w:val="421"/>
        </w:trPr>
        <w:tc>
          <w:tcPr>
            <w:tcW w:w="5068" w:type="dxa"/>
          </w:tcPr>
          <w:p w:rsidR="00997F19" w:rsidRPr="00EF25F1" w:rsidRDefault="00F015C3" w:rsidP="00F015C3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</w:tc>
        <w:tc>
          <w:tcPr>
            <w:tcW w:w="5069" w:type="dxa"/>
          </w:tcPr>
          <w:p w:rsidR="00F015C3" w:rsidRPr="00EF25F1" w:rsidRDefault="00F015C3" w:rsidP="00F015C3">
            <w:pPr>
              <w:spacing w:line="0" w:lineRule="atLeast"/>
              <w:ind w:right="57"/>
              <w:rPr>
                <w:rFonts w:ascii="Times New Roman" w:hAnsi="Times New Roman"/>
                <w:color w:val="000000"/>
              </w:rPr>
            </w:pPr>
            <w:r w:rsidRPr="00EF25F1">
              <w:rPr>
                <w:rFonts w:ascii="Times New Roman" w:hAnsi="Times New Roman"/>
              </w:rPr>
              <w:t xml:space="preserve">Развитие благоустройства территории, </w:t>
            </w:r>
            <w:r w:rsidRPr="00EF25F1">
              <w:rPr>
                <w:rFonts w:ascii="Times New Roman" w:hAnsi="Times New Roman"/>
                <w:color w:val="000000"/>
              </w:rPr>
              <w:t>транспортной инфраструктуры и муниципального жилого фонда;</w:t>
            </w:r>
          </w:p>
          <w:p w:rsidR="00F015C3" w:rsidRPr="00EF25F1" w:rsidRDefault="00F015C3" w:rsidP="00F015C3">
            <w:pPr>
              <w:pStyle w:val="a7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Увеличение протяженности дорог общего пользования местного значения с твердым асфальтовым</w:t>
            </w:r>
            <w:r w:rsidR="00EE36A3" w:rsidRPr="00EF25F1">
              <w:rPr>
                <w:rFonts w:ascii="Times New Roman" w:hAnsi="Times New Roman"/>
              </w:rPr>
              <w:t xml:space="preserve"> покрытием</w:t>
            </w:r>
            <w:r w:rsidRPr="00EF25F1">
              <w:rPr>
                <w:rFonts w:ascii="Times New Roman" w:hAnsi="Times New Roman"/>
              </w:rPr>
              <w:t>;</w:t>
            </w:r>
          </w:p>
          <w:p w:rsidR="00F015C3" w:rsidRPr="00EF25F1" w:rsidRDefault="00F015C3" w:rsidP="00F015C3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Обустройство автомобильных дорог общего пользования местного значения в целях повышения безопасности дорожного движения;</w:t>
            </w:r>
          </w:p>
          <w:p w:rsidR="00997F19" w:rsidRPr="00EF25F1" w:rsidRDefault="00F015C3" w:rsidP="00BE2844">
            <w:pPr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 xml:space="preserve">  Улучшение ситуации с обеспечением населенных пунктов на территории поселения уличным освещением</w:t>
            </w:r>
            <w:r w:rsidR="00BE2844" w:rsidRPr="00EF25F1">
              <w:rPr>
                <w:rFonts w:ascii="Times New Roman" w:eastAsia="Calibri" w:hAnsi="Times New Roman"/>
              </w:rPr>
              <w:t>.</w:t>
            </w:r>
          </w:p>
        </w:tc>
      </w:tr>
    </w:tbl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BE2844" w:rsidRPr="00EF25F1" w:rsidRDefault="00737FC6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</w:t>
      </w:r>
      <w:r w:rsidR="00BE2844" w:rsidRPr="00EF25F1">
        <w:rPr>
          <w:rFonts w:ascii="Times New Roman" w:hAnsi="Times New Roman"/>
          <w:color w:val="000000"/>
        </w:rPr>
        <w:t>Происходящие в сфере экономики и финансов изменения последних лет, существенно повлияли на порядок финансирования работ благоустройства территории,  увеличилась нагрузка на местный бюджет. Повышаются требования и к качеству жилья, архитектуре зданий и сооружений, уровню инженерного оборудования и благоустройства. Причины, негативно влияющие на уровень благоустройства территории поселения, во многом зависят от следующих факторов: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Повышенный уровень эксплуатационных нагрузок на объекты благоустройства, транспортной инфраструктуры и муниципального жилого фонда.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Недостаточный уровень обеспечения сохранности объектов благоустройства на территории поселения из-за отсутствия правоприменительной практики привлечения к административной ответственности лиц, виновных в нанесении ущерба муниципальной собственности.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Таким образом, проблема низкого уровня благоустройства и инфраструктуры поселения,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 соответствие уровня благоустройства и развития инфраструктуры общим </w:t>
      </w:r>
      <w:r w:rsidRPr="00EF25F1">
        <w:rPr>
          <w:rFonts w:ascii="Times New Roman" w:hAnsi="Times New Roman"/>
        </w:rPr>
        <w:t xml:space="preserve">направлениям </w:t>
      </w:r>
      <w:hyperlink r:id="rId9" w:tooltip="Социально-экономическое развитие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>социально-экономического развития</w:t>
        </w:r>
      </w:hyperlink>
      <w:r w:rsidRPr="00EF25F1">
        <w:rPr>
          <w:rFonts w:ascii="Times New Roman" w:hAnsi="Times New Roman"/>
          <w:color w:val="000000"/>
        </w:rPr>
        <w:t>сельского поселения и Гатчинского муниципального района в целом;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Некоторые объекты внешнего благоустройства: пешеходные зоны, детские площадки, дороги общего </w:t>
      </w:r>
      <w:r w:rsidRPr="00EF25F1">
        <w:rPr>
          <w:rFonts w:ascii="Times New Roman" w:hAnsi="Times New Roman"/>
        </w:rPr>
        <w:t xml:space="preserve">пользования, </w:t>
      </w:r>
      <w:hyperlink r:id="rId10" w:tooltip="Кровельные материалы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>кровли</w:t>
        </w:r>
      </w:hyperlink>
      <w:r w:rsidRPr="00EF25F1">
        <w:rPr>
          <w:rFonts w:ascii="Times New Roman" w:hAnsi="Times New Roman"/>
        </w:rPr>
        <w:t xml:space="preserve"> домов</w:t>
      </w:r>
      <w:r w:rsidRPr="00EF25F1">
        <w:rPr>
          <w:rFonts w:ascii="Times New Roman" w:hAnsi="Times New Roman"/>
          <w:color w:val="000000"/>
        </w:rPr>
        <w:t xml:space="preserve"> муниципального жилого фонда не обеспечивают комфортных условий для жизни и деятельности населения и нуждаются в ремонте и реконструкции. Для направления бюджетных средств на ремонт и модернизацию объектов благоустройства требуется  их паспортизация, которая потребует дополнительных бюджетных средств (дороги, кладбища, объекты уличного освещения, колодцы и другие объекты благоустройства).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lastRenderedPageBreak/>
        <w:t>Для благоустройства поселения существенное значение имеют проблемы инженерно-технического обеспечения, состояния инженерных коммуникаций и водоотвода. Большинство инженерных сетей находится под проезжей частью улиц, под тротуарами, газонами. При проведении периодических и аварийных ремонтов нарушаются объекты благоустройства. Сроки ремонтов зачастую не согласовываются, не принимаются своевременные меры по восстановлению нарушенных объектов благоустройства. В целях благоустройства необходимо организовать отвод дождевых и талых вод с территорий населенных пунктов, так как при больших объемах стоков происходит подъем уровня грунтовых вод, затопление улиц и подвалов зданий, разрушение поверхности дорог, выход из рабочего состояния отдельных сетей дождевой канализации.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Благоустройство в жилых кварталах включает в себя внутриквартальные проезды, тротуары, озеленение, детские игровые площадки, места отдыха. Одной из проблем благоустройства поселения является негативное отношение жителей к элементам благоустройства: приводятся в негодность детские площадки, разрушаются фасады зданий, создаются несанкционированные свалки мусора.</w:t>
      </w:r>
    </w:p>
    <w:p w:rsidR="00BE2844" w:rsidRPr="00EF25F1" w:rsidRDefault="00BE2844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ab/>
        <w:t>Практика показывает, что имеется и проблема низкого уровня культуры поведения жителей на улицах и во дворах, небрежном отношении к элементам благоустройства, особенно в сезон «дачников», проживающих на территории поселения. Существенная часть стихийных свалок мусора возникает именно в дачный сезон.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3507E0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подпрограммы является обеспечение  содержания жилищно-коммунального хозяйства и благоустройство территории муниципального образования, а также повышение качества дорог общего пользования местного значения.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64884" w:rsidRPr="00EF25F1" w:rsidRDefault="004E64FA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  <w:r w:rsidR="00664884" w:rsidRPr="00EF25F1">
        <w:rPr>
          <w:rFonts w:ascii="Times New Roman" w:hAnsi="Times New Roman" w:cs="Times New Roman"/>
        </w:rPr>
        <w:t xml:space="preserve"> - </w:t>
      </w:r>
      <w:r w:rsidRPr="00EF25F1">
        <w:rPr>
          <w:rFonts w:ascii="Times New Roman" w:hAnsi="Times New Roman"/>
        </w:rPr>
        <w:t>содержание муниципального жилищного фонда</w:t>
      </w:r>
      <w:r w:rsidR="00664884" w:rsidRPr="00EF25F1">
        <w:rPr>
          <w:rFonts w:ascii="Times New Roman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реализация мероприятий по содержанию жилищного и коммунального </w:t>
      </w: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хозяйства;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уличного освещения;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озеленения территории сельского поселения;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обеспечение благоустройства территории и содержание внешних объектов инфраструктуры благоустройства поселения;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строительство и  содержание автомобильных дорог</w:t>
      </w:r>
      <w:r w:rsidRPr="00EF25F1">
        <w:rPr>
          <w:rFonts w:ascii="Times New Roman" w:eastAsia="Calibri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капитальный ремонт и ремонт автомобильных дорог общего пользования местного назначения;</w:t>
      </w:r>
    </w:p>
    <w:p w:rsidR="004E64FA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>-</w:t>
      </w:r>
      <w:r w:rsidR="004E64FA" w:rsidRPr="00EF25F1">
        <w:rPr>
          <w:rFonts w:ascii="Times New Roman" w:eastAsia="Calibri" w:hAnsi="Times New Roman"/>
        </w:rPr>
        <w:t xml:space="preserve">обеспечение содержания </w:t>
      </w:r>
      <w:r w:rsidR="000034D6" w:rsidRPr="00EF25F1">
        <w:rPr>
          <w:rFonts w:ascii="Times New Roman" w:eastAsia="Calibri" w:hAnsi="Times New Roman"/>
        </w:rPr>
        <w:t>мест захоронений.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3507E0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4E64FA" w:rsidRPr="00EF25F1" w:rsidRDefault="004E64FA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57EE4" w:rsidRPr="00EF25F1" w:rsidRDefault="00F57EE4" w:rsidP="00F57EE4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2016</w:t>
      </w:r>
      <w:r w:rsidRPr="00EF25F1">
        <w:rPr>
          <w:rFonts w:ascii="Times New Roman" w:hAnsi="Times New Roman"/>
        </w:rPr>
        <w:t xml:space="preserve"> года </w:t>
      </w:r>
    </w:p>
    <w:p w:rsidR="004E64FA" w:rsidRPr="00EF25F1" w:rsidRDefault="004E64FA" w:rsidP="00F57EE4">
      <w:pPr>
        <w:spacing w:after="0" w:line="0" w:lineRule="atLeast"/>
        <w:rPr>
          <w:rFonts w:ascii="Times New Roman" w:hAnsi="Times New Roman"/>
        </w:rPr>
      </w:pPr>
    </w:p>
    <w:p w:rsidR="00EE36A3" w:rsidRPr="00EF25F1" w:rsidRDefault="00EE36A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036ADA" w:rsidRPr="00737FC6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37FC6">
        <w:rPr>
          <w:rFonts w:ascii="Times New Roman" w:hAnsi="Times New Roman" w:cs="Times New Roman"/>
          <w:b/>
          <w:sz w:val="16"/>
          <w:szCs w:val="16"/>
        </w:rPr>
        <w:t xml:space="preserve">ОСНОВНЫЕ МЕРОПРИЯТИЯ МУНИЦИПАЛЬНОЙ ПРОГРАММЫ И </w:t>
      </w:r>
      <w:r w:rsidR="00737FC6">
        <w:rPr>
          <w:rFonts w:ascii="Times New Roman" w:hAnsi="Times New Roman" w:cs="Times New Roman"/>
          <w:b/>
          <w:sz w:val="16"/>
          <w:szCs w:val="16"/>
        </w:rPr>
        <w:t>ОБЪЕМ</w:t>
      </w:r>
      <w:r w:rsidRPr="00737FC6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финан-сирова-ния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4620D2" w:rsidRPr="00EF25F1" w:rsidRDefault="004620D2" w:rsidP="001565C8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37279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71.3.1520</w:t>
            </w:r>
          </w:p>
        </w:tc>
        <w:tc>
          <w:tcPr>
            <w:tcW w:w="1305" w:type="dxa"/>
            <w:vAlign w:val="center"/>
          </w:tcPr>
          <w:p w:rsidR="004620D2" w:rsidRPr="00EF25F1" w:rsidRDefault="004620D2" w:rsidP="001565C8">
            <w:pPr>
              <w:jc w:val="center"/>
              <w:outlineLvl w:val="1"/>
            </w:pPr>
            <w:r>
              <w:t>964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 </w:t>
            </w: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71.3.1</w:t>
            </w:r>
            <w:r>
              <w:t>640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1050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4824" w:type="dxa"/>
            <w:vAlign w:val="center"/>
          </w:tcPr>
          <w:p w:rsidR="004620D2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>
              <w:t>71.3.7070</w:t>
            </w:r>
          </w:p>
        </w:tc>
        <w:tc>
          <w:tcPr>
            <w:tcW w:w="1305" w:type="dxa"/>
            <w:vAlign w:val="center"/>
          </w:tcPr>
          <w:p w:rsidR="004620D2" w:rsidRPr="00FB3197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6749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AC2736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.4.</w:t>
            </w:r>
          </w:p>
        </w:tc>
        <w:tc>
          <w:tcPr>
            <w:tcW w:w="4824" w:type="dxa"/>
            <w:vAlign w:val="center"/>
          </w:tcPr>
          <w:p w:rsidR="004620D2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переселению граждан 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аварийного жилищного фонда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>
              <w:lastRenderedPageBreak/>
              <w:t>71.3.</w:t>
            </w:r>
            <w:r>
              <w:rPr>
                <w:lang w:val="en-US"/>
              </w:rPr>
              <w:t>S</w:t>
            </w:r>
            <w:r>
              <w:t>070</w:t>
            </w:r>
          </w:p>
        </w:tc>
        <w:tc>
          <w:tcPr>
            <w:tcW w:w="1305" w:type="dxa"/>
            <w:vAlign w:val="center"/>
          </w:tcPr>
          <w:p w:rsidR="004620D2" w:rsidRPr="00FB3197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71.3.1538</w:t>
            </w:r>
          </w:p>
        </w:tc>
        <w:tc>
          <w:tcPr>
            <w:tcW w:w="1305" w:type="dxa"/>
            <w:vAlign w:val="center"/>
          </w:tcPr>
          <w:p w:rsidR="004620D2" w:rsidRPr="00EF25F1" w:rsidRDefault="004620D2" w:rsidP="001565C8">
            <w:pPr>
              <w:jc w:val="center"/>
              <w:outlineLvl w:val="1"/>
            </w:pPr>
            <w:r>
              <w:t>2944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 </w:t>
            </w: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71.3.1540</w:t>
            </w:r>
          </w:p>
        </w:tc>
        <w:tc>
          <w:tcPr>
            <w:tcW w:w="1305" w:type="dxa"/>
            <w:vAlign w:val="center"/>
          </w:tcPr>
          <w:p w:rsidR="004620D2" w:rsidRPr="00EF25F1" w:rsidRDefault="004620D2" w:rsidP="001565C8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3.7.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71.3.1542</w:t>
            </w:r>
          </w:p>
        </w:tc>
        <w:tc>
          <w:tcPr>
            <w:tcW w:w="1305" w:type="dxa"/>
            <w:vAlign w:val="center"/>
          </w:tcPr>
          <w:p w:rsidR="004620D2" w:rsidRPr="00EF25F1" w:rsidRDefault="004620D2" w:rsidP="001565C8">
            <w:pPr>
              <w:jc w:val="center"/>
              <w:outlineLvl w:val="1"/>
            </w:pPr>
            <w:r>
              <w:t>8781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3.8.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>
              <w:t>71.3.7080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303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1113D3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3.9.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>
              <w:t>71.3.</w:t>
            </w:r>
            <w:r>
              <w:rPr>
                <w:lang w:val="en-US"/>
              </w:rPr>
              <w:t>S</w:t>
            </w:r>
            <w:r>
              <w:t>080</w:t>
            </w:r>
          </w:p>
        </w:tc>
        <w:tc>
          <w:tcPr>
            <w:tcW w:w="1305" w:type="dxa"/>
            <w:vAlign w:val="center"/>
          </w:tcPr>
          <w:p w:rsidR="004620D2" w:rsidRPr="001113D3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1113D3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3.10.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4620D2" w:rsidRPr="001113D3" w:rsidRDefault="004620D2" w:rsidP="001565C8">
            <w:pPr>
              <w:outlineLvl w:val="1"/>
              <w:rPr>
                <w:lang w:val="en-US"/>
              </w:rPr>
            </w:pPr>
            <w:r>
              <w:rPr>
                <w:lang w:val="en-US"/>
              </w:rPr>
              <w:t>71.3.7202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  <w:rPr>
                <w:lang w:val="en-US"/>
              </w:rPr>
            </w:pPr>
          </w:p>
          <w:p w:rsidR="004620D2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  <w:p w:rsidR="004620D2" w:rsidRPr="001113D3" w:rsidRDefault="004620D2" w:rsidP="001565C8">
            <w:pPr>
              <w:jc w:val="center"/>
              <w:outlineLvl w:val="1"/>
              <w:rPr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1113D3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3.11</w:t>
            </w:r>
          </w:p>
        </w:tc>
        <w:tc>
          <w:tcPr>
            <w:tcW w:w="4824" w:type="dxa"/>
            <w:vAlign w:val="center"/>
          </w:tcPr>
          <w:p w:rsidR="004620D2" w:rsidRPr="001113D3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vAlign w:val="center"/>
          </w:tcPr>
          <w:p w:rsidR="004620D2" w:rsidRPr="001113D3" w:rsidRDefault="004620D2" w:rsidP="001565C8">
            <w:pPr>
              <w:outlineLvl w:val="1"/>
            </w:pPr>
            <w:r>
              <w:t>71.3.7431</w:t>
            </w:r>
          </w:p>
        </w:tc>
        <w:tc>
          <w:tcPr>
            <w:tcW w:w="1305" w:type="dxa"/>
            <w:vAlign w:val="center"/>
          </w:tcPr>
          <w:p w:rsidR="004620D2" w:rsidRPr="001113D3" w:rsidRDefault="004620D2" w:rsidP="001565C8">
            <w:pPr>
              <w:jc w:val="center"/>
              <w:outlineLvl w:val="1"/>
            </w:pPr>
            <w:r>
              <w:t>118</w:t>
            </w:r>
          </w:p>
        </w:tc>
        <w:tc>
          <w:tcPr>
            <w:tcW w:w="2061" w:type="dxa"/>
            <w:vAlign w:val="center"/>
          </w:tcPr>
          <w:p w:rsidR="004620D2" w:rsidRPr="001113D3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1113D3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3.12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>
              <w:t>71.3.</w:t>
            </w:r>
            <w:r>
              <w:rPr>
                <w:lang w:val="en-US"/>
              </w:rPr>
              <w:t>S</w:t>
            </w:r>
            <w:r>
              <w:t>431</w:t>
            </w:r>
          </w:p>
        </w:tc>
        <w:tc>
          <w:tcPr>
            <w:tcW w:w="1305" w:type="dxa"/>
            <w:vAlign w:val="center"/>
          </w:tcPr>
          <w:p w:rsidR="004620D2" w:rsidRPr="001113D3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440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4620D2" w:rsidRPr="000B79E6" w:rsidRDefault="004620D2" w:rsidP="001565C8">
            <w:pPr>
              <w:outlineLvl w:val="1"/>
              <w:rPr>
                <w:lang w:val="en-US"/>
              </w:rPr>
            </w:pPr>
            <w:r w:rsidRPr="00EF25F1">
              <w:t>71.3.</w:t>
            </w:r>
            <w:r>
              <w:rPr>
                <w:lang w:val="en-US"/>
              </w:rPr>
              <w:t>7439</w:t>
            </w:r>
          </w:p>
        </w:tc>
        <w:tc>
          <w:tcPr>
            <w:tcW w:w="1305" w:type="dxa"/>
            <w:vAlign w:val="center"/>
          </w:tcPr>
          <w:p w:rsidR="004620D2" w:rsidRPr="000B79E6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865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 </w:t>
            </w:r>
          </w:p>
        </w:tc>
      </w:tr>
      <w:tr w:rsidR="004620D2" w:rsidRPr="00EF25F1" w:rsidTr="001565C8">
        <w:trPr>
          <w:jc w:val="center"/>
        </w:trPr>
        <w:tc>
          <w:tcPr>
            <w:tcW w:w="671" w:type="dxa"/>
          </w:tcPr>
          <w:p w:rsidR="004620D2" w:rsidRPr="001113D3" w:rsidRDefault="004620D2" w:rsidP="001565C8">
            <w:pPr>
              <w:rPr>
                <w:lang w:val="en-US"/>
              </w:rPr>
            </w:pPr>
            <w:r w:rsidRPr="00C164D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14.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S439</w:t>
            </w:r>
          </w:p>
        </w:tc>
        <w:tc>
          <w:tcPr>
            <w:tcW w:w="1305" w:type="dxa"/>
            <w:vAlign w:val="center"/>
          </w:tcPr>
          <w:p w:rsidR="004620D2" w:rsidRPr="000B79E6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71.3.1539</w:t>
            </w:r>
          </w:p>
        </w:tc>
        <w:tc>
          <w:tcPr>
            <w:tcW w:w="1305" w:type="dxa"/>
            <w:vAlign w:val="center"/>
          </w:tcPr>
          <w:p w:rsidR="004620D2" w:rsidRPr="000B79E6" w:rsidRDefault="004620D2" w:rsidP="001565C8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3814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 </w:t>
            </w: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3.16.</w:t>
            </w:r>
          </w:p>
        </w:tc>
        <w:tc>
          <w:tcPr>
            <w:tcW w:w="4824" w:type="dxa"/>
            <w:vAlign w:val="center"/>
          </w:tcPr>
          <w:p w:rsidR="004620D2" w:rsidRPr="000B79E6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4620D2" w:rsidRPr="000B79E6" w:rsidRDefault="004620D2" w:rsidP="001565C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7</w:t>
            </w:r>
            <w:r>
              <w:t>014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976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1565C8">
        <w:trPr>
          <w:jc w:val="center"/>
        </w:trPr>
        <w:tc>
          <w:tcPr>
            <w:tcW w:w="671" w:type="dxa"/>
          </w:tcPr>
          <w:p w:rsidR="004620D2" w:rsidRDefault="004620D2" w:rsidP="001565C8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4620D2" w:rsidRPr="000B79E6" w:rsidRDefault="004620D2" w:rsidP="001565C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S</w:t>
            </w:r>
            <w:r>
              <w:t>014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2000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1565C8">
        <w:trPr>
          <w:jc w:val="center"/>
        </w:trPr>
        <w:tc>
          <w:tcPr>
            <w:tcW w:w="671" w:type="dxa"/>
          </w:tcPr>
          <w:p w:rsidR="004620D2" w:rsidRDefault="004620D2" w:rsidP="001565C8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4620D2" w:rsidRPr="000B79E6" w:rsidRDefault="004620D2" w:rsidP="001565C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7</w:t>
            </w:r>
            <w:r>
              <w:t>088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607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1565C8">
        <w:trPr>
          <w:jc w:val="center"/>
        </w:trPr>
        <w:tc>
          <w:tcPr>
            <w:tcW w:w="671" w:type="dxa"/>
          </w:tcPr>
          <w:p w:rsidR="004620D2" w:rsidRDefault="004620D2" w:rsidP="001565C8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4620D2" w:rsidRPr="000171C0" w:rsidRDefault="004620D2" w:rsidP="001565C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S</w:t>
            </w:r>
            <w:r>
              <w:t>088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975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1565C8">
        <w:trPr>
          <w:jc w:val="center"/>
        </w:trPr>
        <w:tc>
          <w:tcPr>
            <w:tcW w:w="671" w:type="dxa"/>
          </w:tcPr>
          <w:p w:rsidR="004620D2" w:rsidRDefault="004620D2" w:rsidP="001565C8"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DD2E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проектированию и строительству объектов инженерной инфраструктуры</w:t>
            </w:r>
          </w:p>
        </w:tc>
        <w:tc>
          <w:tcPr>
            <w:tcW w:w="1276" w:type="dxa"/>
            <w:vAlign w:val="center"/>
          </w:tcPr>
          <w:p w:rsidR="004620D2" w:rsidRPr="000B79E6" w:rsidRDefault="004620D2" w:rsidP="001565C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7</w:t>
            </w:r>
            <w:r>
              <w:t>078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5269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1565C8">
        <w:trPr>
          <w:jc w:val="center"/>
        </w:trPr>
        <w:tc>
          <w:tcPr>
            <w:tcW w:w="671" w:type="dxa"/>
          </w:tcPr>
          <w:p w:rsidR="004620D2" w:rsidRPr="00DD2EAC" w:rsidRDefault="004620D2" w:rsidP="001565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3.21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проектированию и строительству объектов инженерной инфраструктуры</w:t>
            </w:r>
          </w:p>
        </w:tc>
        <w:tc>
          <w:tcPr>
            <w:tcW w:w="1276" w:type="dxa"/>
            <w:vAlign w:val="center"/>
          </w:tcPr>
          <w:p w:rsidR="004620D2" w:rsidRPr="000171C0" w:rsidRDefault="004620D2" w:rsidP="001565C8">
            <w:pPr>
              <w:outlineLvl w:val="1"/>
            </w:pPr>
            <w:r w:rsidRPr="00EF25F1">
              <w:t>71.3.</w:t>
            </w:r>
            <w:r>
              <w:rPr>
                <w:lang w:val="en-US"/>
              </w:rPr>
              <w:t>S</w:t>
            </w:r>
            <w:r>
              <w:t>078</w:t>
            </w:r>
          </w:p>
        </w:tc>
        <w:tc>
          <w:tcPr>
            <w:tcW w:w="1305" w:type="dxa"/>
            <w:vAlign w:val="center"/>
          </w:tcPr>
          <w:p w:rsidR="004620D2" w:rsidRDefault="004620D2" w:rsidP="001565C8">
            <w:pPr>
              <w:jc w:val="center"/>
              <w:outlineLvl w:val="1"/>
            </w:pPr>
            <w:r>
              <w:t>277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</w:p>
        </w:tc>
      </w:tr>
      <w:tr w:rsidR="004620D2" w:rsidRPr="00EF25F1" w:rsidTr="005A4D9C">
        <w:trPr>
          <w:jc w:val="center"/>
        </w:trPr>
        <w:tc>
          <w:tcPr>
            <w:tcW w:w="671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4" w:type="dxa"/>
            <w:vAlign w:val="center"/>
          </w:tcPr>
          <w:p w:rsidR="004620D2" w:rsidRPr="00EF25F1" w:rsidRDefault="004620D2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276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71.3.1541</w:t>
            </w:r>
          </w:p>
        </w:tc>
        <w:tc>
          <w:tcPr>
            <w:tcW w:w="1305" w:type="dxa"/>
            <w:vAlign w:val="center"/>
          </w:tcPr>
          <w:p w:rsidR="004620D2" w:rsidRPr="00EF25F1" w:rsidRDefault="004620D2" w:rsidP="001565C8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4620D2" w:rsidRPr="00EF25F1" w:rsidRDefault="004620D2" w:rsidP="001565C8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737FC6" w:rsidRPr="00737FC6" w:rsidRDefault="00737FC6" w:rsidP="00737FC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737FC6">
        <w:rPr>
          <w:rFonts w:ascii="Times New Roman" w:hAnsi="Times New Roman" w:cs="Times New Roman"/>
        </w:rPr>
        <w:t>Основные мероприятия для реализации подпрограммы: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1.Обновление дорожной разметки в п. Лукаши от перекрестка дороги Красное Село-Павловск-Гатчина с ул. Заводская до моста через реку Ижора.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2.Устройство оснований дорожных из щебня в населенных пунктах: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Большое Сергелево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д. Пудомяги, ул. Солнечная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ул. Полевая, д. Монделево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ул. Овражная, д. Покровская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-д. Бор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3.Укрепление дорог с использованием асфальтной крошки в населенных пунктах: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-д. Бор, ул. Песочная.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4.Асфальтирование дороги в п. Лукаши.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5.Ямочный ремонт асфальтового покрытия в д. Пудомяги, п. Лукаши.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6.Асфальтирование (укрепление участка дороги асфальтной крошкой) в д. Покровская.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7.Закупка фонарей уличного освещения до 60шт.( в том числе с эффектом энергосбережения) для установки на световых опорах.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8.Закупка ящиков учета до 5 шт.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9.Закупка Расходных материалов, фотоэлементов, датчиков, кабелей для замены вышедших из строя и установки новых.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10.Установка газонных ограждений в п. Лукаши и д. Пудомяги.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11.Восстановление вышедших из строя элементов детских площадок.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12.Приобретение и установка у многоквартирных домов поселения  урн и скамеек 10 шт и 10 шт. соответственно.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В целях благоустройства закупка и посадка декоративных кустарников в д. Пудомяги и п Лукаши до 100 шт.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14.Закупка декоративных цветов для клумб поселения- до 200 шт.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15.Окашивание травяного покрова в д. Пудомяги и п. Лукаши.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Благоустройство площадки кладбища в д. Шаглино .</w:t>
      </w:r>
    </w:p>
    <w:p w:rsidR="00110612" w:rsidRDefault="00737FC6" w:rsidP="00110612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DC070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</w:t>
      </w:r>
      <w:r w:rsidRPr="00DC070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Обновление дорожной разметки в п.Лукаши.</w:t>
      </w:r>
      <w:r w:rsidR="00110612" w:rsidRPr="00110612">
        <w:rPr>
          <w:rFonts w:ascii="Times New Roman" w:hAnsi="Times New Roman" w:cs="Times New Roman"/>
        </w:rPr>
        <w:t xml:space="preserve"> </w:t>
      </w:r>
    </w:p>
    <w:p w:rsidR="00110612" w:rsidRDefault="00110612" w:rsidP="00110612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18.Борьба с борщевиком Сосновского в поселении по программе 1:1 </w:t>
      </w:r>
    </w:p>
    <w:p w:rsidR="00110612" w:rsidRDefault="00110612" w:rsidP="00110612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737FC6" w:rsidRDefault="00737FC6" w:rsidP="00737FC6">
      <w:pPr>
        <w:spacing w:line="240" w:lineRule="auto"/>
        <w:ind w:right="282"/>
        <w:rPr>
          <w:rFonts w:ascii="Times New Roman" w:hAnsi="Times New Roman" w:cs="Times New Roman"/>
        </w:rPr>
      </w:pPr>
    </w:p>
    <w:p w:rsidR="00F57EE4" w:rsidRPr="00E95247" w:rsidRDefault="00E95247" w:rsidP="00737FC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95247">
        <w:rPr>
          <w:rFonts w:ascii="Times New Roman" w:hAnsi="Times New Roman" w:cs="Times New Roman"/>
          <w:b/>
        </w:rPr>
        <w:t>Цели и задачи подпрограммы</w:t>
      </w:r>
    </w:p>
    <w:p w:rsidR="003507E0" w:rsidRPr="00EF25F1" w:rsidRDefault="00E95247" w:rsidP="003507E0">
      <w:pPr>
        <w:spacing w:after="0" w:line="0" w:lineRule="atLeast"/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Цели:   </w:t>
      </w:r>
      <w:r w:rsidR="003507E0" w:rsidRPr="00EF25F1">
        <w:rPr>
          <w:rFonts w:ascii="Times New Roman" w:hAnsi="Times New Roman"/>
        </w:rPr>
        <w:t xml:space="preserve">Развитие благоустройства территории, </w:t>
      </w:r>
      <w:r w:rsidR="003507E0" w:rsidRPr="00EF25F1">
        <w:rPr>
          <w:rFonts w:ascii="Times New Roman" w:hAnsi="Times New Roman"/>
          <w:color w:val="000000"/>
        </w:rPr>
        <w:t>транспортной инфраструктуры и муниципального жилого фонда;</w:t>
      </w:r>
    </w:p>
    <w:p w:rsidR="003507E0" w:rsidRPr="00EF25F1" w:rsidRDefault="003507E0" w:rsidP="003507E0">
      <w:pPr>
        <w:pStyle w:val="a7"/>
        <w:spacing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Увеличение протяженности дорог общего пользования местного значения с твердым асфальтовым покрытием;</w:t>
      </w:r>
    </w:p>
    <w:p w:rsidR="003507E0" w:rsidRPr="00EF25F1" w:rsidRDefault="003507E0" w:rsidP="003507E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Обустройство автомобильных дорог общего пользования местного значения в целях повышения безопасности дорожного движения;</w:t>
      </w:r>
    </w:p>
    <w:p w:rsidR="003507E0" w:rsidRPr="00EF25F1" w:rsidRDefault="003507E0" w:rsidP="003507E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/>
        </w:rPr>
        <w:t xml:space="preserve">  Улучшение ситуации с обеспечением населенных пунктов на территории поселения уличным освещением.</w:t>
      </w:r>
    </w:p>
    <w:p w:rsidR="00F26F18" w:rsidRDefault="00F26F18" w:rsidP="00F26F18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</w:t>
      </w:r>
      <w:r w:rsidR="00E95247" w:rsidRPr="00F26F18">
        <w:rPr>
          <w:rFonts w:ascii="Times New Roman" w:hAnsi="Times New Roman" w:cs="Times New Roman"/>
        </w:rPr>
        <w:t>Задачи</w:t>
      </w:r>
      <w:r w:rsidR="00E95247">
        <w:rPr>
          <w:rFonts w:ascii="Times New Roman" w:hAnsi="Times New Roman" w:cs="Times New Roman"/>
          <w:b/>
        </w:rPr>
        <w:t>:</w:t>
      </w:r>
    </w:p>
    <w:p w:rsidR="00664884" w:rsidRPr="00EF25F1" w:rsidRDefault="00664884" w:rsidP="00F26F18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1.Обеспечение населенных пунктов Пудомягского сельск</w:t>
      </w:r>
      <w:r w:rsidR="00737FC6">
        <w:rPr>
          <w:rFonts w:ascii="Times New Roman" w:hAnsi="Times New Roman" w:cs="Times New Roman"/>
        </w:rPr>
        <w:t>ого поселения асфальтовым и щебе</w:t>
      </w:r>
      <w:r w:rsidRPr="00EF25F1">
        <w:rPr>
          <w:rFonts w:ascii="Times New Roman" w:hAnsi="Times New Roman" w:cs="Times New Roman"/>
        </w:rPr>
        <w:t>ночным покрытием.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2.Своевременный ямочный  ремонт дорожной сети на территории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3.Капитальный ремонт дорожной сети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4.Приведение освещенности улиц в соответствии с требованиями.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5.Составление необходимой технической документации для подключения уличного освещения населенных пунктов Пудомягского сельского поселения к электросетям.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6.Обеспечение населенных пунктов муниципального образования необходимым технических оборудованием.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7.Обеспечение безопасности при пользовании детскими площадками.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8.Приведение территории муниципального образования в эстетический вид</w:t>
      </w:r>
      <w:r w:rsidR="00EE36A3" w:rsidRPr="00EF25F1">
        <w:rPr>
          <w:rFonts w:ascii="Times New Roman" w:hAnsi="Times New Roman" w:cs="Times New Roman"/>
        </w:rPr>
        <w:t>.</w:t>
      </w:r>
    </w:p>
    <w:p w:rsidR="00EE36A3" w:rsidRPr="00EF25F1" w:rsidRDefault="00EE36A3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DC070E" w:rsidRPr="00DC070E" w:rsidRDefault="00DD752E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192713" w:rsidRPr="00EF25F1" w:rsidRDefault="0019271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94C0F" w:rsidRPr="00EF25F1" w:rsidRDefault="00C94C0F" w:rsidP="004074A8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3:</w:t>
      </w:r>
    </w:p>
    <w:p w:rsidR="00C94C0F" w:rsidRPr="00EF25F1" w:rsidRDefault="00C94C0F" w:rsidP="00C94C0F">
      <w:pPr>
        <w:spacing w:after="0" w:line="0" w:lineRule="atLeast"/>
        <w:ind w:left="708" w:firstLine="708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0"/>
        <w:gridCol w:w="1276"/>
        <w:gridCol w:w="1559"/>
        <w:gridCol w:w="992"/>
        <w:gridCol w:w="992"/>
      </w:tblGrid>
      <w:tr w:rsidR="00C94C0F" w:rsidRPr="00EF25F1" w:rsidTr="00C94C0F">
        <w:trPr>
          <w:cantSplit/>
          <w:trHeight w:val="516"/>
        </w:trPr>
        <w:tc>
          <w:tcPr>
            <w:tcW w:w="4940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276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</w:t>
            </w:r>
            <w:r w:rsidR="000B15B0" w:rsidRPr="00EF25F1">
              <w:rPr>
                <w:rFonts w:ascii="Times New Roman" w:eastAsia="Calibri" w:hAnsi="Times New Roman" w:cs="Times New Roman"/>
              </w:rPr>
              <w:t>-</w:t>
            </w:r>
            <w:r w:rsidRPr="00EF25F1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1559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1984" w:type="dxa"/>
            <w:gridSpan w:val="2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(качества) мероприятий</w:t>
            </w:r>
          </w:p>
        </w:tc>
      </w:tr>
      <w:tr w:rsidR="00C94C0F" w:rsidRPr="00EF25F1" w:rsidTr="00C94C0F">
        <w:trPr>
          <w:cantSplit/>
          <w:trHeight w:val="281"/>
        </w:trPr>
        <w:tc>
          <w:tcPr>
            <w:tcW w:w="4940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6C226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C94C0F" w:rsidRPr="00EF25F1" w:rsidRDefault="006C226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2016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C94C0F" w:rsidRPr="00EF25F1" w:rsidTr="00C94C0F">
        <w:trPr>
          <w:cantSplit/>
          <w:trHeight w:val="563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Проведение мероприятий по организации уличного освещения</w:t>
            </w:r>
          </w:p>
        </w:tc>
        <w:tc>
          <w:tcPr>
            <w:tcW w:w="1276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EC2BE5">
        <w:trPr>
          <w:cantSplit/>
          <w:trHeight w:val="632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>Закупка фонарей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</w:t>
            </w:r>
            <w:r w:rsidR="00C94C0F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</w:tcPr>
          <w:p w:rsidR="00C94C0F" w:rsidRPr="00EF25F1" w:rsidRDefault="00EC2BE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C94C0F" w:rsidRPr="00EF25F1" w:rsidRDefault="00EC2BE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>Закупка и установка ящиков учета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</w:tcPr>
          <w:p w:rsidR="00C94C0F" w:rsidRPr="00EF25F1" w:rsidRDefault="00EC2BE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B15B0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Строительство и  содержание автомобильных дорог и инженерных сооружений на них в границах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2BE5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E5" w:rsidRPr="004B6150" w:rsidRDefault="004B6150" w:rsidP="004B6150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</w:t>
            </w:r>
            <w:r w:rsidR="00EC2BE5" w:rsidRPr="004B6150">
              <w:rPr>
                <w:rFonts w:ascii="Times New Roman" w:eastAsia="Calibri" w:hAnsi="Times New Roman" w:cs="Times New Roman"/>
              </w:rPr>
              <w:t>Асфальтирование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EC2BE5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EC2BE5">
            <w:r w:rsidRPr="00480BE0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</w:tc>
      </w:tr>
      <w:tr w:rsidR="00EC2BE5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E5" w:rsidRPr="00EF25F1" w:rsidRDefault="00EC2BE5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  <w:r w:rsidR="004B6150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Отсыпка щебнем дорог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EC2BE5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EC2BE5">
            <w:r w:rsidRPr="00480BE0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</w:rPr>
              <w:t>.1.</w:t>
            </w:r>
            <w:r w:rsidR="0006637C" w:rsidRPr="00EF25F1">
              <w:rPr>
                <w:rFonts w:ascii="Times New Roman" w:hAnsi="Times New Roman" w:cs="Times New Roman"/>
              </w:rPr>
              <w:t xml:space="preserve"> Закупка и установка дорожных знаков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EC2BE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6637C" w:rsidRPr="00EF25F1" w:rsidTr="007D0E61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lastRenderedPageBreak/>
              <w:t>3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 Проведение мероприятий по озеленению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E346B" w:rsidRPr="00EF25F1" w:rsidTr="007D0E61">
        <w:trPr>
          <w:cantSplit/>
          <w:trHeight w:val="968"/>
        </w:trPr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  <w:r w:rsidR="006E346B" w:rsidRPr="00EF25F1">
              <w:rPr>
                <w:rFonts w:ascii="Times New Roman" w:eastAsia="Calibri" w:hAnsi="Times New Roman" w:cs="Times New Roman"/>
              </w:rPr>
              <w:t>.1.</w:t>
            </w:r>
            <w:r w:rsidR="006E346B" w:rsidRPr="00EF25F1">
              <w:rPr>
                <w:rFonts w:ascii="Times New Roman" w:hAnsi="Times New Roman" w:cs="Times New Roman"/>
              </w:rPr>
              <w:t xml:space="preserve"> Посадка декоративных кустарников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6E346B" w:rsidRPr="00EF25F1" w:rsidTr="007D0E61">
        <w:trPr>
          <w:cantSplit/>
          <w:trHeight w:val="967"/>
        </w:trPr>
        <w:tc>
          <w:tcPr>
            <w:tcW w:w="4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  <w:r w:rsidR="006E346B" w:rsidRPr="00EF25F1">
              <w:rPr>
                <w:rFonts w:ascii="Times New Roman" w:eastAsia="Calibri" w:hAnsi="Times New Roman" w:cs="Times New Roman"/>
              </w:rPr>
              <w:t xml:space="preserve"> %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Мероприятия по организации и содержанию мест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Количество </w:t>
            </w:r>
            <w:r w:rsidRPr="00EF25F1">
              <w:rPr>
                <w:rFonts w:ascii="Times New Roman" w:eastAsia="Calibri" w:hAnsi="Times New Roman" w:cs="Times New Roman"/>
              </w:rPr>
              <w:t>умерших,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81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Pr="00EF25F1">
              <w:rPr>
                <w:rFonts w:ascii="Times New Roman" w:eastAsia="Calibri" w:hAnsi="Times New Roman" w:cs="Times New Roman"/>
              </w:rPr>
              <w:t xml:space="preserve">Благоустройство памятников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Прочие мероприятия по благоустройству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C94C0F" w:rsidRPr="00EF25F1" w:rsidRDefault="0006637C" w:rsidP="0006637C">
            <w:pPr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урн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06637C" w:rsidRPr="00EF25F1" w:rsidRDefault="0006637C" w:rsidP="0006637C">
            <w:r w:rsidRPr="00EF25F1">
              <w:rPr>
                <w:rFonts w:ascii="Times New Roman" w:hAnsi="Times New Roman" w:cs="Times New Roman"/>
              </w:rPr>
              <w:t>скамеек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Абсолют.показатель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</w:tbl>
    <w:p w:rsidR="008C50DB" w:rsidRPr="00EF25F1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8C50DB" w:rsidRPr="00EF25F1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Подпрограмма 4.</w:t>
      </w:r>
    </w:p>
    <w:p w:rsidR="00777ACD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 Развитие культуры, организации праздничныхмероприятий на 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8426E9" w:rsidRPr="00EF25F1">
        <w:rPr>
          <w:rFonts w:ascii="Times New Roman" w:eastAsia="Times New Roman" w:hAnsi="Times New Roman" w:cs="Times New Roman"/>
          <w:lang w:eastAsia="ru-RU"/>
        </w:rPr>
        <w:t xml:space="preserve"> 4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МКУК «Пудомягский КДЦ» 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культуры, организации праздничных мероприятий на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020A1" w:rsidRPr="00EF25F1" w:rsidTr="008842E2">
        <w:trPr>
          <w:trHeight w:val="396"/>
        </w:trPr>
        <w:tc>
          <w:tcPr>
            <w:tcW w:w="5068" w:type="dxa"/>
          </w:tcPr>
          <w:p w:rsidR="00F020A1" w:rsidRPr="00EF25F1" w:rsidRDefault="00F020A1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деятельности муниципальных библиотек;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культурно-массовых мероприятий к праздничным и памятным датам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F020A1" w:rsidP="0089625D">
            <w:pPr>
              <w:ind w:left="142" w:right="1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Цель: о</w:t>
            </w:r>
            <w:r w:rsidR="008426E9" w:rsidRPr="00EF25F1">
              <w:rPr>
                <w:rFonts w:ascii="Times New Roman" w:hAnsi="Times New Roman" w:cs="Times New Roman"/>
              </w:rPr>
              <w:t xml:space="preserve">существление культурно -досуговой деятельности на территории сельского поселения. </w:t>
            </w:r>
          </w:p>
          <w:p w:rsidR="001E2C0F" w:rsidRPr="00EF25F1" w:rsidRDefault="00F020A1" w:rsidP="0089625D">
            <w:pPr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Задачи: развитие творческого потенциала;создание условий для массового отдыха людей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; сохранение культурного наследия; культурно-просветительская работа 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населением; повышение образовательного и профессионального уровня работников учреждений культуры и искусства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6C2264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2016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F26F18">
              <w:rPr>
                <w:rFonts w:ascii="Times New Roman" w:eastAsia="Times New Roman" w:hAnsi="Times New Roman" w:cs="Times New Roman"/>
                <w:lang w:eastAsia="ru-RU"/>
              </w:rPr>
              <w:t>6681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8E2103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культурной жизни населения Пудомягского 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Расширение кружков для детей, молодежи и взрослых;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престижа библиотеки;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Обновление библиотечного фонда новыми изданиями</w:t>
            </w:r>
          </w:p>
        </w:tc>
      </w:tr>
    </w:tbl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89625D" w:rsidRPr="00EF25F1" w:rsidRDefault="0089625D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4A43DC" w:rsidRPr="00EF25F1" w:rsidRDefault="004A43DC" w:rsidP="005B1156">
      <w:pPr>
        <w:spacing w:after="0" w:line="240" w:lineRule="auto"/>
        <w:ind w:left="142" w:right="-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Основным учреждением культуры на территории  сельского поселения  является МКУК «Пудомягский КДЦ» в состав которого входят Пудомягский сельский Дом культуры, Лукашевский сельский Дом культуры,  Пудомягская и </w:t>
      </w:r>
      <w:r w:rsidR="005B1156" w:rsidRPr="00EF25F1">
        <w:rPr>
          <w:rFonts w:ascii="Times New Roman" w:hAnsi="Times New Roman" w:cs="Times New Roman"/>
        </w:rPr>
        <w:t>Лукашевская сельские библиотеки.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Современная социально-экономическая ситуация не позволяет одновременно и в полном объеме решить сложный комплекс проблем, накопившихся за годы реформ в культурно - досуговой сфере. Требуется корректировка текущих и перспективных задач, соотношения приоритетов с потребностями населения, их финансовыми возможностями, с финансовыми и организационно-методическими возможностями учреждения культуры. 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Для осуществления дальнейшего развития культурно-досуговой деятельности необходимо: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сохранение традиций проведения народных праздников в рамках календарного круга: Рождество, Крещение, Масленица, День поселка, День учителя, День пожилого человека и т.д., возрождение и развитие культуры на селе.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поддержка и совершенствование Пудомягского Культурно-досугового Центра;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сохранение преемственности в культурно - досуговой деятельности для различных возрастных и социальных групп населения;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поддержка инновационных проектов, программ в области культурно - досуговой деятельности, различных культурных инициатив, акций, направленных на сохранение и развитие национальных культур, на работу с молодежью и детьми; на широкое использование лучших образцов сотрудничества. </w:t>
      </w:r>
    </w:p>
    <w:p w:rsidR="005B1156" w:rsidRPr="00EF25F1" w:rsidRDefault="005B1156" w:rsidP="005B1156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Цель: Осуществление культурно -досуговой деятельности на территории сельского поселения. 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  Сохранение и развитие творческого потенциала;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Создание условий для массового отдыха жителей и организация обустройства мест массового отдыха населения в сельском поселении;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Сохранение, развитие и использование культурного наследия;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Культурно-массовая и культурно просветительская работа, развитие творческого потенциала населения;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Работа с общественными объединениями, детьми и молодежью;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Информационная поддержка деятельности объектов культуры;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Поддержка и развитие материально-технического комплекса сферы культуры и искусства;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   Укрепление единого культурного пространства в сельском поселении;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 xml:space="preserve">-   Повышение образовательного и профессионального уровня работников учреждений культуры и искусства. </w:t>
      </w:r>
    </w:p>
    <w:p w:rsidR="005B1156" w:rsidRPr="00EF25F1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B1156" w:rsidRPr="00EF25F1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B1156" w:rsidRPr="00EF25F1" w:rsidRDefault="005B1156" w:rsidP="005B1156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2016</w:t>
      </w:r>
      <w:r w:rsidRPr="00EF25F1">
        <w:rPr>
          <w:rFonts w:ascii="Times New Roman" w:hAnsi="Times New Roman"/>
        </w:rPr>
        <w:t xml:space="preserve"> года </w:t>
      </w:r>
    </w:p>
    <w:p w:rsidR="005B1156" w:rsidRPr="00EF25F1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B1156" w:rsidRPr="00EF25F1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36ADA" w:rsidRPr="004B6150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B6150">
        <w:rPr>
          <w:rFonts w:ascii="Times New Roman" w:hAnsi="Times New Roman" w:cs="Times New Roman"/>
          <w:b/>
          <w:sz w:val="16"/>
          <w:szCs w:val="16"/>
        </w:rPr>
        <w:t>ОСНОВНЫЕ МЕРОПРИЯТИЯ МУН</w:t>
      </w:r>
      <w:r w:rsidR="002D726E">
        <w:rPr>
          <w:rFonts w:ascii="Times New Roman" w:hAnsi="Times New Roman" w:cs="Times New Roman"/>
          <w:b/>
          <w:sz w:val="16"/>
          <w:szCs w:val="16"/>
        </w:rPr>
        <w:t>ИЦИПАЛЬНОЙ ПРОГРАММЫ И ОБЪЕМ</w:t>
      </w:r>
      <w:r w:rsidRPr="004B6150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финан-сирова-ния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F26F18" w:rsidRPr="00EF25F1" w:rsidTr="005A4D9C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F26F18" w:rsidRPr="00EF25F1" w:rsidRDefault="00F26F18" w:rsidP="001565C8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6681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0"/>
              <w:rPr>
                <w:b/>
              </w:rPr>
            </w:pPr>
            <w:r w:rsidRPr="00EF25F1">
              <w:rPr>
                <w:b/>
              </w:rPr>
              <w:t>Директор МКУК «Пудомягский КДЦ»</w:t>
            </w:r>
          </w:p>
        </w:tc>
      </w:tr>
      <w:tr w:rsidR="00F26F18" w:rsidRPr="00EF25F1" w:rsidTr="005A4D9C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276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 w:rsidRPr="00EF25F1">
              <w:t>71.4.1250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>
              <w:t>4969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1"/>
            </w:pPr>
            <w:r w:rsidRPr="00EF25F1">
              <w:t> </w:t>
            </w:r>
          </w:p>
        </w:tc>
      </w:tr>
      <w:tr w:rsidR="00F26F18" w:rsidRPr="00EF25F1" w:rsidTr="005A4D9C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276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 w:rsidRPr="00EF25F1">
              <w:t>71.4.1260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>
              <w:t>1085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1"/>
            </w:pPr>
            <w:r w:rsidRPr="00EF25F1">
              <w:t> </w:t>
            </w:r>
          </w:p>
        </w:tc>
      </w:tr>
      <w:tr w:rsidR="00F26F18" w:rsidRPr="00EF25F1" w:rsidTr="005A4D9C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276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 w:rsidRPr="00EF25F1">
              <w:t>71.4.1563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1"/>
            </w:pPr>
            <w:r w:rsidRPr="00EF25F1">
              <w:t> </w:t>
            </w:r>
          </w:p>
        </w:tc>
      </w:tr>
      <w:tr w:rsidR="00F26F18" w:rsidRPr="00EF25F1" w:rsidTr="001565C8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выплат стимулирующего характера работникам муниципальных учреждений культуры Лен области</w:t>
            </w:r>
          </w:p>
        </w:tc>
        <w:tc>
          <w:tcPr>
            <w:tcW w:w="1276" w:type="dxa"/>
          </w:tcPr>
          <w:p w:rsidR="00F26F18" w:rsidRDefault="00F26F18" w:rsidP="001565C8">
            <w:pPr>
              <w:jc w:val="center"/>
            </w:pPr>
          </w:p>
          <w:p w:rsidR="00F26F18" w:rsidRDefault="00F26F18" w:rsidP="001565C8">
            <w:pPr>
              <w:jc w:val="center"/>
            </w:pPr>
            <w:r>
              <w:t>7</w:t>
            </w:r>
            <w:r w:rsidRPr="00771115">
              <w:t>1.4.</w:t>
            </w:r>
            <w:r>
              <w:t>7036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>
              <w:t>88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1"/>
            </w:pP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723381" w:rsidRPr="00EF25F1" w:rsidRDefault="00723381" w:rsidP="00723381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результатами Подпрограммы должны стать: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1) В целях культурно-массовой и культурно просветительской работы, развития творческого потенциала населения: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проведение мероприятий, посвященных памятным и юбилейным датам;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расширение видов кружковой работы в МКУК «Пудомягский КДЦ»;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-повышение престижа сельской библиотеки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2) В целях поддержки и развития материально-технического комплекса сферы культуры и искусства: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-улучшение материально-технической базы учреждений культуры;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-увеличение библиотечных фондов за счёт периодических изданий.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Управление Подпрограммой и контроль  за ее реализацией Администрация Пудомягского сельского поселения осуществляет: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контроль за эффективным и целевым использованием бюджетных средств, направленных на реализацию программы;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подготовку предложений по актуализации мероприятий в соответствии с приоритетами социально-экономического развития сельского поселения и ускорению или приостановке реализации отдельных мероприятий;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подготовку предложений по созданию или привлечению организаций для реализации мероприятий программы</w:t>
      </w:r>
      <w:r w:rsidR="00723381" w:rsidRPr="00EF25F1">
        <w:rPr>
          <w:rFonts w:ascii="Times New Roman" w:hAnsi="Times New Roman" w:cs="Times New Roman"/>
        </w:rPr>
        <w:t>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9E4F41" w:rsidRPr="00EF25F1" w:rsidRDefault="009E4F41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4</w:t>
      </w: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011969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011969" w:rsidRPr="00EF25F1" w:rsidTr="00CF7201">
        <w:trPr>
          <w:cantSplit/>
          <w:trHeight w:val="481"/>
        </w:trPr>
        <w:tc>
          <w:tcPr>
            <w:tcW w:w="4373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6C226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2015</w:t>
            </w:r>
            <w:r w:rsidR="00011969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011969" w:rsidRPr="00EF25F1" w:rsidRDefault="006C226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2016</w:t>
            </w:r>
            <w:r w:rsidR="00011969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 Обеспечение организации досуга жителей поселения  услугами учреждения  культуры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1.1.Количество культурно-массовых, зрелищных мероприятий досуговой направленности разных форм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96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011969" w:rsidRPr="00EF25F1" w:rsidRDefault="00011969" w:rsidP="00A73367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</w:t>
            </w:r>
            <w:r w:rsidR="00A73367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3564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3617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1.3.Количество действующих творческих коллективов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18</w:t>
            </w:r>
          </w:p>
        </w:tc>
      </w:tr>
    </w:tbl>
    <w:p w:rsidR="00B943B1" w:rsidRPr="00EF25F1" w:rsidRDefault="00B943B1" w:rsidP="00B943B1">
      <w:pPr>
        <w:spacing w:after="120" w:line="0" w:lineRule="atLeast"/>
        <w:ind w:left="317" w:right="57"/>
        <w:rPr>
          <w:rFonts w:ascii="Times New Roman" w:eastAsia="Calibri" w:hAnsi="Times New Roman" w:cs="Times New Roman"/>
        </w:rPr>
      </w:pP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мероприятий, зрелищных мероприятий досуговой направленности разных форм, проводимых среди  населения разных возрастных групп/Ед.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посетителей культурно-массовых мероприятий/ Чел.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действующих творческих коллективов/Ед. (Абсолютный показатель).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 к праздничным и памятным датам/Ед. (Абсолютный показатель).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количество посетителей данных мероприятий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площадь отремонтированных помещений/Кв.м., Куб.м. </w:t>
      </w:r>
    </w:p>
    <w:p w:rsidR="00723381" w:rsidRPr="00EF25F1" w:rsidRDefault="00723381" w:rsidP="00011969">
      <w:pPr>
        <w:spacing w:after="120"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5. </w:t>
      </w:r>
    </w:p>
    <w:p w:rsidR="0078351D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Развитие физической культуры,спорта и молодёжной политики.</w:t>
      </w:r>
    </w:p>
    <w:p w:rsidR="001E2C0F" w:rsidRPr="00EF25F1" w:rsidRDefault="001E2C0F" w:rsidP="00F874C8">
      <w:pPr>
        <w:spacing w:line="240" w:lineRule="auto"/>
        <w:ind w:left="142" w:right="282"/>
        <w:jc w:val="center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F00C7C" w:rsidRPr="00EF25F1">
        <w:rPr>
          <w:rFonts w:ascii="Times New Roman" w:eastAsia="Times New Roman" w:hAnsi="Times New Roman" w:cs="Times New Roman"/>
          <w:lang w:eastAsia="ru-RU"/>
        </w:rPr>
        <w:t xml:space="preserve"> 5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8E2103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5069" w:type="dxa"/>
          </w:tcPr>
          <w:p w:rsidR="001E2C0F" w:rsidRPr="00EF25F1" w:rsidRDefault="00723381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физической культуры, спорта и молодёжной политики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2B28A4" w:rsidP="002B28A4">
            <w:pPr>
              <w:spacing w:line="0" w:lineRule="atLeast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  <w:bCs/>
              </w:rPr>
              <w:t>Цель: о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>беспечение населени</w:t>
            </w:r>
            <w:r w:rsidRPr="00EF25F1">
              <w:rPr>
                <w:rFonts w:ascii="Times New Roman" w:hAnsi="Times New Roman"/>
                <w:color w:val="000000"/>
              </w:rPr>
              <w:t>ю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 xml:space="preserve"> условий и возможностей для регулярных занятий физической культурой и спортом, внедрения здорового образа жизни</w:t>
            </w:r>
            <w:r w:rsidRPr="00EF25F1">
              <w:rPr>
                <w:rFonts w:ascii="Times New Roman" w:hAnsi="Times New Roman"/>
                <w:color w:val="000000"/>
              </w:rPr>
              <w:t xml:space="preserve">; </w:t>
            </w:r>
            <w:r w:rsidR="007B4DB0" w:rsidRPr="00EF25F1">
              <w:rPr>
                <w:rFonts w:ascii="Times New Roman" w:hAnsi="Times New Roman" w:cs="Times New Roman"/>
              </w:rPr>
              <w:t>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</w:t>
            </w:r>
            <w:r w:rsidRPr="00EF25F1">
              <w:rPr>
                <w:rFonts w:ascii="Times New Roman" w:hAnsi="Times New Roman"/>
              </w:rPr>
              <w:t xml:space="preserve">; </w:t>
            </w:r>
            <w:r w:rsidR="006C1A82" w:rsidRPr="00EF25F1">
              <w:rPr>
                <w:rFonts w:ascii="Times New Roman" w:eastAsia="Times New Roman" w:hAnsi="Times New Roman" w:cs="Times New Roman"/>
                <w:lang w:eastAsia="ru-RU"/>
              </w:rPr>
              <w:t>комплексная работа с молодежью.</w:t>
            </w:r>
          </w:p>
          <w:p w:rsidR="00723381" w:rsidRPr="00EF25F1" w:rsidRDefault="002B28A4" w:rsidP="005A4E2E">
            <w:pPr>
              <w:pStyle w:val="a3"/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  <w:r w:rsidR="005A4E2E" w:rsidRPr="00EF25F1">
              <w:rPr>
                <w:rFonts w:ascii="Times New Roman" w:hAnsi="Times New Roman" w:cs="Times New Roman"/>
              </w:rPr>
              <w:t xml:space="preserve">популяризация здорового образа жизни среди молодежи; вовлечения молодежи в активную общественную деятельность; занятость молодежи, профессиональное самоопределение, организация досуга; </w:t>
            </w:r>
            <w:r w:rsidR="005A4E2E" w:rsidRPr="00EF25F1">
              <w:rPr>
                <w:rFonts w:ascii="Times New Roman" w:eastAsia="Calibri" w:hAnsi="Times New Roman" w:cs="Times New Roman"/>
              </w:rPr>
              <w:t>профилактик</w:t>
            </w:r>
            <w:r w:rsidR="005A4E2E" w:rsidRPr="00EF25F1">
              <w:rPr>
                <w:rFonts w:ascii="Times New Roman" w:eastAsia="Calibri" w:hAnsi="Times New Roman"/>
              </w:rPr>
              <w:t>а</w:t>
            </w:r>
            <w:r w:rsidR="005A4E2E" w:rsidRPr="00EF25F1">
              <w:rPr>
                <w:rFonts w:ascii="Times New Roman" w:eastAsia="Calibri" w:hAnsi="Times New Roman" w:cs="Times New Roman"/>
              </w:rPr>
              <w:t xml:space="preserve"> безнадзорности и правонарушений несовершеннолетних</w:t>
            </w:r>
            <w:r w:rsidR="005A4E2E" w:rsidRPr="00EF25F1">
              <w:rPr>
                <w:rFonts w:ascii="Times New Roman" w:eastAsia="Calibri" w:hAnsi="Times New Roman"/>
              </w:rPr>
              <w:t>;  о</w:t>
            </w:r>
            <w:r w:rsidR="009160D0" w:rsidRPr="00EF25F1">
              <w:rPr>
                <w:rFonts w:ascii="Times New Roman" w:eastAsia="Calibri" w:hAnsi="Times New Roman" w:cs="Times New Roman"/>
              </w:rPr>
              <w:t>рганизация временных оплачиваемых рабочих мест для несовершеннолетних граждан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6C2264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2016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F26F18">
              <w:rPr>
                <w:rFonts w:ascii="Times New Roman" w:eastAsia="Times New Roman" w:hAnsi="Times New Roman" w:cs="Times New Roman"/>
                <w:lang w:eastAsia="ru-RU"/>
              </w:rPr>
              <w:t>2 548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увеличение доли населения, регулярно занимающегося физической культурой и спортом; 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спортивно-массовых мероприятий, проводимых среди различных категорий и групп населения;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зрителей, посетивших спортивно-массовые мероприятия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реализуемых мероприятий в молодежной среде;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содействие молодежи в решении проблем занятости</w:t>
            </w:r>
          </w:p>
          <w:p w:rsidR="009160D0" w:rsidRPr="00EF25F1" w:rsidRDefault="002B28A4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 xml:space="preserve">-        </w:t>
            </w:r>
            <w:r w:rsidR="009160D0" w:rsidRPr="00EF25F1">
              <w:rPr>
                <w:rFonts w:ascii="Times New Roman" w:eastAsia="Calibri" w:hAnsi="Times New Roman" w:cs="Times New Roman"/>
              </w:rPr>
              <w:t>сокращение негативных (общественно опасных) проявлений в молодежной среде, таких, как: преступность, наркомания, алкоголизм, экстремизм</w:t>
            </w:r>
          </w:p>
        </w:tc>
      </w:tr>
    </w:tbl>
    <w:p w:rsidR="008E2103" w:rsidRPr="00EF25F1" w:rsidRDefault="008E2103" w:rsidP="00F874C8">
      <w:pPr>
        <w:widowControl w:val="0"/>
        <w:suppressAutoHyphens/>
        <w:spacing w:after="120" w:line="240" w:lineRule="auto"/>
        <w:ind w:left="142" w:right="282" w:firstLine="709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7B4DB0" w:rsidRPr="00EF25F1" w:rsidRDefault="007B4DB0" w:rsidP="007B4DB0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нации. </w:t>
      </w:r>
    </w:p>
    <w:p w:rsidR="007B4DB0" w:rsidRPr="00EF25F1" w:rsidRDefault="007B4DB0" w:rsidP="007B4DB0">
      <w:pPr>
        <w:pStyle w:val="ConsPlusNormal0"/>
        <w:spacing w:line="0" w:lineRule="atLeas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F25F1">
        <w:rPr>
          <w:rFonts w:ascii="Times New Roman" w:hAnsi="Times New Roman" w:cs="Times New Roman"/>
          <w:sz w:val="22"/>
          <w:szCs w:val="22"/>
        </w:rPr>
        <w:t>Существует ряд проблем отрицательно влияющих на развитие физической культуры и спорта, на решение которых и направлены мероприятия данной программы Муниципальной программы: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-несоответствие уровня инфраструктуры и материальной базы физической культуры и спорта задачам развития массового спорта и подготовки спортивного резерва;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lastRenderedPageBreak/>
        <w:t>-недостаточное привлечение населения к регулярным занятиям физической культурой и спортом в связи с отсутствием надлежащих условий для занятий;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-недостаточная пропаганда физической культуры и спорта по причине отсутствия современного качественного спортивного оборудования, спортивных сооружений, оборудованных местами для зрителей.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В настоящее время спортивные сооружения, устарели по всем характеристикам и не соответствуют современным требованиям. Поэтому реальный уровень оказания социальных услуг в сфере физической культуры и спорта постоянно снижается. 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Несмотря на большое количество проводимых спортивно-оздоровительных мероприятий по различным видам спорта, отсутствие достаточного количества мест для зрителей, является сдерживающим фактором для решения задачи популяризации массового спорта. Необходимо повышать уровень и зрелищность проводимых мероприятий, чтобы они стали инструментом пропаганды спорта.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6C1A82" w:rsidRPr="00EF25F1" w:rsidRDefault="006C1A82" w:rsidP="00F874C8">
      <w:pPr>
        <w:spacing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носит комплексный характер и обеспечивает  системную последовательность мер направленных на 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</w: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Подпрограмма делится на два направления: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1. Проведение мероприятий в области спорта и физической культуры;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2. Проведение мероприятий для детей и молодежи.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hAnsi="Times New Roman" w:cs="Times New Roman"/>
        </w:rPr>
        <w:t xml:space="preserve">Целью Подпрограммы по направлению осуществления мероприятий в области спорта и физической культуры </w:t>
      </w: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является создание условий для укрепления здоровья жителей Пудомягского сельского поселения путём популяризации спорта, приобщения различных слоёв населения к регулярным занятиям физической культурой и спортом, </w:t>
      </w:r>
      <w:r w:rsidRPr="00EF25F1">
        <w:rPr>
          <w:rFonts w:ascii="Times New Roman" w:hAnsi="Times New Roman"/>
          <w:bCs/>
        </w:rPr>
        <w:t>о</w:t>
      </w:r>
      <w:r w:rsidRPr="00EF25F1">
        <w:rPr>
          <w:rFonts w:ascii="Times New Roman" w:eastAsia="Calibri" w:hAnsi="Times New Roman" w:cs="Times New Roman"/>
          <w:color w:val="000000"/>
        </w:rPr>
        <w:t>беспечение населени</w:t>
      </w:r>
      <w:r w:rsidRPr="00EF25F1">
        <w:rPr>
          <w:rFonts w:ascii="Times New Roman" w:hAnsi="Times New Roman"/>
          <w:color w:val="000000"/>
        </w:rPr>
        <w:t>ю</w:t>
      </w:r>
      <w:r w:rsidRPr="00EF25F1">
        <w:rPr>
          <w:rFonts w:ascii="Times New Roman" w:eastAsia="Calibri" w:hAnsi="Times New Roman" w:cs="Times New Roman"/>
          <w:color w:val="000000"/>
        </w:rPr>
        <w:t xml:space="preserve"> условий и возможностей для регулярных занятий физической культурой и спортом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Цель подпрограммы по направлению осуществления мероприятий для детей и молодежи</w:t>
      </w:r>
      <w:r w:rsidRPr="00EF25F1">
        <w:rPr>
          <w:rFonts w:ascii="Times New Roman" w:hAnsi="Times New Roman" w:cs="Times New Roman"/>
          <w:b/>
        </w:rPr>
        <w:t xml:space="preserve">  -</w:t>
      </w:r>
      <w:r w:rsidRPr="00EF25F1">
        <w:rPr>
          <w:rFonts w:ascii="Times New Roman" w:hAnsi="Times New Roman" w:cs="Times New Roman"/>
        </w:rPr>
        <w:t xml:space="preserve"> 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России. 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Идеология подпрограммы базируется на принципах инициативы и самореализации молодого поколения. </w:t>
      </w:r>
    </w:p>
    <w:p w:rsidR="007B4DB0" w:rsidRPr="00EF25F1" w:rsidRDefault="007B4DB0" w:rsidP="005A4E2E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Задачами подпрограммы являются: 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Создание системы выявления и продвижения инициативной и талантливой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Популяризация здорового образа жизни среди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</w:t>
      </w:r>
      <w:r w:rsidR="007B4DB0" w:rsidRPr="00EF25F1">
        <w:rPr>
          <w:rFonts w:ascii="Times New Roman" w:hAnsi="Times New Roman" w:cs="Times New Roman"/>
        </w:rPr>
        <w:t>азработ</w:t>
      </w:r>
      <w:r w:rsidRPr="00EF25F1">
        <w:rPr>
          <w:rFonts w:ascii="Times New Roman" w:hAnsi="Times New Roman" w:cs="Times New Roman"/>
        </w:rPr>
        <w:t>ка</w:t>
      </w:r>
      <w:r w:rsidR="007B4DB0" w:rsidRPr="00EF25F1">
        <w:rPr>
          <w:rFonts w:ascii="Times New Roman" w:hAnsi="Times New Roman" w:cs="Times New Roman"/>
        </w:rPr>
        <w:t xml:space="preserve"> комплекс</w:t>
      </w:r>
      <w:r w:rsidRPr="00EF25F1">
        <w:rPr>
          <w:rFonts w:ascii="Times New Roman" w:hAnsi="Times New Roman" w:cs="Times New Roman"/>
        </w:rPr>
        <w:t>а</w:t>
      </w:r>
      <w:r w:rsidR="007B4DB0" w:rsidRPr="00EF25F1">
        <w:rPr>
          <w:rFonts w:ascii="Times New Roman" w:hAnsi="Times New Roman" w:cs="Times New Roman"/>
        </w:rPr>
        <w:t xml:space="preserve"> мероприятий, направленных на привлекательность ведения молодежью здорового образа жизни, его пропаганду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Обеспечение эффективной социализации и вовлечения молодежи в</w:t>
      </w:r>
    </w:p>
    <w:p w:rsidR="007B4DB0" w:rsidRPr="00EF25F1" w:rsidRDefault="007B4DB0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активную общественную деятельность</w:t>
      </w:r>
      <w:r w:rsidR="00FE5891"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Формирование механизмов поддержки и реабилитации детей и молодежи, находящейся в трудной жизненной ситуации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Создание системных механизмов воспитания у молодежи чувства патриотизм</w:t>
      </w:r>
      <w:r w:rsidRPr="00EF25F1">
        <w:rPr>
          <w:rFonts w:ascii="Times New Roman" w:hAnsi="Times New Roman" w:cs="Times New Roman"/>
        </w:rPr>
        <w:t>а и гражданской ответственности;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Решение вопросов занятости молодежи, профессионального самоопределения, организации досуга</w:t>
      </w:r>
      <w:r w:rsidRPr="00EF25F1">
        <w:rPr>
          <w:rFonts w:ascii="Times New Roman" w:hAnsi="Times New Roman" w:cs="Times New Roman"/>
        </w:rPr>
        <w:t>;</w:t>
      </w:r>
    </w:p>
    <w:p w:rsidR="005A4E2E" w:rsidRPr="00EF25F1" w:rsidRDefault="00FE5891" w:rsidP="005A4E2E">
      <w:pPr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/>
        </w:rPr>
        <w:t>-</w:t>
      </w:r>
      <w:r w:rsidR="005A4E2E" w:rsidRPr="00EF25F1">
        <w:rPr>
          <w:rFonts w:ascii="Times New Roman" w:eastAsia="Calibri" w:hAnsi="Times New Roman" w:cs="Times New Roman"/>
        </w:rPr>
        <w:t>Организация временных оплачиваемых рабочих мест для несовершеннолетних граждан;</w:t>
      </w:r>
    </w:p>
    <w:p w:rsidR="007B4DB0" w:rsidRPr="00EF25F1" w:rsidRDefault="00FE5891" w:rsidP="005A4E2E">
      <w:pPr>
        <w:spacing w:after="0" w:line="240" w:lineRule="auto"/>
        <w:ind w:left="360" w:right="282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5A4E2E" w:rsidRPr="00EF25F1">
        <w:rPr>
          <w:rFonts w:ascii="Times New Roman" w:eastAsia="Calibri" w:hAnsi="Times New Roman" w:cs="Times New Roman"/>
        </w:rPr>
        <w:t>Комплексные меры по профилактике безнадзорности и правонарушений несовершеннолетних.</w:t>
      </w:r>
    </w:p>
    <w:p w:rsidR="00FE5891" w:rsidRPr="00EF25F1" w:rsidRDefault="00FE5891" w:rsidP="005A4E2E">
      <w:pPr>
        <w:spacing w:after="0" w:line="240" w:lineRule="auto"/>
        <w:ind w:left="360" w:right="282"/>
        <w:rPr>
          <w:rFonts w:ascii="Times New Roman" w:hAnsi="Times New Roman" w:cs="Times New Roman"/>
          <w:b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A4E2E" w:rsidRPr="00EF25F1" w:rsidRDefault="005A4E2E" w:rsidP="005A4E2E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2016</w:t>
      </w:r>
      <w:r w:rsidRPr="00EF25F1">
        <w:rPr>
          <w:rFonts w:ascii="Times New Roman" w:hAnsi="Times New Roman"/>
        </w:rPr>
        <w:t xml:space="preserve"> года 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E5891" w:rsidRPr="00EF25F1" w:rsidRDefault="00FE5891" w:rsidP="00FE5891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.</w:t>
      </w:r>
    </w:p>
    <w:p w:rsidR="00FE5891" w:rsidRPr="00EF25F1" w:rsidRDefault="00FE5891" w:rsidP="00B72091">
      <w:pPr>
        <w:spacing w:after="0" w:line="240" w:lineRule="auto"/>
        <w:ind w:left="142" w:right="282"/>
        <w:jc w:val="center"/>
        <w:rPr>
          <w:rFonts w:ascii="Times New Roman" w:hAnsi="Times New Roman" w:cs="Times New Roman"/>
          <w:color w:val="000000"/>
        </w:rPr>
      </w:pPr>
    </w:p>
    <w:p w:rsidR="00036ADA" w:rsidRPr="004B6150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B6150">
        <w:rPr>
          <w:rFonts w:ascii="Times New Roman" w:hAnsi="Times New Roman" w:cs="Times New Roman"/>
          <w:b/>
          <w:sz w:val="16"/>
          <w:szCs w:val="16"/>
        </w:rPr>
        <w:t xml:space="preserve">ОСНОВНЫЕ МЕРОПРИЯТИЯ МУНИЦИПАЛЬНОЙ ПРОГРАММЫ И </w:t>
      </w:r>
      <w:r w:rsidR="002D726E">
        <w:rPr>
          <w:rFonts w:ascii="Times New Roman" w:hAnsi="Times New Roman" w:cs="Times New Roman"/>
          <w:b/>
          <w:sz w:val="16"/>
          <w:szCs w:val="16"/>
        </w:rPr>
        <w:t>ОБЪЕМ</w:t>
      </w:r>
      <w:r w:rsidRPr="004B6150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финан-сирова-ния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F26F18" w:rsidRPr="00EF25F1" w:rsidTr="005A4D9C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276" w:type="dxa"/>
            <w:vAlign w:val="center"/>
          </w:tcPr>
          <w:p w:rsidR="00F26F18" w:rsidRPr="00EF25F1" w:rsidRDefault="00F26F18" w:rsidP="001565C8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2547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0"/>
              <w:rPr>
                <w:b/>
              </w:rPr>
            </w:pPr>
            <w:r w:rsidRPr="00EF25F1">
              <w:rPr>
                <w:b/>
              </w:rPr>
              <w:t>Заместитель главы администрации</w:t>
            </w:r>
          </w:p>
        </w:tc>
      </w:tr>
      <w:tr w:rsidR="00F26F18" w:rsidRPr="00EF25F1" w:rsidTr="005A4D9C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276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 w:rsidRPr="00EF25F1">
              <w:t>71.5.1534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>
              <w:t>2075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1"/>
            </w:pPr>
            <w:r w:rsidRPr="00EF25F1">
              <w:t> </w:t>
            </w:r>
          </w:p>
        </w:tc>
      </w:tr>
      <w:tr w:rsidR="00F26F18" w:rsidRPr="00EF25F1" w:rsidTr="005A4D9C">
        <w:trPr>
          <w:jc w:val="center"/>
        </w:trPr>
        <w:tc>
          <w:tcPr>
            <w:tcW w:w="671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824" w:type="dxa"/>
            <w:vAlign w:val="center"/>
          </w:tcPr>
          <w:p w:rsidR="00F26F18" w:rsidRPr="00EF25F1" w:rsidRDefault="00F26F18" w:rsidP="001565C8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 w:rsidRPr="00EF25F1">
              <w:t>71.5.1523</w:t>
            </w:r>
          </w:p>
        </w:tc>
        <w:tc>
          <w:tcPr>
            <w:tcW w:w="1305" w:type="dxa"/>
            <w:vAlign w:val="center"/>
          </w:tcPr>
          <w:p w:rsidR="00F26F18" w:rsidRPr="00EF25F1" w:rsidRDefault="00F26F18" w:rsidP="001565C8">
            <w:pPr>
              <w:jc w:val="center"/>
              <w:outlineLvl w:val="1"/>
            </w:pPr>
            <w:r>
              <w:t>472</w:t>
            </w:r>
          </w:p>
        </w:tc>
        <w:tc>
          <w:tcPr>
            <w:tcW w:w="2061" w:type="dxa"/>
            <w:vAlign w:val="center"/>
          </w:tcPr>
          <w:p w:rsidR="00F26F18" w:rsidRPr="00EF25F1" w:rsidRDefault="00F26F18" w:rsidP="001565C8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036ADA" w:rsidRPr="00EF25F1" w:rsidRDefault="00036ADA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E5891" w:rsidRPr="00EF25F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E5891" w:rsidRPr="00EF25F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64F65" w:rsidRPr="00EF25F1" w:rsidRDefault="00F71E1B" w:rsidP="00FE5891">
      <w:pPr>
        <w:spacing w:line="240" w:lineRule="auto"/>
        <w:ind w:left="142" w:right="282" w:firstLine="708"/>
        <w:jc w:val="center"/>
        <w:rPr>
          <w:rFonts w:ascii="Times New Roman" w:hAnsi="Times New Roman" w:cs="Times New Roman"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FE5891" w:rsidRPr="00EF25F1" w:rsidRDefault="0078351D" w:rsidP="00FE5891">
      <w:pPr>
        <w:spacing w:after="0" w:line="240" w:lineRule="auto"/>
        <w:ind w:left="720" w:right="57"/>
        <w:jc w:val="both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  <w:color w:val="000000"/>
        </w:rPr>
        <w:t xml:space="preserve">В результате выполнения Программы предполагается: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увеличение доли населения, регулярно занимающегося физической культурой и спортом;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спортивно-массовых мероприятий, проводимых среди различных категорий и групп населения;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зрителей, посетивших спортивно-массовые мероприятия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реализуемых мероприятий в молодежной среде;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  <w:color w:val="000000"/>
        </w:rPr>
        <w:t>содействие молодежи в решении проблем занятости</w:t>
      </w:r>
    </w:p>
    <w:p w:rsidR="00FE5891" w:rsidRPr="00EF25F1" w:rsidRDefault="00FE5891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eastAsia="Calibri" w:hAnsi="Times New Roman" w:cs="Times New Roman"/>
        </w:rPr>
        <w:t>сокращение негативных (общественно опасных) проявлений в молодежной среде, таких, как: преступность, наркомания, алкоголизм, экстремизм.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осуществлять планомерное социальное, культурное, духовное и физическое воспитание, образование и развитие  детей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включать молодежь в социально-экономическую, политическую и культурную жизнь </w:t>
      </w:r>
      <w:r w:rsidR="00BA277B" w:rsidRPr="00EF25F1">
        <w:rPr>
          <w:rFonts w:ascii="Times New Roman" w:hAnsi="Times New Roman" w:cs="Times New Roman"/>
          <w:color w:val="000000"/>
        </w:rPr>
        <w:t>Пудомягского сельскогопоселения</w:t>
      </w:r>
      <w:r w:rsidRPr="00EF25F1">
        <w:rPr>
          <w:rFonts w:ascii="Times New Roman" w:hAnsi="Times New Roman" w:cs="Times New Roman"/>
          <w:color w:val="000000"/>
        </w:rPr>
        <w:t xml:space="preserve">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выявлять одаренную молодежь, широко привлекать ее к занятиям в творческих коллективах и объединениях;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 период летних каникул создать детские площадки и оздоровительные лагеря организованного досуга для  детей  и подростков в населенных пунктах поселения;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8842E2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формирование стойкого противодействи</w:t>
      </w:r>
      <w:r w:rsidR="00FE5891" w:rsidRPr="00EF25F1">
        <w:rPr>
          <w:rFonts w:ascii="Times New Roman" w:hAnsi="Times New Roman" w:cs="Times New Roman"/>
          <w:color w:val="000000"/>
        </w:rPr>
        <w:t xml:space="preserve">я наркотикам в среде молодежи и </w:t>
      </w:r>
      <w:r w:rsidRPr="00EF25F1">
        <w:rPr>
          <w:rFonts w:ascii="Times New Roman" w:hAnsi="Times New Roman" w:cs="Times New Roman"/>
          <w:color w:val="000000"/>
        </w:rPr>
        <w:t xml:space="preserve">несовершеннолетних, в том числе путем привлечения добровольцев (волонтеров) по пропаганде здорового образа жизни из числа подростков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содействовать формированию у молодёжи  эстетических ценностей и желания участвовать в культурной жизни общества;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 использовать потенциал молодежи в интересах </w:t>
      </w:r>
      <w:r w:rsidR="008842E2" w:rsidRPr="00EF25F1">
        <w:rPr>
          <w:rFonts w:ascii="Times New Roman" w:hAnsi="Times New Roman" w:cs="Times New Roman"/>
          <w:color w:val="000000"/>
        </w:rPr>
        <w:t>Пудомягского сельского поселения</w:t>
      </w:r>
      <w:r w:rsidRPr="00EF25F1">
        <w:rPr>
          <w:rFonts w:ascii="Times New Roman" w:hAnsi="Times New Roman" w:cs="Times New Roman"/>
          <w:color w:val="000000"/>
        </w:rPr>
        <w:t xml:space="preserve"> и общественного развития;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содействовать повышению уровня профессионального мастерства и квалификации работников сферы молодёжной политики. </w:t>
      </w:r>
    </w:p>
    <w:p w:rsidR="00FE5891" w:rsidRPr="00EF25F1" w:rsidRDefault="00FE5891" w:rsidP="00FE5891">
      <w:pPr>
        <w:pStyle w:val="a3"/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34F85" w:rsidRPr="00EF25F1" w:rsidTr="00CF7201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D34F85" w:rsidRPr="00EF25F1" w:rsidTr="00CF7201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D34F85" w:rsidRPr="00EF25F1" w:rsidTr="00CF7201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D34F85" w:rsidRPr="00EF25F1" w:rsidTr="00CF7201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34F85" w:rsidRPr="00EF25F1" w:rsidTr="00CF7201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34F85" w:rsidRPr="00EF25F1" w:rsidTr="00CF7201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реализация подпрограммы признается 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удовлетворительной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D34F85" w:rsidRPr="00EF25F1" w:rsidRDefault="00D34F85" w:rsidP="00D34F85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9C44F3" w:rsidRPr="00EF25F1" w:rsidRDefault="009C44F3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</w:t>
      </w:r>
      <w:r w:rsidR="006759CA" w:rsidRPr="00EF25F1">
        <w:rPr>
          <w:rFonts w:ascii="Times New Roman" w:eastAsia="Calibri" w:hAnsi="Times New Roman" w:cs="Times New Roman"/>
          <w:b/>
          <w:color w:val="000000"/>
        </w:rPr>
        <w:t xml:space="preserve"> 5</w:t>
      </w:r>
      <w:r w:rsidRPr="00EF25F1">
        <w:rPr>
          <w:rFonts w:ascii="Times New Roman" w:eastAsia="Calibri" w:hAnsi="Times New Roman" w:cs="Times New Roman"/>
          <w:b/>
          <w:color w:val="000000"/>
        </w:rPr>
        <w:t>:</w:t>
      </w:r>
    </w:p>
    <w:p w:rsidR="006759CA" w:rsidRPr="00EF25F1" w:rsidRDefault="006759CA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9C44F3" w:rsidRPr="00EF25F1" w:rsidTr="00B360FE">
        <w:trPr>
          <w:cantSplit/>
          <w:trHeight w:val="515"/>
        </w:trPr>
        <w:tc>
          <w:tcPr>
            <w:tcW w:w="4373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</w:t>
            </w:r>
            <w:r w:rsidR="0023158A" w:rsidRPr="00EF25F1">
              <w:rPr>
                <w:rFonts w:ascii="Times New Roman" w:eastAsia="Calibri" w:hAnsi="Times New Roman" w:cs="Times New Roman"/>
              </w:rPr>
              <w:t>-</w:t>
            </w:r>
            <w:r w:rsidRPr="00EF25F1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1984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9C44F3" w:rsidRPr="00EF25F1" w:rsidTr="00B360FE">
        <w:trPr>
          <w:cantSplit/>
          <w:trHeight w:val="511"/>
        </w:trPr>
        <w:tc>
          <w:tcPr>
            <w:tcW w:w="4373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6C2264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2015</w:t>
            </w:r>
            <w:r w:rsidR="009C44F3" w:rsidRPr="00EF25F1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9C44F3" w:rsidRPr="00EF25F1" w:rsidRDefault="006C2264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2016</w:t>
            </w:r>
            <w:r w:rsidR="009C44F3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1.Мероприятия по обеспечению деятельности подведомственных учреждений физкультуры и спорта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1.1.Количество спортивно-массовых мероприятий 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участников 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2565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2570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1.3.Количество действующих спортивных клубов, секций, групп спортивно-оздоровительной направленности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2.Подготовка и проведение познавательно- развлекательных программ и кружковая работа для детей; диспуты и видео просмотры для молодежи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2.1.Количество познавательно- развлекательных мероприятий для молодёжи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456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500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3.Проведение мероприятий в области спорта и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3.1.Количество спортивных мероприятий </w:t>
            </w:r>
            <w:r w:rsidRPr="00EF25F1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(массовый 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Организация временных оплачиваемых рабочих мест для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4.1.Количество занятых трудом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Комплексные меры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5.1.Количество тематических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5.2.Количество участников  данных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402</w:t>
            </w:r>
          </w:p>
        </w:tc>
      </w:tr>
    </w:tbl>
    <w:p w:rsidR="002C4B19" w:rsidRPr="00EF25F1" w:rsidRDefault="002C4B19" w:rsidP="00F874C8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16C82" w:rsidRPr="00EF25F1" w:rsidRDefault="00F16C82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sectPr w:rsidR="00F16C82" w:rsidRPr="00EF25F1" w:rsidSect="00873F33">
      <w:pgSz w:w="11906" w:h="16838"/>
      <w:pgMar w:top="851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3B"/>
    <w:multiLevelType w:val="hybridMultilevel"/>
    <w:tmpl w:val="FE68A984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30699"/>
    <w:multiLevelType w:val="multilevel"/>
    <w:tmpl w:val="A3C40CF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02D76"/>
    <w:multiLevelType w:val="hybridMultilevel"/>
    <w:tmpl w:val="8736B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C1EF8"/>
    <w:multiLevelType w:val="multilevel"/>
    <w:tmpl w:val="1DA6B6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>
    <w:nsid w:val="1A586179"/>
    <w:multiLevelType w:val="hybridMultilevel"/>
    <w:tmpl w:val="58CE285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02452"/>
    <w:multiLevelType w:val="hybridMultilevel"/>
    <w:tmpl w:val="39083A6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F4921"/>
    <w:multiLevelType w:val="hybridMultilevel"/>
    <w:tmpl w:val="560C8170"/>
    <w:lvl w:ilvl="0" w:tplc="5A6A1C6A"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C83929"/>
    <w:multiLevelType w:val="multilevel"/>
    <w:tmpl w:val="3D626D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C2674F"/>
    <w:multiLevelType w:val="hybridMultilevel"/>
    <w:tmpl w:val="EC18E2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3187A"/>
    <w:multiLevelType w:val="hybridMultilevel"/>
    <w:tmpl w:val="2E6C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30B1D"/>
    <w:multiLevelType w:val="hybridMultilevel"/>
    <w:tmpl w:val="FB384D6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B2E0E"/>
    <w:multiLevelType w:val="hybridMultilevel"/>
    <w:tmpl w:val="156C39E0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70039"/>
    <w:multiLevelType w:val="hybridMultilevel"/>
    <w:tmpl w:val="82A6A9D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791374"/>
    <w:multiLevelType w:val="hybridMultilevel"/>
    <w:tmpl w:val="25A45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D4455"/>
    <w:multiLevelType w:val="multilevel"/>
    <w:tmpl w:val="64580E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651F79"/>
    <w:multiLevelType w:val="hybridMultilevel"/>
    <w:tmpl w:val="B842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D5B64"/>
    <w:multiLevelType w:val="hybridMultilevel"/>
    <w:tmpl w:val="A6B62418"/>
    <w:lvl w:ilvl="0" w:tplc="0EEA830E">
      <w:numFmt w:val="bullet"/>
      <w:lvlText w:val="-"/>
      <w:lvlJc w:val="left"/>
      <w:pPr>
        <w:ind w:left="777" w:hanging="360"/>
      </w:p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60492101"/>
    <w:multiLevelType w:val="hybridMultilevel"/>
    <w:tmpl w:val="DAA8E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D561F1"/>
    <w:multiLevelType w:val="hybridMultilevel"/>
    <w:tmpl w:val="5CC2F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C53FFA"/>
    <w:multiLevelType w:val="multilevel"/>
    <w:tmpl w:val="29C4B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17"/>
  </w:num>
  <w:num w:numId="5">
    <w:abstractNumId w:val="23"/>
  </w:num>
  <w:num w:numId="6">
    <w:abstractNumId w:val="8"/>
  </w:num>
  <w:num w:numId="7">
    <w:abstractNumId w:val="11"/>
  </w:num>
  <w:num w:numId="8">
    <w:abstractNumId w:val="2"/>
  </w:num>
  <w:num w:numId="9">
    <w:abstractNumId w:val="22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9"/>
  </w:num>
  <w:num w:numId="15">
    <w:abstractNumId w:val="16"/>
  </w:num>
  <w:num w:numId="16">
    <w:abstractNumId w:val="13"/>
  </w:num>
  <w:num w:numId="17">
    <w:abstractNumId w:val="6"/>
  </w:num>
  <w:num w:numId="18">
    <w:abstractNumId w:val="0"/>
  </w:num>
  <w:num w:numId="19">
    <w:abstractNumId w:val="7"/>
  </w:num>
  <w:num w:numId="20">
    <w:abstractNumId w:val="15"/>
  </w:num>
  <w:num w:numId="21">
    <w:abstractNumId w:val="14"/>
  </w:num>
  <w:num w:numId="22">
    <w:abstractNumId w:val="21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17C35"/>
    <w:rsid w:val="000034D6"/>
    <w:rsid w:val="000103A1"/>
    <w:rsid w:val="00011969"/>
    <w:rsid w:val="000141EE"/>
    <w:rsid w:val="000171C0"/>
    <w:rsid w:val="00027B10"/>
    <w:rsid w:val="00031AF9"/>
    <w:rsid w:val="00036620"/>
    <w:rsid w:val="00036ADA"/>
    <w:rsid w:val="00040310"/>
    <w:rsid w:val="0004148E"/>
    <w:rsid w:val="0004235E"/>
    <w:rsid w:val="00045949"/>
    <w:rsid w:val="00047BA3"/>
    <w:rsid w:val="00065637"/>
    <w:rsid w:val="0006637C"/>
    <w:rsid w:val="000717E5"/>
    <w:rsid w:val="00081174"/>
    <w:rsid w:val="00082351"/>
    <w:rsid w:val="00085853"/>
    <w:rsid w:val="00087451"/>
    <w:rsid w:val="00090CD9"/>
    <w:rsid w:val="000A2FFA"/>
    <w:rsid w:val="000A4FD8"/>
    <w:rsid w:val="000B0DD1"/>
    <w:rsid w:val="000B15B0"/>
    <w:rsid w:val="000B2135"/>
    <w:rsid w:val="000B22F1"/>
    <w:rsid w:val="000B6991"/>
    <w:rsid w:val="000B79E6"/>
    <w:rsid w:val="000B7D65"/>
    <w:rsid w:val="000D317B"/>
    <w:rsid w:val="000D317C"/>
    <w:rsid w:val="000D7F22"/>
    <w:rsid w:val="000E3C8F"/>
    <w:rsid w:val="000E58E0"/>
    <w:rsid w:val="000E6738"/>
    <w:rsid w:val="000F3D8E"/>
    <w:rsid w:val="000F79B1"/>
    <w:rsid w:val="00100DB3"/>
    <w:rsid w:val="0010511D"/>
    <w:rsid w:val="00110612"/>
    <w:rsid w:val="001113D3"/>
    <w:rsid w:val="00111483"/>
    <w:rsid w:val="00113C48"/>
    <w:rsid w:val="00114F2B"/>
    <w:rsid w:val="00117C35"/>
    <w:rsid w:val="0012520C"/>
    <w:rsid w:val="00125AD4"/>
    <w:rsid w:val="001308A8"/>
    <w:rsid w:val="001309A6"/>
    <w:rsid w:val="001354AC"/>
    <w:rsid w:val="00141069"/>
    <w:rsid w:val="0014352A"/>
    <w:rsid w:val="0014462F"/>
    <w:rsid w:val="00147207"/>
    <w:rsid w:val="00152763"/>
    <w:rsid w:val="001530B3"/>
    <w:rsid w:val="00154EE4"/>
    <w:rsid w:val="001565C8"/>
    <w:rsid w:val="00156706"/>
    <w:rsid w:val="001609A4"/>
    <w:rsid w:val="001702DB"/>
    <w:rsid w:val="00171907"/>
    <w:rsid w:val="0017354A"/>
    <w:rsid w:val="0017404D"/>
    <w:rsid w:val="001800C2"/>
    <w:rsid w:val="0018390E"/>
    <w:rsid w:val="0018406D"/>
    <w:rsid w:val="001908F1"/>
    <w:rsid w:val="00190F85"/>
    <w:rsid w:val="00192713"/>
    <w:rsid w:val="0019431F"/>
    <w:rsid w:val="00194502"/>
    <w:rsid w:val="00195BEF"/>
    <w:rsid w:val="001A0AF5"/>
    <w:rsid w:val="001A39A1"/>
    <w:rsid w:val="001B09F7"/>
    <w:rsid w:val="001C2056"/>
    <w:rsid w:val="001C2B9D"/>
    <w:rsid w:val="001C4F99"/>
    <w:rsid w:val="001C61EF"/>
    <w:rsid w:val="001D0DA8"/>
    <w:rsid w:val="001D1311"/>
    <w:rsid w:val="001D1A25"/>
    <w:rsid w:val="001D1EC0"/>
    <w:rsid w:val="001D5298"/>
    <w:rsid w:val="001E2B1F"/>
    <w:rsid w:val="001E2C0F"/>
    <w:rsid w:val="00200D36"/>
    <w:rsid w:val="0020162E"/>
    <w:rsid w:val="00204039"/>
    <w:rsid w:val="00206215"/>
    <w:rsid w:val="00212086"/>
    <w:rsid w:val="00221FA4"/>
    <w:rsid w:val="00224C73"/>
    <w:rsid w:val="0023158A"/>
    <w:rsid w:val="0023561F"/>
    <w:rsid w:val="0024606A"/>
    <w:rsid w:val="002510BB"/>
    <w:rsid w:val="002570E5"/>
    <w:rsid w:val="00263DA4"/>
    <w:rsid w:val="00265542"/>
    <w:rsid w:val="00267A6C"/>
    <w:rsid w:val="00273EE5"/>
    <w:rsid w:val="00274359"/>
    <w:rsid w:val="00280A36"/>
    <w:rsid w:val="0029016C"/>
    <w:rsid w:val="00293531"/>
    <w:rsid w:val="00294D70"/>
    <w:rsid w:val="002B1CD4"/>
    <w:rsid w:val="002B28A4"/>
    <w:rsid w:val="002C0B28"/>
    <w:rsid w:val="002C1195"/>
    <w:rsid w:val="002C2669"/>
    <w:rsid w:val="002C4B19"/>
    <w:rsid w:val="002D1FFF"/>
    <w:rsid w:val="002D69CC"/>
    <w:rsid w:val="002D726E"/>
    <w:rsid w:val="002E0D0A"/>
    <w:rsid w:val="002E2F0A"/>
    <w:rsid w:val="002E3E4B"/>
    <w:rsid w:val="002E55BF"/>
    <w:rsid w:val="002F149D"/>
    <w:rsid w:val="002F669D"/>
    <w:rsid w:val="00304F70"/>
    <w:rsid w:val="0030656D"/>
    <w:rsid w:val="00306708"/>
    <w:rsid w:val="00306FAE"/>
    <w:rsid w:val="0031165C"/>
    <w:rsid w:val="00314A3D"/>
    <w:rsid w:val="003165D2"/>
    <w:rsid w:val="00324CD5"/>
    <w:rsid w:val="00327A1F"/>
    <w:rsid w:val="003313BF"/>
    <w:rsid w:val="00332AAF"/>
    <w:rsid w:val="00334312"/>
    <w:rsid w:val="003347B2"/>
    <w:rsid w:val="00335161"/>
    <w:rsid w:val="003507E0"/>
    <w:rsid w:val="003524E9"/>
    <w:rsid w:val="00354A91"/>
    <w:rsid w:val="00356C5B"/>
    <w:rsid w:val="00362EB8"/>
    <w:rsid w:val="00363B62"/>
    <w:rsid w:val="00364C83"/>
    <w:rsid w:val="00364F65"/>
    <w:rsid w:val="00365775"/>
    <w:rsid w:val="00365DD2"/>
    <w:rsid w:val="00377BC9"/>
    <w:rsid w:val="003802E0"/>
    <w:rsid w:val="00381BB6"/>
    <w:rsid w:val="00385F29"/>
    <w:rsid w:val="003875EF"/>
    <w:rsid w:val="00390E78"/>
    <w:rsid w:val="003A3555"/>
    <w:rsid w:val="003A481A"/>
    <w:rsid w:val="003B12B5"/>
    <w:rsid w:val="003B5953"/>
    <w:rsid w:val="003C2FA8"/>
    <w:rsid w:val="003C31B5"/>
    <w:rsid w:val="003C32F8"/>
    <w:rsid w:val="003C6F54"/>
    <w:rsid w:val="003D5CEB"/>
    <w:rsid w:val="003E10C7"/>
    <w:rsid w:val="003E6495"/>
    <w:rsid w:val="003E783B"/>
    <w:rsid w:val="003F6BFD"/>
    <w:rsid w:val="004074A8"/>
    <w:rsid w:val="004235DD"/>
    <w:rsid w:val="00452842"/>
    <w:rsid w:val="004550D4"/>
    <w:rsid w:val="00462003"/>
    <w:rsid w:val="004620D2"/>
    <w:rsid w:val="004624E5"/>
    <w:rsid w:val="004734B1"/>
    <w:rsid w:val="00481761"/>
    <w:rsid w:val="00482F05"/>
    <w:rsid w:val="004845C6"/>
    <w:rsid w:val="00487557"/>
    <w:rsid w:val="00491A65"/>
    <w:rsid w:val="004A0902"/>
    <w:rsid w:val="004A2967"/>
    <w:rsid w:val="004A43DC"/>
    <w:rsid w:val="004B1D69"/>
    <w:rsid w:val="004B6150"/>
    <w:rsid w:val="004D23F9"/>
    <w:rsid w:val="004D2D60"/>
    <w:rsid w:val="004D4048"/>
    <w:rsid w:val="004D6BE3"/>
    <w:rsid w:val="004E64FA"/>
    <w:rsid w:val="004F610C"/>
    <w:rsid w:val="00505FF6"/>
    <w:rsid w:val="005073A6"/>
    <w:rsid w:val="00517AFB"/>
    <w:rsid w:val="00520807"/>
    <w:rsid w:val="005247F2"/>
    <w:rsid w:val="00524843"/>
    <w:rsid w:val="00545B3C"/>
    <w:rsid w:val="005500AC"/>
    <w:rsid w:val="00557A61"/>
    <w:rsid w:val="00565500"/>
    <w:rsid w:val="00567AA5"/>
    <w:rsid w:val="00571B66"/>
    <w:rsid w:val="00574CAD"/>
    <w:rsid w:val="005759E0"/>
    <w:rsid w:val="0058025F"/>
    <w:rsid w:val="005934A4"/>
    <w:rsid w:val="005978C3"/>
    <w:rsid w:val="005A001E"/>
    <w:rsid w:val="005A097F"/>
    <w:rsid w:val="005A40BA"/>
    <w:rsid w:val="005A4D9C"/>
    <w:rsid w:val="005A4E2E"/>
    <w:rsid w:val="005B1156"/>
    <w:rsid w:val="005B5FC8"/>
    <w:rsid w:val="005B7E21"/>
    <w:rsid w:val="005B7F0C"/>
    <w:rsid w:val="005C139A"/>
    <w:rsid w:val="005C42C0"/>
    <w:rsid w:val="005C4F87"/>
    <w:rsid w:val="005C5C18"/>
    <w:rsid w:val="005C5FF0"/>
    <w:rsid w:val="005D10D7"/>
    <w:rsid w:val="005D68EB"/>
    <w:rsid w:val="005E46AD"/>
    <w:rsid w:val="005E4C93"/>
    <w:rsid w:val="005F0D1D"/>
    <w:rsid w:val="00602B84"/>
    <w:rsid w:val="0060448B"/>
    <w:rsid w:val="006105DA"/>
    <w:rsid w:val="0061069E"/>
    <w:rsid w:val="0061418C"/>
    <w:rsid w:val="00622339"/>
    <w:rsid w:val="006241BB"/>
    <w:rsid w:val="00636D11"/>
    <w:rsid w:val="00641115"/>
    <w:rsid w:val="00654D1F"/>
    <w:rsid w:val="00661C4D"/>
    <w:rsid w:val="00663574"/>
    <w:rsid w:val="00664884"/>
    <w:rsid w:val="00664E6F"/>
    <w:rsid w:val="00671374"/>
    <w:rsid w:val="00671FD0"/>
    <w:rsid w:val="006735F5"/>
    <w:rsid w:val="006759CA"/>
    <w:rsid w:val="00677CCA"/>
    <w:rsid w:val="0068120B"/>
    <w:rsid w:val="00683F84"/>
    <w:rsid w:val="00686ED8"/>
    <w:rsid w:val="00687981"/>
    <w:rsid w:val="00687DB6"/>
    <w:rsid w:val="00694719"/>
    <w:rsid w:val="00694C89"/>
    <w:rsid w:val="006970B0"/>
    <w:rsid w:val="006A0463"/>
    <w:rsid w:val="006B31E5"/>
    <w:rsid w:val="006B7711"/>
    <w:rsid w:val="006C1A82"/>
    <w:rsid w:val="006C2264"/>
    <w:rsid w:val="006C336A"/>
    <w:rsid w:val="006D51B6"/>
    <w:rsid w:val="006D5D37"/>
    <w:rsid w:val="006D5EC6"/>
    <w:rsid w:val="006D64B6"/>
    <w:rsid w:val="006D7A72"/>
    <w:rsid w:val="006E21F5"/>
    <w:rsid w:val="006E346B"/>
    <w:rsid w:val="006F1FCD"/>
    <w:rsid w:val="007002FD"/>
    <w:rsid w:val="0071478B"/>
    <w:rsid w:val="00714C6B"/>
    <w:rsid w:val="00716373"/>
    <w:rsid w:val="00723381"/>
    <w:rsid w:val="00737140"/>
    <w:rsid w:val="00737FC6"/>
    <w:rsid w:val="0075011C"/>
    <w:rsid w:val="00750506"/>
    <w:rsid w:val="007519D8"/>
    <w:rsid w:val="00753A5B"/>
    <w:rsid w:val="00754389"/>
    <w:rsid w:val="00754F97"/>
    <w:rsid w:val="00773573"/>
    <w:rsid w:val="00777ACD"/>
    <w:rsid w:val="0078351D"/>
    <w:rsid w:val="007849CA"/>
    <w:rsid w:val="0079115B"/>
    <w:rsid w:val="0079329B"/>
    <w:rsid w:val="007952D5"/>
    <w:rsid w:val="007A16DF"/>
    <w:rsid w:val="007A1CF6"/>
    <w:rsid w:val="007A6887"/>
    <w:rsid w:val="007A6903"/>
    <w:rsid w:val="007B2202"/>
    <w:rsid w:val="007B30E9"/>
    <w:rsid w:val="007B33D0"/>
    <w:rsid w:val="007B3C49"/>
    <w:rsid w:val="007B4DB0"/>
    <w:rsid w:val="007B525A"/>
    <w:rsid w:val="007C2341"/>
    <w:rsid w:val="007D0E61"/>
    <w:rsid w:val="007D1C29"/>
    <w:rsid w:val="007F6AC1"/>
    <w:rsid w:val="007F7074"/>
    <w:rsid w:val="008013EE"/>
    <w:rsid w:val="00804598"/>
    <w:rsid w:val="008076D0"/>
    <w:rsid w:val="0081375B"/>
    <w:rsid w:val="0082246D"/>
    <w:rsid w:val="008237EC"/>
    <w:rsid w:val="008323CA"/>
    <w:rsid w:val="00834970"/>
    <w:rsid w:val="008426E9"/>
    <w:rsid w:val="00843A6D"/>
    <w:rsid w:val="008446C9"/>
    <w:rsid w:val="008468C3"/>
    <w:rsid w:val="008522FD"/>
    <w:rsid w:val="00872E12"/>
    <w:rsid w:val="00873F33"/>
    <w:rsid w:val="00875DB8"/>
    <w:rsid w:val="00877A27"/>
    <w:rsid w:val="00880C10"/>
    <w:rsid w:val="008819DA"/>
    <w:rsid w:val="008842E2"/>
    <w:rsid w:val="0089331D"/>
    <w:rsid w:val="0089625D"/>
    <w:rsid w:val="00897F2A"/>
    <w:rsid w:val="008B7200"/>
    <w:rsid w:val="008C2713"/>
    <w:rsid w:val="008C50DB"/>
    <w:rsid w:val="008D0625"/>
    <w:rsid w:val="008D2071"/>
    <w:rsid w:val="008E2103"/>
    <w:rsid w:val="008E4476"/>
    <w:rsid w:val="008E7B8D"/>
    <w:rsid w:val="008F02D7"/>
    <w:rsid w:val="008F26C8"/>
    <w:rsid w:val="008F2EF9"/>
    <w:rsid w:val="00901D31"/>
    <w:rsid w:val="0091522B"/>
    <w:rsid w:val="009160D0"/>
    <w:rsid w:val="009213BE"/>
    <w:rsid w:val="00924EE6"/>
    <w:rsid w:val="00924FF2"/>
    <w:rsid w:val="00926EB8"/>
    <w:rsid w:val="00927AE1"/>
    <w:rsid w:val="00934B5E"/>
    <w:rsid w:val="009542C5"/>
    <w:rsid w:val="00957900"/>
    <w:rsid w:val="0096243B"/>
    <w:rsid w:val="00962D60"/>
    <w:rsid w:val="00964153"/>
    <w:rsid w:val="00965F98"/>
    <w:rsid w:val="00974C40"/>
    <w:rsid w:val="009775B0"/>
    <w:rsid w:val="0099108C"/>
    <w:rsid w:val="00991A10"/>
    <w:rsid w:val="00997F19"/>
    <w:rsid w:val="009A183D"/>
    <w:rsid w:val="009A4597"/>
    <w:rsid w:val="009A5C25"/>
    <w:rsid w:val="009B3CA8"/>
    <w:rsid w:val="009B6166"/>
    <w:rsid w:val="009B71E5"/>
    <w:rsid w:val="009B7AE5"/>
    <w:rsid w:val="009C3B20"/>
    <w:rsid w:val="009C44F3"/>
    <w:rsid w:val="009C7132"/>
    <w:rsid w:val="009D35E4"/>
    <w:rsid w:val="009D4B87"/>
    <w:rsid w:val="009D56A6"/>
    <w:rsid w:val="009E2377"/>
    <w:rsid w:val="009E4F41"/>
    <w:rsid w:val="009E6691"/>
    <w:rsid w:val="009E6B13"/>
    <w:rsid w:val="009F24AD"/>
    <w:rsid w:val="009F7A9A"/>
    <w:rsid w:val="00A1167A"/>
    <w:rsid w:val="00A14CB9"/>
    <w:rsid w:val="00A21F82"/>
    <w:rsid w:val="00A22966"/>
    <w:rsid w:val="00A23259"/>
    <w:rsid w:val="00A23BE9"/>
    <w:rsid w:val="00A24814"/>
    <w:rsid w:val="00A2519D"/>
    <w:rsid w:val="00A27815"/>
    <w:rsid w:val="00A33152"/>
    <w:rsid w:val="00A35533"/>
    <w:rsid w:val="00A40F8F"/>
    <w:rsid w:val="00A50772"/>
    <w:rsid w:val="00A5247D"/>
    <w:rsid w:val="00A52C41"/>
    <w:rsid w:val="00A5336C"/>
    <w:rsid w:val="00A559BB"/>
    <w:rsid w:val="00A64907"/>
    <w:rsid w:val="00A64A71"/>
    <w:rsid w:val="00A65BEE"/>
    <w:rsid w:val="00A665C0"/>
    <w:rsid w:val="00A66EB2"/>
    <w:rsid w:val="00A72619"/>
    <w:rsid w:val="00A73367"/>
    <w:rsid w:val="00A73881"/>
    <w:rsid w:val="00A77034"/>
    <w:rsid w:val="00A77E1B"/>
    <w:rsid w:val="00A8158D"/>
    <w:rsid w:val="00A84540"/>
    <w:rsid w:val="00A95ADB"/>
    <w:rsid w:val="00A97B75"/>
    <w:rsid w:val="00AA0631"/>
    <w:rsid w:val="00AA4036"/>
    <w:rsid w:val="00AA46A9"/>
    <w:rsid w:val="00AA4822"/>
    <w:rsid w:val="00AB23CB"/>
    <w:rsid w:val="00AB3665"/>
    <w:rsid w:val="00AB428D"/>
    <w:rsid w:val="00AB7078"/>
    <w:rsid w:val="00AB76CD"/>
    <w:rsid w:val="00AC0F95"/>
    <w:rsid w:val="00AC2736"/>
    <w:rsid w:val="00AC4186"/>
    <w:rsid w:val="00AD3F49"/>
    <w:rsid w:val="00B04F51"/>
    <w:rsid w:val="00B050DC"/>
    <w:rsid w:val="00B10F9F"/>
    <w:rsid w:val="00B110D7"/>
    <w:rsid w:val="00B2417B"/>
    <w:rsid w:val="00B360FE"/>
    <w:rsid w:val="00B365E3"/>
    <w:rsid w:val="00B517C2"/>
    <w:rsid w:val="00B53FB2"/>
    <w:rsid w:val="00B557D1"/>
    <w:rsid w:val="00B56E53"/>
    <w:rsid w:val="00B62327"/>
    <w:rsid w:val="00B62952"/>
    <w:rsid w:val="00B62B56"/>
    <w:rsid w:val="00B6305D"/>
    <w:rsid w:val="00B640AE"/>
    <w:rsid w:val="00B64D70"/>
    <w:rsid w:val="00B64E7F"/>
    <w:rsid w:val="00B72091"/>
    <w:rsid w:val="00B806D9"/>
    <w:rsid w:val="00B867B8"/>
    <w:rsid w:val="00B943B1"/>
    <w:rsid w:val="00B97D99"/>
    <w:rsid w:val="00BA07DD"/>
    <w:rsid w:val="00BA277B"/>
    <w:rsid w:val="00BA299A"/>
    <w:rsid w:val="00BA45D4"/>
    <w:rsid w:val="00BA4FE1"/>
    <w:rsid w:val="00BA5A78"/>
    <w:rsid w:val="00BA61CB"/>
    <w:rsid w:val="00BB0ED4"/>
    <w:rsid w:val="00BB59EF"/>
    <w:rsid w:val="00BB7C92"/>
    <w:rsid w:val="00BD3F8E"/>
    <w:rsid w:val="00BE1048"/>
    <w:rsid w:val="00BE2844"/>
    <w:rsid w:val="00BF16C0"/>
    <w:rsid w:val="00C00970"/>
    <w:rsid w:val="00C03B7D"/>
    <w:rsid w:val="00C07EFE"/>
    <w:rsid w:val="00C16486"/>
    <w:rsid w:val="00C16B31"/>
    <w:rsid w:val="00C17AB9"/>
    <w:rsid w:val="00C17BAB"/>
    <w:rsid w:val="00C20BEB"/>
    <w:rsid w:val="00C2580B"/>
    <w:rsid w:val="00C25F12"/>
    <w:rsid w:val="00C30D9D"/>
    <w:rsid w:val="00C42475"/>
    <w:rsid w:val="00C47159"/>
    <w:rsid w:val="00C52D69"/>
    <w:rsid w:val="00C631AF"/>
    <w:rsid w:val="00C661B6"/>
    <w:rsid w:val="00C72CA2"/>
    <w:rsid w:val="00C74685"/>
    <w:rsid w:val="00C74F96"/>
    <w:rsid w:val="00C81F48"/>
    <w:rsid w:val="00C85B4F"/>
    <w:rsid w:val="00C94C0F"/>
    <w:rsid w:val="00C956EA"/>
    <w:rsid w:val="00CA1018"/>
    <w:rsid w:val="00CA3BAC"/>
    <w:rsid w:val="00CA4943"/>
    <w:rsid w:val="00CB000B"/>
    <w:rsid w:val="00CB7DEB"/>
    <w:rsid w:val="00CC2AEC"/>
    <w:rsid w:val="00CD0A6F"/>
    <w:rsid w:val="00CE50F1"/>
    <w:rsid w:val="00CE5366"/>
    <w:rsid w:val="00CE566C"/>
    <w:rsid w:val="00CF5EFA"/>
    <w:rsid w:val="00CF7201"/>
    <w:rsid w:val="00D00E4A"/>
    <w:rsid w:val="00D03BC8"/>
    <w:rsid w:val="00D046E7"/>
    <w:rsid w:val="00D240B6"/>
    <w:rsid w:val="00D24C1F"/>
    <w:rsid w:val="00D25A3D"/>
    <w:rsid w:val="00D31C5D"/>
    <w:rsid w:val="00D32776"/>
    <w:rsid w:val="00D327AD"/>
    <w:rsid w:val="00D339A5"/>
    <w:rsid w:val="00D34F85"/>
    <w:rsid w:val="00D406FC"/>
    <w:rsid w:val="00D4644C"/>
    <w:rsid w:val="00D52CE8"/>
    <w:rsid w:val="00D55470"/>
    <w:rsid w:val="00D6097A"/>
    <w:rsid w:val="00D61488"/>
    <w:rsid w:val="00D72D38"/>
    <w:rsid w:val="00D733FF"/>
    <w:rsid w:val="00D7560A"/>
    <w:rsid w:val="00D80067"/>
    <w:rsid w:val="00D83B54"/>
    <w:rsid w:val="00D86087"/>
    <w:rsid w:val="00D87935"/>
    <w:rsid w:val="00DA097D"/>
    <w:rsid w:val="00DA0C8C"/>
    <w:rsid w:val="00DB254A"/>
    <w:rsid w:val="00DB3480"/>
    <w:rsid w:val="00DB5DD1"/>
    <w:rsid w:val="00DC070E"/>
    <w:rsid w:val="00DC0E70"/>
    <w:rsid w:val="00DC1FAE"/>
    <w:rsid w:val="00DC2941"/>
    <w:rsid w:val="00DC3672"/>
    <w:rsid w:val="00DC64D6"/>
    <w:rsid w:val="00DC7F59"/>
    <w:rsid w:val="00DC7FA3"/>
    <w:rsid w:val="00DD0063"/>
    <w:rsid w:val="00DD26AD"/>
    <w:rsid w:val="00DD543F"/>
    <w:rsid w:val="00DD5E88"/>
    <w:rsid w:val="00DD752E"/>
    <w:rsid w:val="00DE0A9B"/>
    <w:rsid w:val="00DE6460"/>
    <w:rsid w:val="00DF0425"/>
    <w:rsid w:val="00DF1DDA"/>
    <w:rsid w:val="00DF7398"/>
    <w:rsid w:val="00E133B5"/>
    <w:rsid w:val="00E169E8"/>
    <w:rsid w:val="00E1721F"/>
    <w:rsid w:val="00E2497B"/>
    <w:rsid w:val="00E30161"/>
    <w:rsid w:val="00E30828"/>
    <w:rsid w:val="00E31E95"/>
    <w:rsid w:val="00E367DD"/>
    <w:rsid w:val="00E40014"/>
    <w:rsid w:val="00E402FD"/>
    <w:rsid w:val="00E44F5E"/>
    <w:rsid w:val="00E509AD"/>
    <w:rsid w:val="00E551B5"/>
    <w:rsid w:val="00E6026E"/>
    <w:rsid w:val="00E60620"/>
    <w:rsid w:val="00E60C21"/>
    <w:rsid w:val="00E651FC"/>
    <w:rsid w:val="00E71985"/>
    <w:rsid w:val="00E73C72"/>
    <w:rsid w:val="00E764CF"/>
    <w:rsid w:val="00E7656A"/>
    <w:rsid w:val="00E766D8"/>
    <w:rsid w:val="00E95247"/>
    <w:rsid w:val="00E952A7"/>
    <w:rsid w:val="00EA11C8"/>
    <w:rsid w:val="00EA20E6"/>
    <w:rsid w:val="00EA6AFE"/>
    <w:rsid w:val="00EB549C"/>
    <w:rsid w:val="00EC2BE5"/>
    <w:rsid w:val="00EC5BC0"/>
    <w:rsid w:val="00EC623E"/>
    <w:rsid w:val="00EC7CBF"/>
    <w:rsid w:val="00EE039C"/>
    <w:rsid w:val="00EE1EC9"/>
    <w:rsid w:val="00EE36A3"/>
    <w:rsid w:val="00EE3FE0"/>
    <w:rsid w:val="00EE512A"/>
    <w:rsid w:val="00EE7F59"/>
    <w:rsid w:val="00EF0C42"/>
    <w:rsid w:val="00EF0C5F"/>
    <w:rsid w:val="00EF1676"/>
    <w:rsid w:val="00EF19C1"/>
    <w:rsid w:val="00EF257E"/>
    <w:rsid w:val="00EF25F1"/>
    <w:rsid w:val="00F00C7C"/>
    <w:rsid w:val="00F015C3"/>
    <w:rsid w:val="00F020A1"/>
    <w:rsid w:val="00F0211F"/>
    <w:rsid w:val="00F03E3B"/>
    <w:rsid w:val="00F04DEF"/>
    <w:rsid w:val="00F10CFB"/>
    <w:rsid w:val="00F15EF7"/>
    <w:rsid w:val="00F16C82"/>
    <w:rsid w:val="00F26F18"/>
    <w:rsid w:val="00F31E0F"/>
    <w:rsid w:val="00F35538"/>
    <w:rsid w:val="00F442AC"/>
    <w:rsid w:val="00F474C8"/>
    <w:rsid w:val="00F57EE4"/>
    <w:rsid w:val="00F71E1B"/>
    <w:rsid w:val="00F75D4A"/>
    <w:rsid w:val="00F85CEA"/>
    <w:rsid w:val="00F874C8"/>
    <w:rsid w:val="00F94E7C"/>
    <w:rsid w:val="00FA00E1"/>
    <w:rsid w:val="00FA0BAE"/>
    <w:rsid w:val="00FB0BDF"/>
    <w:rsid w:val="00FB3197"/>
    <w:rsid w:val="00FB412F"/>
    <w:rsid w:val="00FB7C87"/>
    <w:rsid w:val="00FC18D0"/>
    <w:rsid w:val="00FC3462"/>
    <w:rsid w:val="00FD0334"/>
    <w:rsid w:val="00FE0828"/>
    <w:rsid w:val="00FE37B3"/>
    <w:rsid w:val="00FE5891"/>
    <w:rsid w:val="00FF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27"/>
        <o:r id="V:Rule4" type="connector" idref="#_x0000_s1030"/>
        <o:r id="V:Rule5" type="connector" idref="#_x0000_s1028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E6"/>
  </w:style>
  <w:style w:type="paragraph" w:styleId="1">
    <w:name w:val="heading 1"/>
    <w:basedOn w:val="a"/>
    <w:next w:val="a"/>
    <w:link w:val="10"/>
    <w:qFormat/>
    <w:rsid w:val="00BA29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BA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C4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D0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9271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b">
    <w:name w:val="Hyperlink"/>
    <w:uiPriority w:val="99"/>
    <w:rsid w:val="00BE2844"/>
    <w:rPr>
      <w:color w:val="0000FF"/>
      <w:u w:val="single"/>
    </w:rPr>
  </w:style>
  <w:style w:type="paragraph" w:customStyle="1" w:styleId="ConsPlusNormal0">
    <w:name w:val="ConsPlusNormal"/>
    <w:rsid w:val="007B4D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522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andia.ru/text/category/krovelmznie_material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sotcialmzno_yekonomicheskoe_razvit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90924-D16E-4DA4-A23C-149E41A3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3641</TotalTime>
  <Pages>32</Pages>
  <Words>11935</Words>
  <Characters>68032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160</cp:revision>
  <cp:lastPrinted>2017-01-17T12:21:00Z</cp:lastPrinted>
  <dcterms:created xsi:type="dcterms:W3CDTF">2014-10-14T10:44:00Z</dcterms:created>
  <dcterms:modified xsi:type="dcterms:W3CDTF">2017-01-17T12:42:00Z</dcterms:modified>
</cp:coreProperties>
</file>