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415" w:rsidRPr="000A05D3" w:rsidRDefault="00417ED7" w:rsidP="001B546A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5D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A05D3" w:rsidRDefault="000A05D3" w:rsidP="001B546A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5D3">
        <w:rPr>
          <w:rFonts w:ascii="Times New Roman" w:hAnsi="Times New Roman" w:cs="Times New Roman"/>
          <w:b/>
          <w:sz w:val="28"/>
          <w:szCs w:val="28"/>
        </w:rPr>
        <w:t>к</w:t>
      </w:r>
      <w:r w:rsidR="001A45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7ED7" w:rsidRPr="000A05D3">
        <w:rPr>
          <w:rFonts w:ascii="Times New Roman" w:hAnsi="Times New Roman" w:cs="Times New Roman"/>
          <w:b/>
          <w:sz w:val="28"/>
          <w:szCs w:val="28"/>
        </w:rPr>
        <w:t xml:space="preserve"> решени</w:t>
      </w:r>
      <w:r w:rsidR="001A4537">
        <w:rPr>
          <w:rFonts w:ascii="Times New Roman" w:hAnsi="Times New Roman" w:cs="Times New Roman"/>
          <w:b/>
          <w:sz w:val="28"/>
          <w:szCs w:val="28"/>
        </w:rPr>
        <w:t>ю</w:t>
      </w:r>
      <w:r w:rsidR="00ED5F97" w:rsidRPr="000A05D3">
        <w:rPr>
          <w:rFonts w:ascii="Times New Roman" w:hAnsi="Times New Roman" w:cs="Times New Roman"/>
          <w:b/>
          <w:sz w:val="28"/>
          <w:szCs w:val="28"/>
        </w:rPr>
        <w:t xml:space="preserve"> Совета депутатов от </w:t>
      </w:r>
      <w:r w:rsidR="001A4537">
        <w:rPr>
          <w:rFonts w:ascii="Times New Roman" w:hAnsi="Times New Roman" w:cs="Times New Roman"/>
          <w:b/>
          <w:sz w:val="28"/>
          <w:szCs w:val="28"/>
        </w:rPr>
        <w:t>18</w:t>
      </w:r>
      <w:bookmarkStart w:id="0" w:name="_GoBack"/>
      <w:bookmarkEnd w:id="0"/>
      <w:r w:rsidR="003416E3">
        <w:rPr>
          <w:rFonts w:ascii="Times New Roman" w:hAnsi="Times New Roman" w:cs="Times New Roman"/>
          <w:b/>
          <w:sz w:val="28"/>
          <w:szCs w:val="28"/>
        </w:rPr>
        <w:t>.12</w:t>
      </w:r>
      <w:r w:rsidR="004D4187" w:rsidRPr="000A05D3">
        <w:rPr>
          <w:rFonts w:ascii="Times New Roman" w:hAnsi="Times New Roman" w:cs="Times New Roman"/>
          <w:b/>
          <w:sz w:val="28"/>
          <w:szCs w:val="28"/>
        </w:rPr>
        <w:t xml:space="preserve">.2014 </w:t>
      </w:r>
      <w:r w:rsidR="00417ED7" w:rsidRPr="000A05D3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417ED7" w:rsidRDefault="000A05D3" w:rsidP="001B546A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4187" w:rsidRPr="000A05D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7ED7" w:rsidRPr="000A05D3">
        <w:rPr>
          <w:rFonts w:ascii="Times New Roman" w:hAnsi="Times New Roman" w:cs="Times New Roman"/>
          <w:sz w:val="28"/>
          <w:szCs w:val="28"/>
        </w:rPr>
        <w:t xml:space="preserve"> </w:t>
      </w:r>
      <w:r w:rsidR="00CF4A5A" w:rsidRPr="000A05D3">
        <w:rPr>
          <w:rFonts w:ascii="Times New Roman" w:hAnsi="Times New Roman" w:cs="Times New Roman"/>
          <w:sz w:val="28"/>
          <w:szCs w:val="28"/>
        </w:rPr>
        <w:t xml:space="preserve"> </w:t>
      </w:r>
      <w:r w:rsidR="00417ED7" w:rsidRPr="000A05D3">
        <w:rPr>
          <w:rFonts w:ascii="Times New Roman" w:hAnsi="Times New Roman" w:cs="Times New Roman"/>
          <w:sz w:val="28"/>
          <w:szCs w:val="28"/>
        </w:rPr>
        <w:t>«О внесении изменений и дополнений в решение  Совета депутатов Пудомягского сельск</w:t>
      </w:r>
      <w:r w:rsidR="004D4187" w:rsidRPr="000A05D3">
        <w:rPr>
          <w:rFonts w:ascii="Times New Roman" w:hAnsi="Times New Roman" w:cs="Times New Roman"/>
          <w:sz w:val="28"/>
          <w:szCs w:val="28"/>
        </w:rPr>
        <w:t>ого поселения от 21 декабря 2013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4187" w:rsidRPr="000A05D3">
        <w:rPr>
          <w:rFonts w:ascii="Times New Roman" w:hAnsi="Times New Roman" w:cs="Times New Roman"/>
          <w:sz w:val="28"/>
          <w:szCs w:val="28"/>
        </w:rPr>
        <w:t>276</w:t>
      </w:r>
      <w:r w:rsidR="00417ED7" w:rsidRPr="000A05D3">
        <w:rPr>
          <w:rFonts w:ascii="Times New Roman" w:hAnsi="Times New Roman" w:cs="Times New Roman"/>
          <w:sz w:val="28"/>
          <w:szCs w:val="28"/>
        </w:rPr>
        <w:t xml:space="preserve"> « О бюджете Пудомягского сельского поселения на </w:t>
      </w:r>
      <w:r w:rsidR="0021629B" w:rsidRPr="000A05D3">
        <w:rPr>
          <w:rFonts w:ascii="Times New Roman" w:hAnsi="Times New Roman" w:cs="Times New Roman"/>
          <w:sz w:val="28"/>
          <w:szCs w:val="28"/>
        </w:rPr>
        <w:t>2014</w:t>
      </w:r>
      <w:r w:rsidR="00417ED7" w:rsidRPr="000A05D3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546A" w:rsidRDefault="001B546A" w:rsidP="001B546A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417ED7" w:rsidRPr="000A05D3" w:rsidRDefault="00417ED7" w:rsidP="001B546A">
      <w:pPr>
        <w:spacing w:after="12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0A05D3">
        <w:rPr>
          <w:rFonts w:ascii="Times New Roman" w:hAnsi="Times New Roman" w:cs="Times New Roman"/>
          <w:sz w:val="28"/>
          <w:szCs w:val="28"/>
        </w:rPr>
        <w:t xml:space="preserve">Вносятся следующие изменения </w:t>
      </w:r>
      <w:r w:rsidR="001964E3" w:rsidRPr="000A05D3">
        <w:rPr>
          <w:rFonts w:ascii="Times New Roman" w:hAnsi="Times New Roman" w:cs="Times New Roman"/>
          <w:sz w:val="28"/>
          <w:szCs w:val="28"/>
        </w:rPr>
        <w:t xml:space="preserve">и дополнения </w:t>
      </w:r>
      <w:r w:rsidRPr="000A05D3">
        <w:rPr>
          <w:rFonts w:ascii="Times New Roman" w:hAnsi="Times New Roman" w:cs="Times New Roman"/>
          <w:sz w:val="28"/>
          <w:szCs w:val="28"/>
        </w:rPr>
        <w:t>в бюджет:</w:t>
      </w:r>
    </w:p>
    <w:p w:rsidR="005830F2" w:rsidRDefault="005830F2" w:rsidP="001B546A">
      <w:pPr>
        <w:pStyle w:val="a3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Пудомягского сельского поселения</w:t>
      </w:r>
      <w:r w:rsidR="009A0DB2">
        <w:rPr>
          <w:rFonts w:ascii="Times New Roman" w:hAnsi="Times New Roman" w:cs="Times New Roman"/>
          <w:sz w:val="28"/>
          <w:szCs w:val="28"/>
        </w:rPr>
        <w:t>.</w:t>
      </w:r>
    </w:p>
    <w:p w:rsidR="007F31CE" w:rsidRDefault="007F31CE" w:rsidP="001B546A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7F31CE" w:rsidRDefault="007F31CE" w:rsidP="001B546A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Изменяются доходы:</w:t>
      </w:r>
    </w:p>
    <w:p w:rsidR="001A4537" w:rsidRDefault="001A4537" w:rsidP="001B546A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 на имущество физических лиц: +645,0 тыс. рублей;</w:t>
      </w:r>
    </w:p>
    <w:p w:rsidR="001A4537" w:rsidRDefault="001A4537" w:rsidP="001B546A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Земельный налог: +1 400,0 тыс. рублей;</w:t>
      </w:r>
    </w:p>
    <w:p w:rsidR="007F31CE" w:rsidRDefault="001A4537" w:rsidP="001B546A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продажи земельных участков: -5 300,0 тыс. рублей.</w:t>
      </w:r>
    </w:p>
    <w:p w:rsidR="001A4537" w:rsidRDefault="001A4537" w:rsidP="001B546A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1964E3" w:rsidRPr="005830F2" w:rsidRDefault="00E8560A" w:rsidP="001B546A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5830F2">
        <w:rPr>
          <w:rFonts w:ascii="Times New Roman" w:hAnsi="Times New Roman" w:cs="Times New Roman"/>
          <w:sz w:val="28"/>
          <w:szCs w:val="28"/>
        </w:rPr>
        <w:t>Изменяют</w:t>
      </w:r>
      <w:r w:rsidR="005830F2" w:rsidRPr="005830F2">
        <w:rPr>
          <w:rFonts w:ascii="Times New Roman" w:hAnsi="Times New Roman" w:cs="Times New Roman"/>
          <w:sz w:val="28"/>
          <w:szCs w:val="28"/>
        </w:rPr>
        <w:t>с</w:t>
      </w:r>
      <w:r w:rsidRPr="005830F2">
        <w:rPr>
          <w:rFonts w:ascii="Times New Roman" w:hAnsi="Times New Roman" w:cs="Times New Roman"/>
          <w:sz w:val="28"/>
          <w:szCs w:val="28"/>
        </w:rPr>
        <w:t>я</w:t>
      </w:r>
      <w:r w:rsidR="001964E3" w:rsidRPr="005830F2">
        <w:rPr>
          <w:rFonts w:ascii="Times New Roman" w:hAnsi="Times New Roman" w:cs="Times New Roman"/>
          <w:sz w:val="28"/>
          <w:szCs w:val="28"/>
        </w:rPr>
        <w:t xml:space="preserve"> расходы: </w:t>
      </w:r>
    </w:p>
    <w:p w:rsidR="00E8560A" w:rsidRPr="000A05D3" w:rsidRDefault="008F4430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830F2">
        <w:rPr>
          <w:rFonts w:ascii="Times New Roman" w:hAnsi="Times New Roman" w:cs="Times New Roman"/>
          <w:sz w:val="28"/>
          <w:szCs w:val="28"/>
          <w:u w:val="single"/>
        </w:rPr>
        <w:t>В части раздела « 0103»: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E8560A" w:rsidRPr="000A05D3">
        <w:rPr>
          <w:rFonts w:ascii="Times New Roman" w:hAnsi="Times New Roman" w:cs="Times New Roman"/>
          <w:sz w:val="28"/>
          <w:szCs w:val="28"/>
        </w:rPr>
        <w:t>а содержание Депутатов представительного органа местного муниципального образования -</w:t>
      </w:r>
      <w:r w:rsidR="003416E3">
        <w:rPr>
          <w:rFonts w:ascii="Times New Roman" w:hAnsi="Times New Roman" w:cs="Times New Roman"/>
          <w:sz w:val="28"/>
          <w:szCs w:val="28"/>
        </w:rPr>
        <w:t>4,3</w:t>
      </w:r>
      <w:r w:rsidR="00E8560A" w:rsidRPr="000A05D3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F4430" w:rsidRDefault="008F4430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830F2">
        <w:rPr>
          <w:rFonts w:ascii="Times New Roman" w:hAnsi="Times New Roman" w:cs="Times New Roman"/>
          <w:sz w:val="28"/>
          <w:szCs w:val="28"/>
          <w:u w:val="single"/>
        </w:rPr>
        <w:t>В части раздела «0104»: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E8560A" w:rsidRPr="000A05D3">
        <w:rPr>
          <w:rFonts w:ascii="Times New Roman" w:hAnsi="Times New Roman" w:cs="Times New Roman"/>
          <w:sz w:val="28"/>
          <w:szCs w:val="28"/>
        </w:rPr>
        <w:t>а содержание  органов местного самоуправления, в том числе</w:t>
      </w:r>
      <w:r w:rsidR="001D2167" w:rsidRPr="000A05D3">
        <w:rPr>
          <w:rFonts w:ascii="Times New Roman" w:hAnsi="Times New Roman" w:cs="Times New Roman"/>
          <w:sz w:val="28"/>
          <w:szCs w:val="28"/>
        </w:rPr>
        <w:t xml:space="preserve"> </w:t>
      </w:r>
      <w:r w:rsidR="00E8560A" w:rsidRPr="000A05D3">
        <w:rPr>
          <w:rFonts w:ascii="Times New Roman" w:hAnsi="Times New Roman" w:cs="Times New Roman"/>
          <w:sz w:val="28"/>
          <w:szCs w:val="28"/>
        </w:rPr>
        <w:t xml:space="preserve">оплата труда немуниципальных служащих </w:t>
      </w:r>
      <w:r w:rsidR="003416E3">
        <w:rPr>
          <w:rFonts w:ascii="Times New Roman" w:hAnsi="Times New Roman" w:cs="Times New Roman"/>
          <w:sz w:val="28"/>
          <w:szCs w:val="28"/>
        </w:rPr>
        <w:t>+65,2</w:t>
      </w:r>
      <w:r w:rsidR="00E8560A" w:rsidRPr="000A0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560A" w:rsidRPr="000A05D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8560A" w:rsidRPr="000A05D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8560A" w:rsidRPr="000A05D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E8560A" w:rsidRPr="000A05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2583" w:rsidRDefault="008F4430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 главу администрации (исполнительного распорядительного органа муниципального образования) </w:t>
      </w:r>
      <w:r w:rsidR="003416E3">
        <w:rPr>
          <w:rFonts w:ascii="Times New Roman" w:hAnsi="Times New Roman" w:cs="Times New Roman"/>
          <w:sz w:val="28"/>
          <w:szCs w:val="28"/>
        </w:rPr>
        <w:t>+41,1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  <w:r w:rsidR="004C2583" w:rsidRPr="004C258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8560A" w:rsidRDefault="004C2583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 части раздела «0111</w:t>
      </w:r>
      <w:r w:rsidRPr="005830F2">
        <w:rPr>
          <w:rFonts w:ascii="Times New Roman" w:hAnsi="Times New Roman" w:cs="Times New Roman"/>
          <w:sz w:val="28"/>
          <w:szCs w:val="28"/>
          <w:u w:val="single"/>
        </w:rPr>
        <w:t>»: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4C2583">
        <w:rPr>
          <w:rFonts w:ascii="Times New Roman" w:hAnsi="Times New Roman" w:cs="Times New Roman"/>
          <w:sz w:val="28"/>
          <w:szCs w:val="28"/>
        </w:rPr>
        <w:t>резервные фонды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 – в связи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невостребованностью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использования резервного фонда -65,6 тыс. руб.</w:t>
      </w:r>
    </w:p>
    <w:p w:rsidR="004C2583" w:rsidRDefault="004C2583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 части раздела «0113</w:t>
      </w:r>
      <w:r w:rsidRPr="005830F2">
        <w:rPr>
          <w:rFonts w:ascii="Times New Roman" w:hAnsi="Times New Roman" w:cs="Times New Roman"/>
          <w:sz w:val="28"/>
          <w:szCs w:val="28"/>
          <w:u w:val="single"/>
        </w:rPr>
        <w:t>»: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мероприятий, осуществляемых органами местного самоуправления – на затраты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публикования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НПА в газете «Гатчинская правда» +60,0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C2583" w:rsidRDefault="00F815FB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 части разделов</w:t>
      </w:r>
      <w:r w:rsidR="004C2583">
        <w:rPr>
          <w:rFonts w:ascii="Times New Roman" w:hAnsi="Times New Roman" w:cs="Times New Roman"/>
          <w:sz w:val="28"/>
          <w:szCs w:val="28"/>
          <w:u w:val="single"/>
        </w:rPr>
        <w:t xml:space="preserve"> «0</w:t>
      </w:r>
      <w:r>
        <w:rPr>
          <w:rFonts w:ascii="Times New Roman" w:hAnsi="Times New Roman" w:cs="Times New Roman"/>
          <w:sz w:val="28"/>
          <w:szCs w:val="28"/>
          <w:u w:val="single"/>
        </w:rPr>
        <w:t>309</w:t>
      </w:r>
      <w:r w:rsidR="004C2583" w:rsidRPr="005830F2">
        <w:rPr>
          <w:rFonts w:ascii="Times New Roman" w:hAnsi="Times New Roman" w:cs="Times New Roman"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</w:rPr>
        <w:t>, «310»</w:t>
      </w:r>
      <w:r w:rsidR="004C2583" w:rsidRPr="005830F2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4C2583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мероприятия по гражданской обороне и обеспечение противопожарной безопасности – 305,0 тыс. руб.</w:t>
      </w:r>
    </w:p>
    <w:p w:rsidR="008F4430" w:rsidRDefault="008F4430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830F2">
        <w:rPr>
          <w:rFonts w:ascii="Times New Roman" w:hAnsi="Times New Roman" w:cs="Times New Roman"/>
          <w:sz w:val="28"/>
          <w:szCs w:val="28"/>
          <w:u w:val="single"/>
        </w:rPr>
        <w:t>В части раздела «0503»: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0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380E53" w:rsidRPr="000A05D3">
        <w:rPr>
          <w:rFonts w:ascii="Times New Roman" w:hAnsi="Times New Roman" w:cs="Times New Roman"/>
          <w:sz w:val="28"/>
          <w:szCs w:val="28"/>
        </w:rPr>
        <w:t xml:space="preserve">а уличное освещение </w:t>
      </w:r>
      <w:r w:rsidR="00F815FB">
        <w:rPr>
          <w:rFonts w:ascii="Times New Roman" w:hAnsi="Times New Roman" w:cs="Times New Roman"/>
          <w:sz w:val="28"/>
          <w:szCs w:val="28"/>
        </w:rPr>
        <w:t>-30,0</w:t>
      </w:r>
      <w:r w:rsidR="008171B5" w:rsidRPr="000A05D3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 (по статье 226);</w:t>
      </w:r>
    </w:p>
    <w:p w:rsidR="004B4F12" w:rsidRPr="000A05D3" w:rsidRDefault="005830F2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8F4430">
        <w:rPr>
          <w:rFonts w:ascii="Times New Roman" w:hAnsi="Times New Roman" w:cs="Times New Roman"/>
          <w:sz w:val="28"/>
          <w:szCs w:val="28"/>
        </w:rPr>
        <w:t xml:space="preserve"> </w:t>
      </w:r>
      <w:r w:rsidR="00F815FB">
        <w:rPr>
          <w:rFonts w:ascii="Times New Roman" w:hAnsi="Times New Roman" w:cs="Times New Roman"/>
          <w:sz w:val="28"/>
          <w:szCs w:val="28"/>
        </w:rPr>
        <w:t>озеленение</w:t>
      </w:r>
      <w:r w:rsidR="00380E53" w:rsidRPr="000A0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F815FB">
        <w:rPr>
          <w:rFonts w:ascii="Times New Roman" w:hAnsi="Times New Roman" w:cs="Times New Roman"/>
          <w:sz w:val="28"/>
          <w:szCs w:val="28"/>
        </w:rPr>
        <w:t>7,49</w:t>
      </w:r>
      <w:r w:rsidR="00380E53" w:rsidRPr="000A0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4F12" w:rsidRPr="000A05D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B4F12" w:rsidRPr="000A05D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B4F12" w:rsidRPr="000A05D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4B4F12" w:rsidRPr="000A05D3">
        <w:rPr>
          <w:rFonts w:ascii="Times New Roman" w:hAnsi="Times New Roman" w:cs="Times New Roman"/>
          <w:sz w:val="28"/>
          <w:szCs w:val="28"/>
        </w:rPr>
        <w:t>.</w:t>
      </w:r>
    </w:p>
    <w:p w:rsidR="00F815FB" w:rsidRDefault="00F815FB" w:rsidP="00F815FB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 части разделов «0309</w:t>
      </w:r>
      <w:r w:rsidRPr="005830F2">
        <w:rPr>
          <w:rFonts w:ascii="Times New Roman" w:hAnsi="Times New Roman" w:cs="Times New Roman"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</w:rPr>
        <w:t>, «310»</w:t>
      </w:r>
      <w:r w:rsidRPr="005830F2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мероприятия по гражданской обороне и обеспечение противопожарной безопасности – 305,0 тыс. руб.</w:t>
      </w:r>
    </w:p>
    <w:p w:rsidR="00022C03" w:rsidRPr="000A05D3" w:rsidRDefault="00F815FB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В части раздела «0707</w:t>
      </w:r>
      <w:r w:rsidR="005830F2" w:rsidRPr="005830F2">
        <w:rPr>
          <w:rFonts w:ascii="Times New Roman" w:hAnsi="Times New Roman" w:cs="Times New Roman"/>
          <w:sz w:val="28"/>
          <w:szCs w:val="28"/>
          <w:u w:val="single"/>
        </w:rPr>
        <w:t>»:</w:t>
      </w:r>
      <w:r w:rsidR="005830F2">
        <w:rPr>
          <w:rFonts w:ascii="Times New Roman" w:hAnsi="Times New Roman" w:cs="Times New Roman"/>
          <w:sz w:val="28"/>
          <w:szCs w:val="28"/>
        </w:rPr>
        <w:t xml:space="preserve">  н</w:t>
      </w:r>
      <w:r w:rsidR="00022C03" w:rsidRPr="000A05D3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022C03" w:rsidRPr="000A05D3">
        <w:rPr>
          <w:rFonts w:ascii="Times New Roman" w:hAnsi="Times New Roman" w:cs="Times New Roman"/>
          <w:sz w:val="28"/>
          <w:szCs w:val="28"/>
        </w:rPr>
        <w:t>мероприя</w:t>
      </w:r>
      <w:r>
        <w:rPr>
          <w:rFonts w:ascii="Times New Roman" w:hAnsi="Times New Roman" w:cs="Times New Roman"/>
          <w:sz w:val="28"/>
          <w:szCs w:val="28"/>
        </w:rPr>
        <w:t>тий</w:t>
      </w:r>
      <w:r w:rsidR="001101B3" w:rsidRPr="000A05D3">
        <w:rPr>
          <w:rFonts w:ascii="Times New Roman" w:hAnsi="Times New Roman" w:cs="Times New Roman"/>
          <w:sz w:val="28"/>
          <w:szCs w:val="28"/>
        </w:rPr>
        <w:t xml:space="preserve"> </w:t>
      </w:r>
      <w:r w:rsidR="007F31CE">
        <w:rPr>
          <w:rFonts w:ascii="Times New Roman" w:hAnsi="Times New Roman" w:cs="Times New Roman"/>
          <w:sz w:val="28"/>
          <w:szCs w:val="28"/>
        </w:rPr>
        <w:t>для детей и молодежи -250,0 тыс. руб.;</w:t>
      </w:r>
    </w:p>
    <w:p w:rsidR="007F31CE" w:rsidRPr="000A05D3" w:rsidRDefault="007F31CE" w:rsidP="007F31CE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 части раздела «1001</w:t>
      </w:r>
      <w:r w:rsidRPr="005830F2">
        <w:rPr>
          <w:rFonts w:ascii="Times New Roman" w:hAnsi="Times New Roman" w:cs="Times New Roman"/>
          <w:sz w:val="28"/>
          <w:szCs w:val="28"/>
          <w:u w:val="single"/>
        </w:rPr>
        <w:t>»:</w:t>
      </w:r>
      <w:r>
        <w:rPr>
          <w:rFonts w:ascii="Times New Roman" w:hAnsi="Times New Roman" w:cs="Times New Roman"/>
          <w:sz w:val="28"/>
          <w:szCs w:val="28"/>
        </w:rPr>
        <w:t xml:space="preserve">  н</w:t>
      </w:r>
      <w:r w:rsidRPr="000A05D3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пенсию за выслугу лет и доплаты к пенсиям муниципальным служащим -32,0 тыс. руб.;</w:t>
      </w:r>
    </w:p>
    <w:p w:rsidR="007F31CE" w:rsidRPr="000A05D3" w:rsidRDefault="007F31CE" w:rsidP="007F31CE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 части раздела «1102</w:t>
      </w:r>
      <w:r w:rsidRPr="005830F2">
        <w:rPr>
          <w:rFonts w:ascii="Times New Roman" w:hAnsi="Times New Roman" w:cs="Times New Roman"/>
          <w:sz w:val="28"/>
          <w:szCs w:val="28"/>
          <w:u w:val="single"/>
        </w:rPr>
        <w:t>»:</w:t>
      </w:r>
      <w:r>
        <w:rPr>
          <w:rFonts w:ascii="Times New Roman" w:hAnsi="Times New Roman" w:cs="Times New Roman"/>
          <w:sz w:val="28"/>
          <w:szCs w:val="28"/>
        </w:rPr>
        <w:t xml:space="preserve">  н</w:t>
      </w:r>
      <w:r w:rsidRPr="000A05D3">
        <w:rPr>
          <w:rFonts w:ascii="Times New Roman" w:hAnsi="Times New Roman" w:cs="Times New Roman"/>
          <w:sz w:val="28"/>
          <w:szCs w:val="28"/>
        </w:rPr>
        <w:t>а мероприя</w:t>
      </w:r>
      <w:r>
        <w:rPr>
          <w:rFonts w:ascii="Times New Roman" w:hAnsi="Times New Roman" w:cs="Times New Roman"/>
          <w:sz w:val="28"/>
          <w:szCs w:val="28"/>
        </w:rPr>
        <w:t>тия</w:t>
      </w:r>
      <w:r w:rsidRPr="000A0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области спорта, физической культуры и туризма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>,0 тыс. руб.;</w:t>
      </w:r>
    </w:p>
    <w:p w:rsidR="005830F2" w:rsidRDefault="005830F2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14986" w:rsidRPr="000A05D3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е казенное</w:t>
      </w:r>
      <w:r w:rsidR="00114986" w:rsidRPr="000A05D3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14986" w:rsidRPr="000A05D3">
        <w:rPr>
          <w:rFonts w:ascii="Times New Roman" w:hAnsi="Times New Roman" w:cs="Times New Roman"/>
          <w:sz w:val="28"/>
          <w:szCs w:val="28"/>
        </w:rPr>
        <w:t xml:space="preserve"> культуры «Пудомя</w:t>
      </w:r>
      <w:r w:rsidR="001101B3" w:rsidRPr="000A05D3">
        <w:rPr>
          <w:rFonts w:ascii="Times New Roman" w:hAnsi="Times New Roman" w:cs="Times New Roman"/>
          <w:sz w:val="28"/>
          <w:szCs w:val="28"/>
        </w:rPr>
        <w:t xml:space="preserve">гский </w:t>
      </w:r>
      <w:r>
        <w:rPr>
          <w:rFonts w:ascii="Times New Roman" w:hAnsi="Times New Roman" w:cs="Times New Roman"/>
          <w:sz w:val="28"/>
          <w:szCs w:val="28"/>
        </w:rPr>
        <w:t>культурно-досуговый центр</w:t>
      </w:r>
      <w:r w:rsidR="001101B3" w:rsidRPr="000A05D3">
        <w:rPr>
          <w:rFonts w:ascii="Times New Roman" w:hAnsi="Times New Roman" w:cs="Times New Roman"/>
          <w:sz w:val="28"/>
          <w:szCs w:val="28"/>
        </w:rPr>
        <w:t>»</w:t>
      </w:r>
      <w:r w:rsidR="009A0DB2">
        <w:rPr>
          <w:rFonts w:ascii="Times New Roman" w:hAnsi="Times New Roman" w:cs="Times New Roman"/>
          <w:sz w:val="28"/>
          <w:szCs w:val="28"/>
        </w:rPr>
        <w:t>.</w:t>
      </w:r>
    </w:p>
    <w:p w:rsidR="00114986" w:rsidRDefault="005830F2" w:rsidP="007F31CE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Изменяются расходы в части раздела «0801»:</w:t>
      </w:r>
      <w:r w:rsidR="009A0DB2">
        <w:rPr>
          <w:rFonts w:ascii="Times New Roman" w:hAnsi="Times New Roman" w:cs="Times New Roman"/>
          <w:sz w:val="28"/>
          <w:szCs w:val="28"/>
        </w:rPr>
        <w:t xml:space="preserve"> </w:t>
      </w:r>
      <w:r w:rsidR="007F31CE">
        <w:rPr>
          <w:rFonts w:ascii="Times New Roman" w:hAnsi="Times New Roman" w:cs="Times New Roman"/>
          <w:sz w:val="28"/>
          <w:szCs w:val="28"/>
        </w:rPr>
        <w:t xml:space="preserve">изменяются расходы на обеспечение деятельности  подведомственных учреждений на 33,82 </w:t>
      </w:r>
      <w:proofErr w:type="spellStart"/>
      <w:r w:rsidR="007F31C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7F31C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F31C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7F31CE">
        <w:rPr>
          <w:rFonts w:ascii="Times New Roman" w:hAnsi="Times New Roman" w:cs="Times New Roman"/>
          <w:sz w:val="28"/>
          <w:szCs w:val="28"/>
        </w:rPr>
        <w:t>.</w:t>
      </w:r>
    </w:p>
    <w:p w:rsidR="001B546A" w:rsidRPr="001B546A" w:rsidRDefault="001B546A" w:rsidP="001B546A">
      <w:pPr>
        <w:spacing w:after="12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46A">
        <w:rPr>
          <w:rFonts w:ascii="Times New Roman" w:hAnsi="Times New Roman" w:cs="Times New Roman"/>
          <w:b/>
          <w:sz w:val="28"/>
          <w:szCs w:val="28"/>
        </w:rPr>
        <w:t xml:space="preserve">ИТОГО ИЗМЕНЕНИЕ РАСХОДОВ БЮДЖЕТА ПОСЕЛЕНИЯ </w:t>
      </w:r>
      <w:r w:rsidR="007F31CE">
        <w:rPr>
          <w:rFonts w:ascii="Times New Roman" w:hAnsi="Times New Roman" w:cs="Times New Roman"/>
          <w:b/>
          <w:sz w:val="28"/>
          <w:szCs w:val="28"/>
        </w:rPr>
        <w:t>590,47 ТЫС.</w:t>
      </w:r>
      <w:r w:rsidRPr="001B546A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1B546A" w:rsidRDefault="001B546A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Л.А.Ежова</w:t>
      </w:r>
      <w:proofErr w:type="spellEnd"/>
    </w:p>
    <w:p w:rsidR="001B546A" w:rsidRPr="000A05D3" w:rsidRDefault="001B546A" w:rsidP="001B546A">
      <w:pPr>
        <w:spacing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                                                      М.Н. Ковалева</w:t>
      </w:r>
    </w:p>
    <w:sectPr w:rsidR="001B546A" w:rsidRPr="000A05D3" w:rsidSect="001B546A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46F00"/>
    <w:multiLevelType w:val="hybridMultilevel"/>
    <w:tmpl w:val="943C6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4205E"/>
    <w:multiLevelType w:val="hybridMultilevel"/>
    <w:tmpl w:val="88B4E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0FE"/>
    <w:rsid w:val="00022C03"/>
    <w:rsid w:val="00037415"/>
    <w:rsid w:val="000A05D3"/>
    <w:rsid w:val="001101B3"/>
    <w:rsid w:val="00114986"/>
    <w:rsid w:val="00131363"/>
    <w:rsid w:val="001714D3"/>
    <w:rsid w:val="001964E3"/>
    <w:rsid w:val="001A4537"/>
    <w:rsid w:val="001B546A"/>
    <w:rsid w:val="001D2151"/>
    <w:rsid w:val="001D2167"/>
    <w:rsid w:val="0021629B"/>
    <w:rsid w:val="00251C54"/>
    <w:rsid w:val="003416E3"/>
    <w:rsid w:val="00380E53"/>
    <w:rsid w:val="003832B5"/>
    <w:rsid w:val="003B0207"/>
    <w:rsid w:val="00417ED7"/>
    <w:rsid w:val="00433E62"/>
    <w:rsid w:val="004B4F12"/>
    <w:rsid w:val="004C2583"/>
    <w:rsid w:val="004C7BE2"/>
    <w:rsid w:val="004D4187"/>
    <w:rsid w:val="00531F74"/>
    <w:rsid w:val="005830F2"/>
    <w:rsid w:val="005E79D7"/>
    <w:rsid w:val="00635963"/>
    <w:rsid w:val="0065394E"/>
    <w:rsid w:val="006810FE"/>
    <w:rsid w:val="006913A3"/>
    <w:rsid w:val="0074496C"/>
    <w:rsid w:val="007F31CE"/>
    <w:rsid w:val="00803FEB"/>
    <w:rsid w:val="008171B5"/>
    <w:rsid w:val="008F4430"/>
    <w:rsid w:val="009A0DB2"/>
    <w:rsid w:val="009C31FE"/>
    <w:rsid w:val="009E25C3"/>
    <w:rsid w:val="00A4751A"/>
    <w:rsid w:val="00A84522"/>
    <w:rsid w:val="00B3566B"/>
    <w:rsid w:val="00B73A56"/>
    <w:rsid w:val="00BA5EBA"/>
    <w:rsid w:val="00CF4A5A"/>
    <w:rsid w:val="00D30F16"/>
    <w:rsid w:val="00D50AB2"/>
    <w:rsid w:val="00DE4867"/>
    <w:rsid w:val="00E8560A"/>
    <w:rsid w:val="00ED5F97"/>
    <w:rsid w:val="00F815FB"/>
    <w:rsid w:val="00F8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16F98-200D-4973-917B-47D437D8F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23</cp:revision>
  <cp:lastPrinted>2014-12-20T07:45:00Z</cp:lastPrinted>
  <dcterms:created xsi:type="dcterms:W3CDTF">2013-12-11T12:24:00Z</dcterms:created>
  <dcterms:modified xsi:type="dcterms:W3CDTF">2014-12-20T07:46:00Z</dcterms:modified>
</cp:coreProperties>
</file>